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https://www.autoritedelaconcurrence.fr/fr/decision/relative-des-pratiques-mises-en-oeuvre-dans-le-secteur-de-la-transmission-florale-distance</w:t>
      </w:r>
    </w:p>
    <w:p>
      <w:r>
        <w:t>Pages translated : 22</w:t>
      </w:r>
    </w:p>
    <w:p/>
    <w:p>
      <w:r>
        <w:rPr>
          <w:b/>
        </w:rPr>
        <w:t>[Pages 1–3]</w:t>
      </w:r>
    </w:p>
    <w:p>
      <w:r>
        <w:t>COMPETITION COUNCIL</w:t>
        <w:br/>
        <w:t>Decision No. 00-D-75 of February 6, 2001</w:t>
        <w:br/>
        <w:t>regarding practices implemented</w:t>
        <w:br/>
        <w:t>in the remote floral transmission sector</w:t>
        <w:br/>
        <w:t>The Competition Council (section IV),</w:t>
        <w:br/>
        <w:t>Considering the letter received on February 12, 1993, registered under number F 575, by which the company Téléfleurs referred to the Competition Council practices implemented by the Société française de transmission florale Interflora (SFTF-Interflora);</w:t>
        <w:br/>
        <w:t>Considering the letter received on February 12, 1993, by which the company Transélite informed the Competition Council that it was joining the referral made by the company Téléfleurs;</w:t>
        <w:br/>
        <w:t>Considering the letters registered on February 15, 1993, under numbers F 577, F 576, and F 578, by which the companies Floritel, Fax-Flor, now the company Flora-Jet, and Euroflora referred to the Competition Council practices implemented by SFTF-Interflora;</w:t>
        <w:br/>
        <w:t>Considering the letters referring the Competition Council to practices implemented by SFTF-Interflora from:</w:t>
        <w:br/>
        <w:t>Mr. Emmanuel Moreux on behalf of the store "Symphonie Florale," registered on March 3, 1993, under number F 583;</w:t>
        <w:br/>
        <w:t>Mrs. Aufiero, Mr. Cholley, and Mrs. Yvette Henriquet on behalf of the stores "La valse des fleurs," "Christian de Bercy," and "Le chalet fleuri," registered on March 15, 1993, under number F 585;</w:t>
        <w:br/>
        <w:t>Mr. Jean-Claude Delignat on behalf of the store "La vallée fleurie," registered on April 5, 1993, under number F 588;</w:t>
        <w:br/>
        <w:t>Mr. Paul Chanéac on behalf of the store "Pol’Flor," registered on March 19, 1993, under number F 586;</w:t>
        <w:br/>
        <w:t>Considering the letter of June 8, 1993, registered under number F 597, by which the Minister of Economy and Finance referred the Competition Council to practices implemented in the remote floral transmission market, likely to fall within the scope of Article 8 of the amended ordinance of December 1, 1986, now Article L. 420-2 of the Commercial Code;</w:t>
        <w:br/>
        <w:t>Considering Book IV of the Commercial Code and Decree No. 86-1309 of December 29, 1986, amended, taken for the application of Ordinance No. 86-1243 of December 1, 1986;</w:t>
        <w:br/>
        <w:t>Considering Decision No. 86-4/DC of the Minister of Economy, Finance, and Budget dated February 8, 1986, regarding the state of competition in the floral transmission sector, as well as the opinion rendered on December 12, 1985, by the Competition Commission;</w:t>
        <w:br/>
        <w:t>Considering Decision No. 93-MC-03 of the Competition Council of March 30, 1993, regarding referrals and requests for interim measures presented by the companies Téléfleurs France, Transélite, Floritel, Fax-Flor, now Flora-Jet, and Euroflora;</w:t>
        <w:br/>
        <w:t>Considering Decision No. 98-D-35 of the Competition Council of June 16, 1998, concerning the execution of Decision No. 93-MC-03 regarding practices of SFTF-Interflora;</w:t>
        <w:br/>
        <w:t>Considering the observations presented by SFTF-Interflora, the company Floritel, the company Téléfleurs, and the Government Commissioner;</w:t>
        <w:br/>
        <w:t>Considering the other documents in the file;</w:t>
        <w:br/>
        <w:t>The rapporteur, the substitute general rapporteur, the Government Commissioner, the companies Téléfleurs, Flora-Jet, Floritel, and SFTF-Interflora heard during the session of November 21, 2000;</w:t>
        <w:br/>
        <w:t>Adopts the decision based on the findings (I) and the reasons (II) set forth below;</w:t>
        <w:br/>
        <w:t>I. - Findings</w:t>
      </w:r>
    </w:p>
    <w:p>
      <w:r>
        <w:t>A. - THE CHARACTERISTICS OF THE REMOTE FLORAL TRANSMISSION SECTOR</w:t>
        <w:br/>
        <w:t>Remote floral transmission is the commercial act by which a person has flowers, plants, or arrangements delivered to a person residing in the same locality or in a distant locality.</w:t>
        <w:br/>
        <w:t>This service is organized by specialized networks that manage the conditions for order taking, transmission, execution, and payment of orders recorded and/or executed by traditional florists working in shops.</w:t>
        <w:br/>
        <w:t>Five organizing companies with very different reputations operate in this sector: the SA Société française de transmission florale Interflora (SFTF-Interflora) was created in 1927 and is the oldest network in the French market, followed more recently by the companies Téléfleurs France, Transélite, Floritel, and Fax-Flo, now Flora-Jet, created respectively in 1971, 1987, 1988, and 1992.</w:t>
        <w:br/>
        <w:t>While the emergence of competing companies to SFTF-Interflora has allowed for diversification in the sector, the shares gained by these companies in the number of orders transmitted remain limited, as shown by the following various indicators:</w:t>
        <w:br/>
        <w:t>1. Membership in a remote floral transmission network</w:t>
        <w:br/>
        <w:t>Florists in shops can contractually join one or more specialized networks, allowing them to transmit and/or execute orders for floral gifts under the conditions set by that or those networks.</w:t>
        <w:br/>
        <w:t>According to estimates from the National Interprofessional Committee for Horticulture and Nurseries, there were approximately 12,400 florists in shops in 1990, of which 77% were members of a remote floral transmission network; the investigation revealed that this proportion was 75.7% in 1998, including 37% of simultaneous memberships in multiple networks.</w:t>
        <w:br/>
        <w:t>The number of contracts per network:</w:t>
        <w:br/>
        <w:t>1991 1992 1993 1994 1995 1996 1997 1998</w:t>
        <w:br/>
        <w:t>SFTF-Interflora 5446 5317 5112 4847 4875 4947 4987 5001</w:t>
        <w:br/>
        <w:t>Téléfleurs 4100 4300 4054 4040 4242 4020 4012 4032</w:t>
        <w:br/>
        <w:t>Transélite 1350 1700 1700 nc2 nc2 1689 1764 1726</w:t>
        <w:br/>
        <w:t>Floritel 15503 18203 646 596 680 783 926 1066</w:t>
        <w:br/>
        <w:t>Flora-Jet 485 803 1260 1657 17004 2113</w:t>
        <w:br/>
        <w:t>Total 12446 13137 119975 12699 13346 13938</w:t>
        <w:br/>
        <w:t>sources: administrative report of 8/3/1993 (page 18) and elements communicated to the rapporteur.</w:t>
        <w:br/>
        <w:t>1 estimated considering the number of members over the different years</w:t>
        <w:br/>
        <w:t>2 nc: not communicated</w:t>
        <w:br/>
        <w:t>3 this figure corresponds to the total number of florists maintaining commercial relations with Floritel (members + correspondents + transmitters)</w:t>
        <w:br/>
        <w:t>4 for six months</w:t>
        <w:br/>
        <w:t>5 the difference in the total number of membership contracts between 1992 and 1993 is, in particular, the result of the fact that only members of the Floritel network were taken into account, unlike previous years where correspondents and transmitters were added.</w:t>
        <w:br/>
        <w:t>Shares (in %):</w:t>
      </w:r>
    </w:p>
    <w:p>
      <w:r>
        <w:t>Company 1992 1993 1998</w:t>
        <w:br/>
        <w:t>SFTF - Interflora 40.5 42.6 35.9</w:t>
        <w:br/>
        <w:t>Téléfleurs 32.7 33.8 28.9</w:t>
        <w:br/>
        <w:t>Transélite 12.9 14.2 12.4</w:t>
        <w:br/>
        <w:t>Floritel 13.8 5.4 7.6</w:t>
        <w:br/>
        <w:t>Flora-Jet year of creation 4 15.1</w:t>
        <w:br/>
        <w:t>2. Florists members of multiple floral transmission chains</w:t>
        <w:br/>
        <w:t>Only the companies SFTF-Interflora and Flora-Jet, which are, for the former, the oldest company in the market and, for the latter, the most recently appeared company, have provided elements allowing for a precise assessment of the proportion of florists simultaneously belonging to various networks.</w:t>
        <w:br/>
        <w:t>Year SFTF-Interflora % of total members Flora-Jet % of total members</w:t>
        <w:br/>
        <w:t>1993 1250 24.45 236 48.66</w:t>
        <w:br/>
        <w:t>1994 1259 25.97</w:t>
        <w:br/>
        <w:t>1995 1311 26.89 955 75.79</w:t>
        <w:br/>
        <w:t>1996 1482 29.96 844 50.93</w:t>
        <w:br/>
        <w:t>1997 1590 31.88 912 53.65</w:t>
        <w:br/>
        <w:t>1998 1654 33.07 1128 53.38</w:t>
        <w:br/>
        <w:t>It is observed that in 1998, 33.07%, or one-third of the members of the SFTF-Interflora network, were simultaneously members of other networks, compared to only 24.4% in 1993; in the same year, 48.66%, or nearly half, of the members of the Flora-Jet network belonged simultaneously to several transmission networks, a proportion that reached 53.38% in 1998. These data confirm, as already specified by the Competition Commission in an opinion of December 12, 1985, that the development of new floral transmission companies is only possible if florists can join them, even while they are already members of another network.</w:t>
        <w:br/>
        <w:t>3. The number of orders transmitted</w:t>
        <w:br/>
        <w:t>The number of floral gift orders transmitted has decreased over the years, having been reduced by 20% between 1990 and 1998. The distribution of order transmissions among the different networks reveals a diversified evolution and a significantly predominant share of SFTF-Interflora over the entire period considered:</w:t>
        <w:br/>
        <w:t>Network 1989 1990 1991 1993 1996 1997 1998</w:t>
        <w:br/>
        <w:t>Interflora 2 239,000 2,400,000 2,227,000 1,747,400 1,691,200 1,674,200 1,673,800</w:t>
        <w:br/>
        <w:t>Téléfleurs 370,000 380,000 400,000 nc nc 358,298 338,716</w:t>
        <w:br/>
        <w:t>Transélite 22,000 39,000 52,000 nc 78,000 77,300 76,000</w:t>
        <w:br/>
        <w:t>Floritel nc 54,460 59,786 56,612 88,639 92,243 107,064</w:t>
      </w:r>
    </w:p>
    <w:p>
      <w:r>
        <w:rPr>
          <w:b/>
        </w:rPr>
        <w:t>[Pages 4–6]</w:t>
      </w:r>
    </w:p>
    <w:p>
      <w:r>
        <w:t xml:space="preserve">Flora-Jet 22,484 73,293 33,9251 93,489  </w:t>
        <w:br/>
        <w:t xml:space="preserve">Total 2,873,460 2,738,786 2,235,966 2,289,069  </w:t>
        <w:br/>
        <w:t xml:space="preserve">1 For six months  </w:t>
        <w:br/>
        <w:t xml:space="preserve">Share held by each network (in %):  </w:t>
        <w:br/>
        <w:t xml:space="preserve">Network 1989 1990 1991 1997 1998  </w:t>
        <w:br/>
        <w:t xml:space="preserve">Interflora 85 85.1 83.1 74.9 73.1  </w:t>
        <w:br/>
        <w:t xml:space="preserve">Téléfleurs 14.1 13.5 14.9 16 14.8  </w:t>
        <w:br/>
        <w:t xml:space="preserve">Transélite 0.9 1.4 2 3.4 3.3  </w:t>
        <w:br/>
        <w:t xml:space="preserve">Floritel nc 1.9 2.2 4 4.7  </w:t>
        <w:br/>
        <w:t xml:space="preserve">Flora-Jet 1.5 4.1  </w:t>
        <w:br/>
        <w:t xml:space="preserve">During the period 1990-1998, the share of each company evolved in a diversified manner, however, SFTF-Interflora, despite a decrease of more than ten points, going from 85% in 1989 to 83.1% in 1991 and to 73.1% in 1998, maintains a predominant share.  </w:t>
        <w:br/>
        <w:t xml:space="preserve">4. Turnover of companies organizing transmission networks (in KF)  </w:t>
        <w:br/>
        <w:t xml:space="preserve">Company Turnover 1991 % Turnover Turnover 1993 Turnover 1997 % Turnover Turnover 1998 % Turnover  </w:t>
        <w:br/>
        <w:t xml:space="preserve">total total total  </w:t>
        <w:br/>
        <w:t xml:space="preserve">SFTF-Interflora 91,653 82.5 618,000 586,000 91.5 596,000 90.2  </w:t>
        <w:br/>
        <w:t xml:space="preserve">Téléfleurs 13,985 12.6 18,085 22,963 3.6 24,580 3.7  </w:t>
        <w:br/>
        <w:t xml:space="preserve">Transélite 1 3,064 2.8 nc 5,801 0.9 5,554 0.8  </w:t>
        <w:br/>
        <w:t xml:space="preserve">Floritel 2,369 2.1 13,685 25,558 4 28,743 4.3  </w:t>
        <w:br/>
        <w:t xml:space="preserve">Flora-Jet 1,088 6,119 0.9  </w:t>
        <w:br/>
        <w:t xml:space="preserve">TOTAL 111,071 KF 100 640,322 KF 100 660,996 KF 100  </w:t>
        <w:br/>
        <w:t xml:space="preserve">1 The turnover figures for the company Transélite were not provided for the years 1997 and 1998; those from Infogreffe were taken into account.  </w:t>
        <w:br/>
        <w:t xml:space="preserve">The estimated market shares based on the turnover of each company evolved in a diversified manner over the studied period and, in particular, for Flora-Jet which, having appeared in 1992, achieved in 1998 a turnover equivalent to 0.9% of the total turnover; the share of the turnover of the company SFTF-Interflora increased compared to the entire sector and remains largely predominant, going from 82.5% in 1991 to 90.2% in 1998, notwithstanding the development of the activity of competing companies.  </w:t>
        <w:br/>
        <w:t xml:space="preserve">B. - THE PRACTICES OBSERVED  </w:t>
        <w:br/>
        <w:t xml:space="preserve">1- The practices of SFTF-Interflora  </w:t>
        <w:br/>
        <w:t xml:space="preserve">As a preliminary note, it is recalled that, by note of January 18, 1993, SFTF-Interflora sent its network members a new internal regulation, referred to as "contractual regulation 93", which was to take effect on April 1, 1993. Seized of certain provisions of this regulation by the companies Téléfleurs France, Transélite, and Floritel, which requested the issuance of precautionary measures, the Council, by decision No. 93-MC-03 of March 30, 1993, ordered SFTF-Interflora, in particular, to remove from the internal regulation and from the accompanying "explanatory notice" any reference to the obligation for "Interflora specialists" to belong only to its own floral transmission network. Following this decision, the company published a new contractual regulation applicable from April 13, 1993. Then, a new regulation was issued each year, except for the year 1996 for which the contractual regulation of 1995 was renewed.  </w:t>
        <w:br/>
        <w:t xml:space="preserve">By decision No. 98-D-35 of June 16, 1998, the Competition Council acknowledged compliance with the injunctions pronounced by the decision of March 30, 1993.  </w:t>
        <w:br/>
        <w:t xml:space="preserve">a) The obligation to open a compensation account at the Banque Française  </w:t>
        <w:br/>
        <w:t xml:space="preserve">Article 3-1 of the contractual regulation of SFTF-Interflora for 1993, in its two consecutive versions, provides, under the conditions of admission and maintenance in the network, that: "every Interflora member must have satisfied the registration formalities required by SFTF and in particular must have:  </w:t>
        <w:br/>
        <w:t xml:space="preserve">- opened their compensation account at the Banque Française which manages the compensation accounts between Interflora florists (...)".  </w:t>
        <w:br/>
        <w:t xml:space="preserve">It follows from the explanations provided by SFTF-Interflora that all payments between the florists of the network are made using these accounts and that it is itself compensated on these same accounts during the financial compensation movements between transmitting and executing florists.  </w:t>
        <w:br/>
        <w:t xml:space="preserve">b) The exclusivity clause of membership and the display clause  </w:t>
        <w:br/>
        <w:t xml:space="preserve">The exclusivity clause of membership  </w:t>
        <w:br/>
        <w:t xml:space="preserve">SFTF-Interflora demonstrates a persistent desire to impose on its members an exclusivity clause of membership that historically finds its origin in the terms of the contract it signed in 1953 with Fleurop Interflora Europe, which prohibits members from executing transmission orders from other networks.  </w:t>
        <w:br/>
        <w:t xml:space="preserve">Thus, it initially inserted into its internal regulation a clause stating that "Interflora member stores must neither transmit nor execute orders from non-member stores or belonging to a competing transmission chain with which Interflora does not have a recognized contract." This clause was annulled by a judgment of the Paris Commercial Court dated November 29, 1976, confirmed by a ruling of the Paris Court of Appeal dated May 10, 1978, which was subject to an appeal, rejected by a ruling of the Court of Cassation dated January 28, 1980.  </w:t>
        <w:br/>
        <w:t xml:space="preserve">On December 12, 1985, the Competition Commission, examining the exclusivity clause maintained in the contractual regulation applicable at the time, deemed that, given the structure of the market, "(...) the exclusivity clause imposed by Interflora on florists in its network wishing to belong simultaneously to another floral transmission organization is likely, due to the dominant position held by Interflora, to hinder the normal functioning of the market in question (...)" and that the practice was prohibited by the provisions of Article 50 of the ordinance of June 30, 1945. This opinion was followed by an injunction to remove the disputed clause, pronounced by the Minister of Economy, Finance, and Budget, on February 6, 1986.  </w:t>
        <w:br/>
        <w:t xml:space="preserve">A few years later, the company reintroduced an exclusivity clause into its regulation. Article 2-7 of "Contractual Regulation 93" states that "SFTF may grant the status of 'Interflora specialist' to any member company (individual or corporate) that dedicates and declares its intention to dedicate the exclusivity of its efforts in the field of gift - flowers at a distance to the sole Interflora brand, and this for all points of activity directly or indirectly related to its business or under its control and likely to engage in floral transmission.  </w:t>
        <w:br/>
        <w:t xml:space="preserve">SFTF may include in the members' directory (see chap. 4) a specific indication recalling the status of 'Interflora Specialist' of the member and grant them various advantages justified by the quality of their specialization, possibly modulated according to various levels.  </w:t>
        <w:br/>
        <w:t xml:space="preserve">To avoid any confusion - whether voluntary or involuntary - both in the minds of consumers and other members of the network, SFTF may reserve to "Interflora Specialists" alone the right to use the Interflora brand in their advertising or commercial announcements, provided that it is preceded by the company name or its own sign, under the presentation conditions set by SFTF."  </w:t>
        <w:br/>
        <w:t xml:space="preserve">In the internal magazine of the network, "l'Expres d'Interflora" (No. 44, 19/2/1993), the status of "Interflora specialist" and the advantages granted are presented as being justified by the fact that "an Interflora specialist trusts Interflora more than a non-specialist, and works better than a non-specialist, it is normal that Interflora entrusts them with more orders than a non-specialist (...) This situation, contrary to what some say, is not opposed to the rules of good competition, quite the contrary: The decision of the Minister of Finance in 1986 considered that Interflora had a dominant position because no competing chain had enough executors to cover the entire France. This is no longer the case today for Téléfleurs which, with 4,400 executors, has more than the necessary number (...)."  </w:t>
        <w:br/>
        <w:t xml:space="preserve">By circular letter dated February 1, 1993, SFTF-Interflora reminded all member florists of the new provisions it had introduced in the regulation and informed members of whom it had "noted that they were not Interflora Specialists since they were recently displaying the sign of another chain in addition to their own that if they wish to benefit from the status of specialist, they must return to our Lyon services, before February 15, 1993 at the latest, this letter having taken care to write (...) the appropriate mention." By a subsequent circular letter, SFTF-Interflora invited other members of the network to adopt the status of "Interflora Specialists" and thus to renounce the possibility of simultaneously joining another floral transmission chain.  </w:t>
        <w:br/>
        <w:t xml:space="preserve">It was indicated, in the aforementioned issue of the magazine "l'Expres d'Interflora", that: "more than 2,000 members of Interflora" had chosen the status of "Interflora specialist", which implies that they had renounced joining other networks, or even had terminated their other memberships, in order to benefit from the special rights granted by SFTF-Interflora and presented as being "increasingly important."  </w:t>
        <w:br/>
        <w:t xml:space="preserve">As recalled above, the Competition Council, by its decision No. 93-MC-03 of March 30, 1993, ordered the removal of the exclusivity requirement of membership.  </w:t>
        <w:br/>
        <w:t xml:space="preserve">The letter to Interflora managers No. 30 indicated, regarding this decision, that, "the Council decided, as precautionary measures, on the one hand to remove from our contractual regulation any reference to the obligation for Interflora Specialists to belong only to its own network," and on the other hand to cancel the terms of our letter of February 1, 1993.  </w:t>
        <w:br/>
        <w:t xml:space="preserve">We will promptly implement these decisions and each florist will receive the appropriate information.  </w:t>
        <w:br/>
        <w:t xml:space="preserve">This decision does not in any way call into question the status of "Interflora Specialist," which remains. We are already preparing a definition of "Interflora specialist," its advantages, and its obligations, which will respect the provisional decision of the Competition Council and pursue our objectives of better consideration of interflorists of good professional quality."  </w:t>
        <w:br/>
        <w:t xml:space="preserve">Under the terms of Article 2-7 of the contractual regulation of SFTF-Interflora, applicable from April 13, 1993, the company reserves the right to grant the status of "Interflora specialist" to specifically identify certain florists in the directory and grant them particular advantages. This clause was subsequently renewed in later versions of the contractual regulation.  </w:t>
        <w:br/>
        <w:t xml:space="preserve">The display clause  </w:t>
        <w:br/>
        <w:t xml:space="preserve">Furthermore, Article 4-1, last paragraph, of the internal regulation for 1993, in its two consecutive versions, states that "to ensure better protection of the consumer, it is strictly prohibited during the delivery of an Interflora order to display on any document or medium whatsoever (cellophane, label, floragram,...) the brand or logo of another floral transmission chain." This clause is included in all subsequent contractual regulations.  </w:t>
        <w:br/>
        <w:t xml:space="preserve">A document titled "brief summary of the rules regarding Interflora advertising in paper directories and Minitel of France Telecom" and standardizing these rules from October 1, 1998, confirms the permanence of this prescription. It specifies, indeed, among "4 rules that must always be respected," that "no other Floral Transmission brand may be mentioned in the same advertisement with the Interflora brand."  </w:t>
        <w:br/>
        <w:t>c) The telematics material and its operation</w:t>
      </w:r>
    </w:p>
    <w:p>
      <w:r>
        <w:rPr>
          <w:b/>
        </w:rPr>
        <w:t>[Pages 7–9]</w:t>
      </w:r>
    </w:p>
    <w:p>
      <w:r>
        <w:t>The provision of equipment</w:t>
        <w:br/>
        <w:t>n</w:t>
        <w:br/>
        <w:t>Article 4-1 of the contractual regulations of 1993, in its two successive versions, specifies that "All equipment, documents, and supplies necessary for the sale, transmission, execution, and delivery of orders are provided by SFTF to each member according to the detailed terms it sets (...)".</w:t>
        <w:br/>
        <w:t>The instruction established that, in practice, members must, since September 16, 1993, equip their sales point(s) with a secure telematic terminal of the Sagem brand. This device, which connects to a Minitel, is provided by SFTF-Interflora, which invoices its installation and collects various setup, maintenance, and usage fees related to the effective use of the equipment. The number of devices entrusted to each member is determined by SFTF-Interflora.</w:t>
        <w:br/>
        <w:t>Regarding the collection of these fees, Article 4-2 of the contractual regulations indicates that "for the installation and use of certain equipment which, given technological evolution, allows for significant improvement and security of floral transmission, both for the consumer, the executor, the transmitter, and for SFTF, the latter may require each member to participate in their financing, particularly by paying a specific setup and maintenance fee as well as a specific usage fee related to the effective use of the equipment.</w:t>
        <w:br/>
        <w:t>Furthermore, regarding equipment or documents or supplies owned by SFTF and deposited with members, these may, in the event of insufficient use deemed so by SFTF according to objective rules set by it, be subject to a specific security deposit.</w:t>
        <w:br/>
        <w:t>Depending on the nature of the entrusted equipment, "Interflora Specialists" members may be exempt from this security deposit.</w:t>
        <w:br/>
        <w:t>Billing and payment for these supplies are done within the framework of compensation.</w:t>
        <w:br/>
        <w:t>These provisions are reiterated in subsequent versions of the internal regulations.</w:t>
        <w:br/>
        <w:t>Accessories and "consumables"</w:t>
        <w:br/>
        <w:t>n</w:t>
        <w:br/>
        <w:t>SFTF-Interflora markets the accessories and "consumables" essential for the use of the telematic devices it installs at members' locations. These products are offered through the internal publication of the network titled "Connections".</w:t>
        <w:br/>
        <w:t>Thus, in issue number 2, dated July 14, 1993, it was specified:</w:t>
        <w:br/>
        <w:t>"Replacement of certain accessories of the Floratrans A terminal.</w:t>
        <w:br/>
        <w:t>Some florists have misplaced small accessories attached to their terminal when it was handed over to them. They can order replacement accessories by contacting the Interflora supplies service (...) ".</w:t>
        <w:br/>
        <w:t>In this context, the following materials were offered: "cord between the Minitel and the Floratrans A (195 F HT), kit of 2 wedges for fax roll (35 F HT), cord between the white handset and the Floratrans (45 F HT), white telephone handset (180 F HT), telephone cord between the Floratrans A and the wall telephone socket (210 F HT), 1 electric cord between Floratrans A and the wall socket (91 F HT)".</w:t>
        <w:br/>
        <w:t>The software used and the selection system for executing florists</w:t>
        <w:br/>
        <w:t>n</w:t>
        <w:br/>
        <w:t>The mandatory use by florists of the IT and telematic equipment described above allows SFTF-Interflora, through the software implemented in 1993, to designate by default the florists who will execute the orders.</w:t>
        <w:br/>
        <w:t>The selection is made under the conditions described in Article 4-3 of the contractual regulations applicable from April 1, 1994, notably, and specified during the meeting by the president of the company:</w:t>
        <w:br/>
        <w:t>Each member of the Interflora network is assigned a score monthly, according to a scale called TEQ. The score results from the combination of three elements designated respectively by T, E, and Q.</w:t>
      </w:r>
    </w:p>
    <w:p>
      <w:r>
        <w:t>These elements are defined as follows: the element "T" represents the number of order transmissions that the florist has made within the network, with each additional order transmitted increasing the score by one point; "E" represents the number of order executions from the network that the florist has been required to carry out, with each execution also resulting in the acquisition of one point; finally, "Q" is a qualitative score that itself combines various elements and is presented in the form of a bonus or a penalty, expressed as a percentage, which modulates the objective elements T and E. The final score is thus equal to T plus E, the whole being multiplied by 1 plus Q.</w:t>
        <w:br/>
        <w:t>In a given geographical area and at the end of each month, each florist is rated according to this process. The sum of the TEQ scores of the florists in the area is then calculated, and each florist is assigned a percentage of this sum, which constitutes their "individual objective" for the following period.</w:t>
        <w:br/>
        <w:t>The individual objective thus represents the share of orders to be executed received by the area that each florist will be able to fulfill.</w:t>
        <w:br/>
        <w:t>For the florist to effectively benefit from the execution share thus assigned to them in their area, the software measures, at every moment of the current period, the percentage of transmissions actually executed by the florist and compares it to the percentage constituting their individual objective. If the florist is behind their objective (or ahead), the software favors (or disfavors) this florist in the selection of executors for the orders transmitted to the area.</w:t>
        <w:br/>
        <w:t>Thus, when a florist consults the software to transmit an order, it suggests an executing florist by displaying their contact details on the screen. The contractual regulations for 1994 specify in this regard, in Article 4-3, that "However, they have the option to choose another executor from among all those delivering to this locality, provided they are certain that this executor will provide a better service than the Interflora ranking (...)". This suggestion through display allows the software to guide the execution of transmissions so that each florist in the network meets their individual objective determined by the TEQ score.</w:t>
        <w:br/>
        <w:t>The examination of this mechanism leads to the following findings:</w:t>
        <w:br/>
        <w:t>The role of the "E" criterion in the TEQ score calculated at the end of the period for determining each florist's "individual objective," valid for the following period, is normally inoperative on the determination of this objective, as long as the management of the selection by the software has fulfilled its purpose. Consequently, to improve their share in the number of order executions received in the area (their individual objective), a florist must increase their share of order transmissions (the T criterion) or improve their qualitative rating (the Q criterion).</w:t>
        <w:br/>
        <w:t>Furthermore, several criteria granting bonuses within the framework of the evaluation of the Q parameter allow florists who are members of only the Interflora network to obtain significant increases. Thus, notably, the following grant bonuses:</w:t>
        <w:br/>
        <w:t>"for commercial and advertising actions":</w:t>
        <w:br/>
        <w:t>makes frequent individual local advertising for Interflora + 4%,</w:t>
        <w:br/>
        <w:t>n</w:t>
        <w:br/>
        <w:t>good POS for the Interflora brand, without confusion and in compliance with the graphic charter + 2%,</w:t>
        <w:br/>
        <w:t>n</w:t>
        <w:br/>
        <w:t>very good POS for the Interflora brand, without confusion and in compliance with the graphic charter + 5%,</w:t>
        <w:br/>
        <w:t>n</w:t>
        <w:br/>
        <w:t>"for special executor capacity":</w:t>
        <w:br/>
        <w:t>in remote flower gifts executes only under the Interflora brand + 5%,</w:t>
        <w:br/>
        <w:t>n</w:t>
        <w:br/>
        <w:t>in remote flower gifts executes only under the Interflora brand for at least five years + 10% ...</w:t>
        <w:br/>
        <w:t>n</w:t>
        <w:br/>
        <w:t>"special capacity of the seller-transmitter":</w:t>
        <w:br/>
        <w:t>in remote flower gifts, sells only under the Interflora brand + 5%,</w:t>
        <w:br/>
        <w:t>n</w:t>
        <w:br/>
        <w:t>in remote flower gifts, sells only under the Interflora brand for at least five years + 10%,</w:t>
        <w:br/>
        <w:t>n</w:t>
        <w:br/>
        <w:t>sells a percentage of predefined products (Album) higher than the good average + 4%.</w:t>
        <w:br/>
        <w:t>n</w:t>
        <w:br/>
        <w:t>On the other hand, penalties are imposed for commercial insufficiency when the member:</w:t>
      </w:r>
    </w:p>
    <w:p>
      <w:r>
        <w:t>does not display Interflora POS materials in store or on vehicles (new graphic charter) - 3%,</w:t>
        <w:br/>
        <w:t>n</w:t>
        <w:br/>
        <w:t>does not conduct any individual advertising for Interflora - 2%,</w:t>
        <w:br/>
        <w:t>n</w:t>
        <w:br/>
        <w:t>significant decline in Interflora order sales over the past three years (-9%), over the past two years (-6%), over the past year (-3%),</w:t>
        <w:br/>
        <w:t>n</w:t>
        <w:br/>
        <w:t>significant decline in Interflora order executions over the past three years (-9%), over the past two years (-6%), over the past year (-3%).</w:t>
        <w:br/>
        <w:t>n</w:t>
        <w:br/>
        <w:t>Responding, in the minutes of the regional assembly in Aubagne on March 7, 1994, to the written question regarding the reasons why "The list of florists serving a locality did not appear first" [on the screen during the transmission of an order], the leaders of SFTF-Interflora stated: "we are very keen on ensuring that the Interflora ranking is respected, and it is in everyone's interest. To do this, we must systematically propose the choice of the florist executor best suited while respecting the ranking. It is only if the seller is certain of doing better than the Interflora ranking that they can choose another executor from the list. We must not complicate what is simple."</w:t>
        <w:br/>
        <w:t>This ranking of florists predated the computerization of transmissions. Indeed, Article 4-3 of the 1993 regulations states that "when SFTF provides its members with a "paper" national directory, it includes by locality the list established on a given date of the members serving it, ranked in descending order of quality score (...) ".</w:t>
        <w:br/>
        <w:t>Similarly, the paper directories distributed by SFTF-Interflora only allowed the identification of selected florists, who were the only ones to benefit from the mention of their store's brand. Thus, for example, for the municipality of Francheville, it was indicated: "Sarl Tortel Fleurs + 16 other executors"; for Franconville: "Le moulin fleuri, M Leroux, Noël Fleurs + 13 other executors".</w:t>
        <w:br/>
        <w:t>Within the framework of the system set up, the transmitting florist has the option to decide not to call upon the florist appearing on the first screen and to choose another one listed. To do this, they must type the letter "L" and then press the "send" key on their Minitel. Furthermore, each florist has the possibility to create a personal directory, titled "Reference," but this option is strictly regulated by SFTF-Interflora. Indeed, the "Rule for the application of the contractual regulations," in its September 1993 version, specifies in its Article 3.2: "(...) b) Fitel does not take into account (...) the REFERENCE of any transmitter having one of the four following characteristics: " - less than six months in the network - has a negative Q score - is under suspension - has been banned from REFERENCE for non-compliance with this rule.</w:t>
        <w:br/>
        <w:t>c) Fitel does not take into account (...) any executor from the REFERENCE having a negative quality score Q.</w:t>
        <w:br/>
        <w:t>d) The transmitter cannot enter into their REFERENCE a number of executors exceeding the number equal to 10% of the number of orders they have transmitted in the year (...) "</w:t>
        <w:br/>
        <w:t>d) The Album and commercial operations</w:t>
        <w:br/>
        <w:t>SFTF-Interflora distributes to its members a document called "the Album," which presents various bouquets, arrangements, and compositions, for which it defines a price range. The company estimates that approximately 50% of sales are made using this Album.</w:t>
        <w:br/>
        <w:t>Article 4-1 of the internal regulations for 1993, in its two successive versions, states that "each member is required in their place of activity to: (...) make available to their clientele the Interflora Album gathering all predefined products that can be the subject of an Interflora order and which are subject to mandatory execution."</w:t>
        <w:br/>
        <w:t>Article 5-4 of the regulations (reiterated in subsequent versions) provides that each member "is required to accept and execute any Interflora order that has been regularly transmitted to them according to the rules of a mandatory execution order.</w:t>
        <w:br/>
        <w:t>Interflora orders are of two types:</w:t>
        <w:br/>
        <w:t>- some require prior agreement from the executor,</w:t>
        <w:br/>
        <w:t>- others are subject to mandatory execution."</w:t>
      </w:r>
    </w:p>
    <w:p>
      <w:r>
        <w:rPr>
          <w:b/>
        </w:rPr>
        <w:t>[Pages 10–12]</w:t>
      </w:r>
    </w:p>
    <w:p>
      <w:r>
        <w:t xml:space="preserve">the executor's prior agreement is necessary whenever "the amount of the floral product to be delivered is less than the minimum price requiring the executor to fulfill an Interflora order, set by the SFTF for both predefined products and products defined on a case-by-case basis with the client (...)". </w:t>
        <w:br/>
        <w:t xml:space="preserve">In practice, florists must fulfill the order as long as the price paid by the client corresponds to the minimum price of the range defined by SFTF-Interflora in the Album for the product in question. However, the client may place an order for an amount lower than this if, prior to the registration of the order, an executing florist has agreed to perform the service for the amount proposed by the client. </w:t>
        <w:br/>
        <w:t xml:space="preserve">Furthermore, within the framework of commercial actions, SFTF-Interflora defines products for which it sets the composition and selling price for a determined period. It also occasionally requires the provision of specific services. For example, during All Saints' Day in 1993, for the search for graves. </w:t>
        <w:br/>
        <w:t xml:space="preserve">The sale and execution of orders related to these predefined products under the conditions set by SFTF-Interflora are mandatory for all florists in the network. Regarding the commercial operation that took place from October 26 to November 3, 1993, on the occasion of All Saints' Day, it is indicated in Interflora Express No. 58 of 21/09/93 that the following are offered: </w:t>
        <w:br/>
        <w:t xml:space="preserve">"3 products / 3 prices / 3 references </w:t>
        <w:br/>
        <w:t xml:space="preserve">(...) Of course, the transmitter's objective will be to advise as often as possible the special All Saints' composition rather than the classic "pot of chrysanthemums" and "pot of cyclamens" (...) </w:t>
        <w:br/>
        <w:t xml:space="preserve">An innovation: an exceptional commission for grave search (and not cemetery delivery) of 12 F including tax, must be requested from the concerned client; it will be paid in full to the executor. This commission can only be taken on these 3 products. It appears in the mention inscribed at the bottom of the poster: "plus service commissions". The 100 F indicated corresponds to 88 F (CUSI) + 12 F (exceptional grave search commission). The client therefore pays the transmitter: PRIVEX + 100 F (instead of PRIVEX + 88 F, if there is no grave search). (...) </w:t>
        <w:br/>
        <w:t xml:space="preserve">REMINDER: </w:t>
        <w:br/>
        <w:t xml:space="preserve">The All Saints' products fall within the line of predefined Interflora products. They are mandatory for all executing florists in the network and comply with the same general sales conditions." </w:t>
        <w:br/>
        <w:t xml:space="preserve">The graphic representation related to this operation establishes that the prices were as follows: "arrangement ref. 11B1 240 F; cyclamen 150 F ref. 11A2; and chrysanthemum ref. 11A1 80 F, "plus service commission 88 F or 100 F." </w:t>
        <w:br/>
        <w:t xml:space="preserve">2. Practices of the company Floritel </w:t>
        <w:br/>
        <w:t xml:space="preserve">a) Supply clauses </w:t>
        <w:br/>
        <w:t xml:space="preserve">The investigation established that membership in the Floritel network required the equipment of a printer answering machine, in order to receive delivery orders. This device, mandatory between 1988 and August 1996, was either purchased at the price of 7,250 F excluding tax, or rented from the company Floritel. Furthermore, this company sells various supplies to its members, such as illuminated facade signs at the price of 2,650 F excluding tax or in flag form (3,450 F excluding tax) and a storage unit that presents itself as a simple white shelf of reduced dimensions, for an amount of 720 F excluding tax. The documents presenting these products indicate that the order form is included in the membership file and must be returned to the company Floritel after being filled out by the member. </w:t>
        <w:br/>
        <w:t xml:space="preserve">The documentation from the company Floritel explains that, "besides receiving Floritel orders, the printer can serve you for other uses. For example, to print your bank statements if you consult them via Minitel or to reproduce the screen pages of any telematic service you might consult (...). </w:t>
        <w:br/>
        <w:t>To be operational, the Floritel printer answering machine must be connected to a Minitel M1, M1B, M2, or M12 terminal. The M1 or M1B models are distributed free of charge by France Télécom to all telephone subscribers."</w:t>
      </w:r>
    </w:p>
    <w:p>
      <w:r>
        <w:t xml:space="preserve">b) Prices </w:t>
        <w:br/>
        <w:t xml:space="preserve">The membership agreement for the Floritel network titled "Floritel Charter," applicable until August 1996, states, regarding the obligations of the florist, that they "will apply to their clients, without increasing them, the prices indicated in the Floripro tariff. (...)". The same document specifies that "the florist declares to know and accept the prices practiced by Floritel for its services as well as the different discount rates practiced. They will bear, on the one hand, the discounts granted to certain order transmitters and to Floritel, and on the other hand, the commissions charged by credit card or banking organizations." </w:t>
        <w:br/>
        <w:t xml:space="preserve">In the presentation brochure provided to its members, the company Floritel offers eight floral formulas and twelve different funeral compositions. This same document states in the chapter "the catalog and the prices" that: "each floral composition, each funeral composition can be freely ordered at a price defined by the client themselves, between the minimum and maximum imposed" by Floritel. </w:t>
        <w:br/>
        <w:t xml:space="preserve">Floritel network clients therefore do not have the option to have a floral gift delivered at a price lower than the minima thus set, and the members do not have, for their part and regardless of their costs, any freedom to accept an order at a price lower than the minimum set by the network manager. </w:t>
        <w:br/>
        <w:t xml:space="preserve">C. - NOTIFIED GRIEVANCES </w:t>
        <w:br/>
        <w:t xml:space="preserve">Based on the findings reported above and in application of the provisions of Article 21 of Ordinance No. 86-1243 of December 1, 1986, then in force, the following grievances were notified, based on Articles 7 and/or 1 of Article 8 of said ordinance, to SFTF-Interflora and to the company Floritel: </w:t>
        <w:br/>
        <w:t xml:space="preserve">1. SFTF-Interflora </w:t>
        <w:br/>
        <w:t xml:space="preserve">SFTF-Interflora was accused of abusing its dominant position in the market for remote floral transmission and of implementing anti-competitive practices prohibited by Article 8 of the amended ordinance of December 1, 1986, now Article L. 420-2 of the Commercial Code: </w:t>
        <w:br/>
        <w:t xml:space="preserve">By forcing member florists to open a compensation account at the French Bank; </w:t>
        <w:br/>
        <w:t xml:space="preserve">By implementing practices likely to favor exclusivity of membership by: </w:t>
        <w:br/>
        <w:t xml:space="preserve">imposing an exclusivity clause on members to whom it grants special advantages; </w:t>
        <w:br/>
        <w:t xml:space="preserve">prohibiting the simultaneous mention of membership in the Interflora network and other remote floral transmission networks on the same directory or Minitel advertisement; </w:t>
        <w:br/>
        <w:t xml:space="preserve">By implementing exclusive supply practices: </w:t>
        <w:br/>
        <w:t xml:space="preserve">forcing members to rent or purchase, use, and maintain telematic devices and software belonging to it, for which SFTF-Interflora collects various fees from members that are set unilaterally and discriminatorily; </w:t>
        <w:br/>
        <w:t xml:space="preserve">by inaccurately and unilaterally allocating the number of devices entrusted to each point of sale, and financially sanctioning members whom it arbitrarily deems to have insufficiently utilized the entrusted telematic devices; </w:t>
        <w:br/>
        <w:t xml:space="preserve">by establishing a scoring system based on non-objective criteria particularly favorable to florists who are members of the sole Interflora network to whom numerous bonuses are granted, while various penalties are inflicted on members who are simultaneously members of other remote floral transmission networks; </w:t>
        <w:br/>
        <w:t xml:space="preserve">by awarding orders only to florists benefiting from the best scores defined according to non-objective criteria and imposing on transmitting members to respect the choice of the executing florist made by SFTF-Interflora via the implemented software; </w:t>
        <w:br/>
        <w:t xml:space="preserve">by imposing on members the use of software to transmit and receive orders, which allows SFTF-Interflora to allocate orders based on arbitrary criteria; </w:t>
        <w:br/>
        <w:t xml:space="preserve">by marketing accessories and consumables whose purchase must be made exclusively from the services of SFTF-Interflora, even though these are products commonly marketed; </w:t>
        <w:br/>
        <w:t xml:space="preserve">By unilaterally setting the price and content: </w:t>
        <w:br/>
        <w:t xml:space="preserve">of products presented in the Album; </w:t>
        <w:br/>
        <w:t xml:space="preserve">of products offered in the context of commercial operations such as All Saints' Day 1993, the duration of which is unilaterally set by SFTF-Interflora, as well as, where applicable, specific services; </w:t>
        <w:br/>
        <w:t xml:space="preserve">by favoring the sale of products predefined by SFTF-Interflora, notably by awarding bonuses taken into account to determine the score attributed to each florist; </w:t>
        <w:br/>
        <w:t xml:space="preserve">by making the execution of orders for predefined products mandatory, as long as the price paid by the client equals either the price set in the case of temporary commercial operations or the minimum price set by SFTF-Interflora regarding the Album, said practices, implemented within the framework of a distribution network, can also be analyzed as concerted practices, prohibited by Article 7 of the amended Ordinance No. 86-1243 of December 1, 1986, now Article L. 420-1 of the Commercial Code. </w:t>
        <w:br/>
        <w:t xml:space="preserve">2. Company Floritel </w:t>
        <w:br/>
        <w:t xml:space="preserve">Floritel was accused of implementing anti-competitive practices prohibited by Article 7 of the amended ordinance of December 1, 1986, now Article L. 420-1 of the Commercial Code, by: </w:t>
        <w:br/>
        <w:t xml:space="preserve">forcing members to purchase supplies commonly marketed elsewhere from its services, notably a Minitel screen printer, a piece of furniture, signs, which do not present technical characteristics such that a precise description could be made and the normal exercise of competition preserved; </w:t>
        <w:br/>
        <w:t xml:space="preserve">imposing on member florists the selling prices of floral gifts offered and the assumption of discounts granted by Floritel. </w:t>
        <w:br/>
        <w:t xml:space="preserve">II. - Based on the preceding findings, the Council, </w:t>
        <w:br/>
        <w:t xml:space="preserve">Considering that, by letter registered on November 10, 2000, Mr. Chanéac declared to withdraw his referral; it is appropriate to acknowledge this; </w:t>
        <w:br/>
        <w:t xml:space="preserve">Considering that the activity of remote floral transmission consists of managing the conditions for taking orders, execution, transmission, and payment of orders recorded and/or executed by traditional florists who are members of a network; that the success of a company engaged in this activity depends, on the one hand, on the characteristics of the services it offers, the security of their execution and their price, and on the other hand, on the number and geographical distribution of the florists to whom the company has access to carry out these services, that is to say, on the quality of the network's coverage; </w:t>
        <w:br/>
        <w:t xml:space="preserve">Considering that, as stated by the Competition Commission in its opinion of December 12, 1985, "(...) The nature of a floral transmission network is to offer clients and executing florists the possibility of reducing the cost associated with the uncertainty of the remote transactions they wish to undertake. (...) The definition and publication of standard rules of conduct among florists engaged in a floral transmission network and minimum transaction conditions that can be ensured under all circumstances by these florists is likely to generally reduce the uncertainty associated with remote order transmissions when clients cannot specify their request." ; </w:t>
        <w:br/>
        <w:t xml:space="preserve">Considering, however, that, as noted in the same opinion, such provisions cannot be considered necessary for achieving economic progress unless their anti-competitive effects are limited to the strict minimum; </w:t>
        <w:br/>
        <w:t xml:space="preserve">Regarding the grievances notified to SFTF-Interflora, </w:t>
        <w:br/>
        <w:t>On the relevant market and the position of SFTF-Interflora in this market</w:t>
      </w:r>
    </w:p>
    <w:p>
      <w:r>
        <w:rPr>
          <w:b/>
        </w:rPr>
        <w:t>[Pages 13–15]</w:t>
      </w:r>
    </w:p>
    <w:p>
      <w:r>
        <w:t>is defined as the theoretical place where supply and demand for specific products or services considered substitutable among themselves but not substitutable for other goods and services offered confront each other; that in this case, it is undisputed that the market concerned is that of remote floral transmission, organized by networks that rely on the professional skills of florists in shops;</w:t>
      </w:r>
    </w:p>
    <w:p>
      <w:r>
        <w:t>On the position of SFTF-Interflora in this market</w:t>
        <w:br/>
        <w:t>Considering that, from 1990 to 1998, there were between 12,400 and 13,000 florists in shops; that in 1993, SFTF-Interflora had 5,112 membership contracts, which represented approximately 42.6% of the total memberships in a network; that Interflora, established in France in 1927, is the oldest remote floral transmission network operating in the French market and remained the only one until 1971, that the notoriety of this network and the brand it operates, as well as the density and quality of its territorial coverage, allowed it to achieve, between 1991 and 1998, 83.1% to 73.1% of the floral transmission orders recorded in the market, while its main competitor, the company Téléfleurs, recorded only about 14% of the orders during the years considered;</w:t>
      </w:r>
    </w:p>
    <w:p>
      <w:r>
        <w:t>Considering that SFTF-Interflora also achieved, in 1991, 82.5% of the sector's turnover, and 90.2% in 1998; that it contests this data by invoking a modification, in 1993, of the provisions of the general tax code relating to the basis and the triggering event for the collectability of VAT, to claim a reduction in its actual turnover from 1994; that it argues, in this regard, that it would have achieved, in 1998, only 61.50% of the total turnover of the sector;</w:t>
      </w:r>
    </w:p>
    <w:p>
      <w:r>
        <w:t>Considering, however, that the modifications to the tax legislation invoked, applying equally to all companies engaged in remote floral transmission, cannot be claimed to have resulted in a reduction of only the turnover of the company in question, which amounts, according to the tax return it produced, to 598,817,808 F, which is an amount higher than that communicated by SFTF-Interflora during the investigation and retained by the rapporteur; that the argument is unfounded;</w:t>
      </w:r>
    </w:p>
    <w:p>
      <w:r>
        <w:t>Considering, in any case, that a market share in turnover of 61.50% would already confer on SFTF-Interflora a predominant position which, reinforced by the seniority and notoriety of its network, the density of its territorial coverage, and the importance of its share in the total orders transmitted, recalled above, would place this company in a position of dominance;</w:t>
      </w:r>
    </w:p>
    <w:p>
      <w:r>
        <w:t>Considering that it follows from all these elements that SFTF-Interflora occupied, between 1993 and 1998, a dominant position in the market for remote floral transmission;</w:t>
      </w:r>
    </w:p>
    <w:p>
      <w:r>
        <w:t>On the alleged practices</w:t>
        <w:br/>
        <w:t>On the obligation to open a compensation account at the Banque Française</w:t>
        <w:br/>
        <w:t>Considering that the contractual regulation of SFTF-Interflora for the year 1993, in its two successive versions, imposes on member florists the obligation to open a current account intended for compensation at the Banque Française; that the company argues that this constraint is essential for the functioning of the compensation among florists, organized by the network, that the operating conditions of these accounts negotiated for the 5,000 florists benefit from advantages that are impossible to obtain individually and, finally, that members have complete freedom to domicile their other professional accounts in banks of their choice;</w:t>
      </w:r>
    </w:p>
    <w:p>
      <w:r>
        <w:t>Considering that the complexity of the compensation operations among the various participants in remote floral transmission operations (transmitting florist, SFTF-Interflora, and executing florist), the management facilities resulting from the intervention of a single operator, and the savings it generates justify, for the security and proper functioning of the network, that member florists are required to open a compensation account in a single bank; that this requirement does not exceed what is necessary to achieve the intended objective; that moreover, no element of the file establishes that members would not remain free to maintain accounts in another banking institution for the commercial operation of their business;</w:t>
      </w:r>
    </w:p>
    <w:p>
      <w:r>
        <w:t>Considering, under these conditions, that it is not established that the obligation imposed on member florists of the Interflora network to open a compensation account at the Banque Française would constitute an abuse or an agreement prohibited by Articles L. 420-1 or L. 420-2 of the Commercial Code;</w:t>
      </w:r>
    </w:p>
    <w:p>
      <w:r>
        <w:t>On the exclusivity requirement</w:t>
      </w:r>
    </w:p>
    <w:p>
      <w:r>
        <w:t>On the exclusivity of membership</w:t>
        <w:br/>
        <w:t>Considering that the Competition Commission, in its opinion of December 12, 1985, had deemed that "in the absence of a sufficient structural balance between floral transmission networks, competition between them is conceivable only in the absence of an exclusivity clause, that is to say, by allowing certain florists to be members of both networks simultaneously."; that the evolution of the market, which remains dominated by SFTF-Interflora, leads to the conclusion that the principle thus stated remains relevant;</w:t>
      </w:r>
    </w:p>
    <w:p>
      <w:r>
        <w:t>Considering that, in the same opinion, the Competition Commission specified that the exclusivity clause imposed at the time by SFTF-Interflora was anti-competitive; that this analysis was followed by the Minister of Economy in the injunction he addressed to the company on February 6, 1986;</w:t>
      </w:r>
    </w:p>
    <w:p>
      <w:r>
        <w:t>Considering that, notwithstanding the various condemnations of the exclusivity clause that have already occurred, SFTF-Interflora, by note of January 18, 1993, transmitted to its members a new internal regulation, called "contractual regulation 93", to take effect on April 1, 1993, imposing, in its Article 2-7, an exclusivity clause of membership on members referred to as "Interflora specialists" who, in exchange for the commitment to adhere only to the Interflora network, were granted special advantages; that, by decision No. 93-MC-03 rendered on March 30, 1993, the Competition Council ordered SFTF-Interflora to remove from its internal regulation called "contractual regulation 93" and from the "explanatory notice" that accompanied it, any reference to the obligation of exclusivity of membership, on the grounds that this clause was likely to limit the competitive capacity of competing companies;</w:t>
      </w:r>
    </w:p>
    <w:p>
      <w:r>
        <w:t>Considering that SFTF-Interflora argues that the clause having been removed, as noted by the Council in its decision No. 98-D-35 of June 16, 1998 and as it appears from the contractual regulation 1999, no grievance can be retained against it;</w:t>
      </w:r>
    </w:p>
    <w:p>
      <w:r>
        <w:t>Considering, however, that the measures ordered on the basis of the provisions of Article 12 of the ordinance of December 1, 1986, now Article L. 464-1 of the Commercial Code, constitute provisional emergency measures, which have effect only for the duration of the procedure and until the decision on the merits is made; that the Competition Council remaining seized of the case on the merits, it is its responsibility, at the end of the investigation, to rule definitively on the provision provisionally removed by the precautionary measure; that, under these conditions, the Council must rule on the anti-competitive nature of the exclusivity clause of membership introduced in the version of the internal regulation that was to take effect on April 1, 1993;</w:t>
      </w:r>
    </w:p>
    <w:p>
      <w:r>
        <w:t>Considering that the exclusivity practices that SFTF-Interflora intended to impose in this regulation aimed to favor, for the attribution and thus the execution of the orders received by the network, those of its members who opted for the status of "Interflora specialist", that is to say, florists who committed not to simultaneously join one or more other remote floral transmission networks; that, given the dominant position of SFTF-Interflora, the insertion in the internal regulation of an exclusivity clause of membership, which aimed to dissuade florists who are members of Interflora from associating with other networks and had the effect, as noted in decision No. 93-MC-03, of causing 2,000 florists to resign from competing networks or commit not to contract with them in the future, constitutes a practice prohibited by Article L. 420-2 of the Commercial Code;</w:t>
      </w:r>
    </w:p>
    <w:p>
      <w:r>
        <w:t>On the exclusivity of display</w:t>
        <w:br/>
        <w:t>Considering that Article 4-1, last paragraph, of the internal regulation for 1993, in its two consecutive versions, prohibits that, upon delivery of an Interflora order, the brand or logo of another floral transmission chain appears on any document or support whatsoever (cellophane, label, floragram, ...); that this clause is included in all subsequent contractual regulations;</w:t>
      </w:r>
    </w:p>
    <w:p>
      <w:r>
        <w:t>Considering, moreover, that it follows from the "brief summary of the rules concerning Interflora advertising in paper directories and Minitel of France Télécom" to come into effect on October 1, 1998, that SFTF-Interflora prohibits member florists from placing their advertising under the Interflora brand alongside another remote floral transmission brand operated by a competing network;</w:t>
      </w:r>
    </w:p>
    <w:p>
      <w:r>
        <w:t>Considering that SFTF-Interflora argues that these prohibitions are enacted, the first, to allow consumer information regarding the network through which the floral product concerned is delivered and, both, to preserve the property right it holds over the Interflora brand;</w:t>
      </w:r>
    </w:p>
    <w:p>
      <w:r>
        <w:t>Considering that consumer information justifies that the delivery accessories of a floral product clearly identify the network and the brand under which this delivery is made; that, in this context, SFTF-Interflora is entitled to require its members that the delivery accessories (cellophane, label, floragram, ...) do not allow for confusion;</w:t>
      </w:r>
    </w:p>
    <w:p>
      <w:r>
        <w:t>But considering, on the other hand, that the exercise of an intellectual property right can prove abusive, particularly when it appears that its conditions and modalities aim to prevent the access of new entrants to a market on which the holder of the right occupies a dominant position; that in this case, the content of the prohibition in the "brief summary of the rules concerning Interflora advertising in paper directories and Minitel of France Télécom" prohibits both the affixing of the Interflora logo and the mere mention of the brand, together with the mention of another network; that this practice, which aims to prevent florists who are members of several networks from making known to the public the different transmission companies with which they work, constitutes, on the part of SFTF-Interflora, the perpetuation of its behavior aimed at hindering the access of new competing companies to the market for remote floral transmission; that, under these conditions, this practice, which may have had the effect of distorting the free play of competition, constitutes an abuse within the meaning of Article L. 420-2 of the Commercial Code;</w:t>
      </w:r>
    </w:p>
    <w:p>
      <w:r>
        <w:t>On the practices related to transmission equipment</w:t>
        <w:br/>
        <w:t>On the supply obligations</w:t>
        <w:br/>
        <w:t>Considering that SFTF-Interflora provides its members with one or more secure telematics devices called "Floratrans", without which florists cannot transmit or receive delivery orders from the network;</w:t>
      </w:r>
    </w:p>
    <w:p>
      <w:r>
        <w:t>Considering that SFTF-Interflora indicates that the choice between these telematics devices and computer equipment was justified, at the time of their implementation (1993), by the lower cost of telematics, its ease of use for florists, and the security of transactions conducted through this means;</w:t>
      </w:r>
    </w:p>
    <w:p>
      <w:r>
        <w:t>Considering that it follows from the explanations provided in the session, as well as from the documents in the file, that in 1993, the period of implementation of the equipment in question, the incompatibilities existing between the different brands of computer equipment present on the market, the necessity to guarantee a performant functioning of the network and secure transactions, and the difficulty of establishing the network given the high number of members (5,112) and the presumed inexperience in computer matters of most of them, justified the global and unique approach of the telematics solution chosen; that moreover, the equipment implemented by SFTF-Interflora is of low bulk, which allows the use of other devices that may be required by membership in competing networks; that, under these conditions, the equipping of members with the telematics devices "Floratrans" did not exceed what was necessary to ensure the proper functioning of the network organized by SFTF-Interflora and does not constitute an infringement in light of Articles L. 420-1 and L. 420-2 of the Commercial Code;</w:t>
      </w:r>
    </w:p>
    <w:p>
      <w:r>
        <w:t>Considering, furthermore, that the investigation did not establish that any discrimination between florists would be implemented in the context of the collection of fees and the allocation of the number of devices; that, therefore, no grievance will be retained in this regard against SFTF-Interflora;</w:t>
      </w:r>
    </w:p>
    <w:p>
      <w:r>
        <w:t>Considering, finally, that, while SFTF-Interflora markets accessories for the use and operation of the "Floratrans" devices to its members, it follows from the documents in the file that it imposes no constraint to procure this type of equipment from it; that thus, the grievance related to the obligation to purchase accessories and consumables from SFTF-Interflora will also be dismissed;</w:t>
      </w:r>
    </w:p>
    <w:p>
      <w:r>
        <w:t>On the software used and the rating system for florists</w:t>
        <w:br/>
        <w:t>Considering that SFTF-Interflora has implemented a software package whose use is mandatory for the transmission and reception of orders by florists; that, when transmitting an order, this software first presents an executing florist in the relevant catchment area, and only if the transmitting florist wishes, the list of florists who are members of Interflora that can execute the mission; that this selection is made using the rating system called "TEQ" which results from the summation of the number of transmissions, the number of executions, and a quality score calculated by adding a certain number of bonuses and subtracting penalties, the software calculating, at the end of each month, for each florist, based on their score, the share, in percentage, of the total orders received by the area that they can execute; that for each order, the software designates, as the executing florist, the one in the area who is the farthest from the individually determined objective;</w:t>
      </w:r>
    </w:p>
    <w:p>
      <w:r>
        <w:t>Considering that the implementation, within a network, of a selection and presentation system for one or more florists</w:t>
      </w:r>
    </w:p>
    <w:p>
      <w:r>
        <w:rPr>
          <w:b/>
        </w:rPr>
        <w:t>[Pages 16–18]</w:t>
      </w:r>
    </w:p>
    <w:p>
      <w:r>
        <w:t xml:space="preserve">execute; that for each order, the software designates, as the executing florist, the one in the area who is the farthest from the individual target thus determined; </w:t>
        <w:br/>
        <w:t xml:space="preserve">Considering that the implementation, within a network, of a system for selecting and presenting one or more florists capable of executing a delivery mission for a floral gift does not in itself constitute an anti-competitive practice, insofar as this system is based on objective selection criteria and provided that these criteria do not have an anti-competitive object or effect; </w:t>
        <w:br/>
        <w:t xml:space="preserve">But considering that the system established by SFTF-Interflora results in a decrease in competition among florists in the same geographical area, since the distribution of orders aims to reproduce the execution shares inherited from the previous period and renders relatively ineffective the strategies that a florist might deploy to increase their share in the execution of orders through their commercial efforts; </w:t>
        <w:br/>
        <w:t xml:space="preserve">Considering, furthermore, that the system reinforces the importance of the bonus-malus represented by the Q criterion; indeed, not only will the florist who improves their bonus (or worsens their malus) by 10% be assigned a share of the execution of orders received by their area that is 10% higher (or lower) than their previous share in the collection of transmitted orders, but also, the competitive efforts they can make to improve order execution being ineffective, once the software's selection management has fulfilled its purpose, they can only focus their efforts on meeting the criteria that contribute to the quality score; </w:t>
        <w:br/>
        <w:t xml:space="preserve">Considering that several quality bonuses mentioned in B-1-c of this decision, the obtaining of which is contingent upon exclusive membership in the Interflora network, aim to dissuade florists from joining competing networks; that the score determining the share in the execution of orders being transformed into a percentage of the total scores of the florists in the area, the fact that a florist does not benefit from certain bonuses while other colleagues do amounts to assigning them a malus of the same amount; </w:t>
        <w:br/>
        <w:t xml:space="preserve">Considering that SFTF-Interflora argues that the parameters of the TEQ score are objective; that no malus is associated with the multi-brand criterion and that "multi" members can, just like "uni" members, benefit from bonuses for the dynamism of their commercial action; that the new board of directors of the company has removed any distinction between "uni" and "multi" florists from the contractual regulations; that it also indicates that members have total freedom of choice regarding executors, since, on the one hand, they have the possibility of creating a personal directory that can contain 9,000 addresses and whose data is imposed on the software and that, on the other hand, they can access the list of all member florists in the delivery locality simply by pressing the "L" keys, then "send," on their Minitel keyboard; that it finally states that it has removed restrictions limiting the creation of personal directories and made changes in the display of executing florists, consisting of prioritizing the data from the personal directory over that of the software, as well as now displaying florists four at a time on the screen; </w:t>
        <w:br/>
        <w:t xml:space="preserve">Considering that the scoring system, as previously described and applicable at the time of the referral, includes a number of bonuses linked to exclusive membership in Interflora; that due to the significance of both the loss of bonuses associated with membership in one or more competing networks and the market share held by the Interflora network in the remote floral transmission market, a florist's membership in Interflora to one or all other competing transmission networks automatically results in a significant loss of market share in the Interflora network, a loss that they cannot compensate by developing their market share in one or the other networks, which are less powerful; </w:t>
        <w:br/>
        <w:t xml:space="preserve">Considering that the dissuasion thus exercised on florists who might be tempted to join other transmission networks through penalizing provisions that are very difficult, if not impossible, to compensate through commercial efforts that fall within the normal exercise of competition is likely to artificially limit the development opportunities of competing remote floral transmission businesses to SFTF-Interflora and to hinder the access of new entrants to this market; </w:t>
        <w:br/>
        <w:t xml:space="preserve">Considering that the system established, while not imposing the selection of SFTF-Interflora, strongly encourages, at the very least, transmitting florists to respect the choice of the executing florist made by the software; indeed, the appearance, first on the screen, of the contact details of the florist selected by the software is likely to lead transmitting florists not to undertake additional steps, however simple, to seek another; that the possibility for members to create a personal directory does not constitute an effective remedy insofar as, on the one hand, the use of such a directory is strictly regulated by SFTF-Interflora, and on the other hand, it can only have a residual effect, given the 5,000 members of the network; </w:t>
        <w:br/>
        <w:t xml:space="preserve">Considering that, by this process, SFTF-Interflora circumvents the injunction to remove the exclusivity clause of membership that reserved discriminatory treatment for florists who joined only its network, pronounced by the decision of precautionary measures of March 30, 1993; that such a practice, which aims to promote exclusivity of membership, is likely to artificially limit the competitive capacity of other floral transmission companies and that its detrimental effect on competition can only be aggravated by the significance of the market share of the Interflora network; that this practice constitutes an abuse of a dominant position, within the meaning of Article L. 420-2 of the Commercial Code; </w:t>
        <w:br/>
        <w:t xml:space="preserve">Considering that the removal of restrictions on the creation of personal directories, as well as the modifications made in the display of executing florists, cannot remedy the prohibited nature of the practices analyzed; </w:t>
        <w:br/>
        <w:t xml:space="preserve">On the Album and predefined products </w:t>
        <w:br/>
        <w:t xml:space="preserve">Considering that SFTF-Interflora sets the content of a number of floral products as well as their minimum selling price in a document called "the Interflora Album," which presents floral compositions accompanied by a price range; that the internal regulations of SFTF-Interflora require florists to execute orders for products presented in the Album, provided that the price paid by the customer corresponds to the minimum price set by SFTF-Interflora; that furthermore, on the occasion of commercial operations, SFTF-Interflora defines so-called "specific predefined products" or "display products," for which it sets the composition and selling price, and that it imposes, occasionally, on florists the execution of specific services at a determined price, such as, for example, the search for graves during All Saints' Day 1993; </w:t>
        <w:br/>
        <w:t xml:space="preserve">Considering that, in its opinion of December 12, 1985, the Competition Commission stated that "(...) minimum order scales are likely to limit competition among florists who are members of the same network, located in the same geographical area and also likely, in this respect, to fulfill an order concerning this area (...)," but that "(...) the definition and publication (...) of minimum transaction conditions that can be ensured under all circumstances by these florists is likely to generally reduce the uncertainty associated with remote order transmissions when customers cannot fully specify their request (...). However, the use of such minimum transaction conditions cannot benefit from the provisions of the second paragraph of Article 51 due to its contribution to economic progress only to the extent that its anti-competitive effects are limited to the strict minimum. This would be the case if the following three conditions were met: florists who are members of the networks have the freedom to accept orders for amounts lower than those listed on the scales; consumers are clearly informed of the purely indicative nature of the minimum transaction conditions defined by the networks and are not discouraged from placing orders for amounts lower than those mentioned (provided that the customer pays the necessary information costs to obtain the agreement of the florist likely to execute the specific order contemplated); finally, these scales do not have an artificial character and, in particular, clearly distinguish delivery charges from the amount for which a floral composition of a given category can be made"; that these prescriptions remain relevant and that the Council adopts them; </w:t>
        <w:br/>
        <w:t xml:space="preserve">Considering that SFTF-Interflora argues, first, that the price ranges stated in "the Album" are in the interest of the consumer who is thus clearly informed of the product they can obtain for a given price and, second, that the three conditions stated by the Commission's opinion have since been respected, since, on the one hand, it is indicated in the internal regulations that florists have the possibility to accept orders at prices lower than the minimum set, and on the other hand, the prices are objectively set by a commission of specialists, finally, customers are clearly informed of the purely indicative nature of the prices by the following mention in the catalog: "You are ordering a floral product defined by these sketches for illustrative purposes. The selected professional florist chosen by Interflora must interpret your order based on their assortment, local practices, and the prices applied in the store at the time of delivery"; </w:t>
        <w:br/>
        <w:t>Considering that Article 4-1 of the contractual regulations for 1993, in its two successive versions, provides, in its 3rd paragraph, that "every member is required in their place of activity to: (...) make available to their customers the price scale obliging the executor to execute an Interflora order in France when it does not concern a predefined product. They must remind every customer that an order can be sold for a price lower than the minimum for mandatory execution, but provided that the prior agreement of the executor has been obtained"; that the chairman of the board of directors of SFTF-Interflora stated, during the Council meeting, that these provisions actually target all products, whether predefined or not, including the products of the commercial operation organized on the occasion of All Saints' Day 1993; that it follows from these elements that the first condition set by the Competition Commission, relating to the possibility for florists who are members of the network to accept orders for amounts lower than those listed on the scales is satisfied; that, regarding the third condition relating to the objective nature of prices, there are no elements in the file indicating that the prices would not be determined objectively; that, on the other hand, neither the mentions in the Album nor those of the posters presenting the predefined products marketed, notably on the occasion of All Saints' Day 1993, clearly inform consumers of the possibility that must be offered to them to request the setting of a price lower than the minimum mentioned in the presentation documents; that the formula, recalled by SFTF-Interflora in its defenses, informs the customer, indeed, that the composition of the floral shipment may vary depending, in particular, on the prices practiced by the executing florist, but does not inform them at all that the minimum transaction prices are indicative and that the customer has the possibility to place orders for amounts lower than the minimum stated in the presentation documents, if the executing florist agrees;</w:t>
      </w:r>
    </w:p>
    <w:p>
      <w:r>
        <w:t xml:space="preserve">Considering that the opacity thus maintained towards customers aims to prevent consumers from negotiating prices and consequently obstructs the setting of prices by the free play of supply and demand; </w:t>
        <w:br/>
        <w:t xml:space="preserve">Considering that, under these conditions, the practice of minimum prices exceeds what is strictly necessary to achieve the objective of the proper functioning of the network and constitutes an abuse of the dominant position that SFTF-Interflora occupies in the market, prohibited by the provisions of Article L. 420-2 of the Commercial Code; </w:t>
        <w:br/>
        <w:t xml:space="preserve">Considering, furthermore, that the florists of the network participate, through their membership, in this practice, which has an anti-competitive object and effect for florists located in the same catchment area and which consequently constitutes a prohibited agreement under the provisions of Article L. 420-1 of the Commercial Code; </w:t>
        <w:br/>
        <w:t xml:space="preserve">Considering, finally, that the anti-competitive effects of such a practice, in the absence of any information to the public about the possibility of negotiating a price for an order lower than the minimum prices, exceed what is acceptable for the proper functioning of the network; that, therefore, this practice cannot be exempted under the economic progress provisions provided for in Article L. 420-4, I-2 of the Commercial Code; </w:t>
        <w:br/>
        <w:t xml:space="preserve">Regarding the grievances notified to the company Floritel, </w:t>
        <w:br/>
        <w:t xml:space="preserve">On the grievance of exclusive supply </w:t>
        <w:br/>
        <w:t xml:space="preserve">Considering that the company Floritel has, since its creation in 1988 until August 1996, imposed on its members the acquisition or rental of a device called "printer answering machine," which it had specially designed and manufactured by the company Alcatel and which allowed the network to transmit orders to florists; </w:t>
        <w:br/>
        <w:t xml:space="preserve">Considering that the company Floritel states that at the time of its creation, the device thus imposed was, both, the most effective for the set objective, the most economical, the easiest to operate, and without equivalent in commerce; that it argues that the equipment obligation did not entail any limitation, either to the market or to free competition; </w:t>
        <w:br/>
        <w:t xml:space="preserve">Considering that, faced with the difficulties of establishing a centralized network, the problems related to the compatibility of equipment and their maintenance, the malfunctions and delays that could result, as well as the presumed inexperience in computer matters of most network members, no element in the file suggests that, given the state of development of data transmission technologies at the time of the creation of the "printer answering machine," and during the period in which it was imposed on network members, this equipment was not the best suited to meet the operational and security needs of this network, given the technical possibilities it offered, its cost, and the ease of handling it; that furthermore, the device in question was compact, not preventing the use of other equipment that might be required by membership in competing networks; </w:t>
        <w:br/>
        <w:t xml:space="preserve">Considering, moreover, that the company Floritel marketed to its members equipment such as a storage shelf and illuminated signs; that the company has objected, without being contradicted by the elements of the file, that the acquisition of these products was not mandatory; </w:t>
        <w:br/>
        <w:t xml:space="preserve">Considering that, under these conditions, the grievances notified to the company regarding these two practices lack factual basis; </w:t>
        <w:br/>
        <w:t xml:space="preserve">On the grievance of imposed selling prices </w:t>
        <w:br/>
        <w:t>Considering that the membership agreement to the Floritel network states, under the obligations of the florist, that they "will apply to their customers, without increasing them, the prices indicated in the Floripro tariff. (...)" ; that the same document further specifies that "the florist declares to know and accept the rates practiced by Floritel for its services as well as the various rates of discount practiced (...)" ; that, in practice, the company Floritel offers eight floral formulas and twelve different funeral compositions, which can be ordered at a price defined by the customer themselves between the minimum and maximum imposed by Floritel; that the aforementioned clauses prohibit member florists of the network, regardless of their costs, from accepting orders for amounts lower than those listed on the scales;</w:t>
      </w:r>
    </w:p>
    <w:p>
      <w:r>
        <w:rPr>
          <w:b/>
        </w:rPr>
        <w:t>[Pages 19–21]</w:t>
      </w:r>
    </w:p>
    <w:p>
      <w:r>
        <w:t xml:space="preserve">Considering that the company Floritel states, in the first place, that it could legitimately set the prices of the florists' services insofar as they were its agents;  </w:t>
        <w:br/>
        <w:t xml:space="preserve">But considering that, although the new membership agreement to the Floritel network, applicable since August 1, 1996, indeed specifies that "Floritel mandates the florist to act on behalf of clients (...)" and that, in this context, it is up to Floritel to set the prices applied by the agents representing it in the execution of an order, the "Floritel charter" applicable in 1993, at the time of the referral to the Council, was not based on the mandate and stated that "Floritel is a floral transmission chain. The florist wishes to join this chain (...). He will apply to his clients, without increasing them, the prices indicated in the Floripro tariff";  </w:t>
        <w:br/>
        <w:t xml:space="preserve">Considering that the company Floritel then argues that the analysis regarding imposed prices in the context of franchises or distribution contracts cannot be transposed to the case at hand, as the members of its network are only exceptionally located in the same catchment area and that, therefore, the transmitting florist and the executing florist are never in a competitive situation;  </w:t>
        <w:br/>
        <w:t xml:space="preserve">But considering that the company, which had between 646 and 783 members from 1993 to 1996, produced, in support of its observations, five documents from different florists, all established in the city of Nice; it thus appears that members of the Floritel network can serve the same catchment area and are in a position to compete with each other; that, in this context, the practice of setting minimum prices has the consequence of depriving members of the freedom to set their prices according to their own costs and thus constitutes an anti-competitive collusion practice;  </w:t>
        <w:br/>
        <w:t xml:space="preserve">Considering that it is thus established that the company Floritel imposed minimum resale prices on its members, some of whom serve the same catchment area and are consequently in a position to compete with each other, between 1993 and 1996; that the terms by which these minimum prices were imposed left no possibility for members to set lower prices if they wished and that, by their membership, the florists participated in this collusion practice prohibited by the provisions of Article L. 420-1 of the Commercial Code;  </w:t>
        <w:br/>
        <w:t xml:space="preserve">Considering that the company finally argues that the practice in question was justified by a concern to guarantee a sufficient and constant quality of the services provided and that it should, in this respect, benefit from the application of the provisions of Article L. 420-4, I-2°, of the Commercial Code;  </w:t>
        <w:br/>
        <w:t xml:space="preserve">But considering that, while it must be admitted, in accordance with the opinion of the Competition Commission dated December 12, 1985, that despite its anti-competitive nature, the publication of minimum order amounts differentiated according to the floral compositions offered is likely to reduce the uncertainty associated with remote order transmissions when clients cannot fully specify their request, such a practice cannot, however, be regarded as contributing to economic progress unless its anti-competitive effects are reduced to what is strictly necessary to ensure the proper functioning of the network; that this is the case only if, on the one hand, florists have the freedom to accept orders at a price lower than the set minimums, if, on the other hand, consumers are clearly informed of the possibility of negotiating prices lower than those set, and if, finally, these prices are established objectively and, in particular, clearly distinguish delivery charges and the amount for which a floral composition of a given category can be realized; that it results from the examination of the contractual documents produced that none of these three conditions are respected by the company Floritel; that, therefore, the practice in question cannot benefit from the provisions of Article L. 420-4, I-2°, of the Commercial Code;  </w:t>
        <w:br/>
        <w:t xml:space="preserve">On the follow-up actions  </w:t>
        <w:br/>
        <w:t xml:space="preserve">Considering that the practices held against SFTF-Interflora consist, in the first place, of implementing an exclusivity clause of membership in 1993, in the second place, of prohibiting members from mentioning in paper or Minitel directories the Interflora brand alongside that of another floral transmission network, a practice which constitutes, in 1998, a form of perpetuation of the previously mentioned exclusivity clause, in the third place, of implementing a selection process for executing florists that favors florists adhering solely to the Interflora network, to the detriment of those working with multiple networks, a practice which also constitutes the perpetuation of the effects of the previously mentioned exclusivity clause, and finally, of imposing minimum prices, without consumers being clearly informed of the possibility of requesting to place orders at a lower price;  </w:t>
        <w:br/>
        <w:t xml:space="preserve">Considering that the practices held against the company Floritel consist of imposing minimum selling prices on its members until August 1996, without the concerned florists having the freedom to accept orders at a price lower than the set minimums, nor being clearly informed of the possibility of negotiating prices lower than those set, and without these prices being established objectively, in particular, by clearly distinguishing delivery charges and the amount for which a floral composition of a given category can be realized;  </w:t>
        <w:br/>
        <w:t xml:space="preserve">Considering that under Article L. 464-2 of the Commercial Code, the Competition Council "may order the interested parties to cease anti-competitive practices within a specified period or impose particular conditions. It may impose a monetary penalty applicable either immediately or in the event of non-compliance with the injunctions. The monetary penalties are proportionate to the seriousness of the facts alleged, the importance of the damage caused to the economy, and the situation of the company or organization sanctioned. They are determined individually for each company or organization sanctioned and reasoned for each penalty. The maximum amount of the penalty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w:t>
        <w:br/>
        <w:t xml:space="preserve">Considering that it is appropriate to put an end to the practices identified against SFTF-Interflora and to order this company to eliminate them;  </w:t>
        <w:br/>
        <w:t xml:space="preserve">Considering that a first exclusivity clause of SFTF-Interflora was annulled by a judgment of the Commercial Court of Paris dated November 29, 1976, confirmed by a ruling of the Court of Appeal of Paris dated May 10, 1978, which was the subject of an appeal, rejected by a ruling of the Court of Cassation dated January 28, 1980; that a second clause of the same nature was considered anti-competitive by the Competition Commission in an opinion dated December 12, 1985, which was followed by an injunction for removal issued by the Minister of Economy, Finance, and Budget dated February 8, 1986; that despite these condemnations, the company SFTF-Interflora reintroduced an exclusivity clause in its contractual regulations for 1993, a clause removed following the injunction pronounced by the Competition Council on March 30, 1993; that, despite the censure it has thus, on several occasions, been subject to, the company subsequently implemented two other practices, which, by their obstructive effects on the development of competing companies and favoritism towards florists adhering solely to its network, circumvent the prohibitions pronounced; that these practices, emanating from a company that held, between 1991 and 1998, a market share in terms of the number of orders transmitted, from 82.5% to 90.2%, and which, moreover, is the historical creator of floral transmission networks in France, are, considering these various elements, of particular seriousness; that this is also the case, for the same reasons, of the practice of imposed prices, which had been the subject of precise explanations in the aforementioned opinion of the Competition Commission and an injunction from the Minister of Economy, Finance, and Budget;  </w:t>
        <w:br/>
        <w:t xml:space="preserve">Considering that the damage to the economy caused by the practices related to exclusivity results from the fact that they had the effect of limiting the development of competing companies in the remote floral transmission market and, consequently, the diversification of the market; that the damage caused by pricing practices results from the importance of the Interflora network and the territorial coverage of this company, which had, from 1991 to 1998, about 5,000 members out of 13,000 retail florists;  </w:t>
        <w:br/>
        <w:t xml:space="preserve">Considering that the company SFTF-Interflora achieved in France, during the 1999 financial year, the last closed financial year available, a net turnover of 637,886,353 F; that it is appropriate, in determining the amount of the penalty, to take into account the fact that following changes within the board of directors and management of the company, provisions, albeit insufficient, but nevertheless demonstrating a willingness to make the operation of the network more competitive, have been taken; that based on the general and individual elements as assessed above, it is appropriate to impose on this company a monetary penalty of ten million francs;  </w:t>
        <w:br/>
        <w:t>Considering that consumers must be informed of the prohibited nature of minimum prices if they are not offered the possibility of requesting lower prices than those set in presentation documents; that, moreover, given the persistence shown by SFTF-Interflora in imposing, directly or indirectly, an exclusivity on its members, it appears necessary to inform them of the anti-competitive nature of this practice; that, therefore, the following must be published by SFTF-Interflora at its expense, in the daily newspaper "Le Figaro" and within three months from the notification of this decision:</w:t>
      </w:r>
    </w:p>
    <w:p>
      <w:r>
        <w:t xml:space="preserve">the second part of this decision, titled "Based on the findings that precede, the Council", up to "Regarding the grievances notified to the company Floritel", the considerations concerning "the follow-up actions", except for the second and the last three considerations;  </w:t>
        <w:br/>
        <w:t xml:space="preserve">the operative part of this decision except for its Articles 9 and 10;  </w:t>
        <w:br/>
        <w:t xml:space="preserve">Considering that the practice of imposed prices attributed to SARL Floritel constitutes one of the most serious anti-competitive practices in that it hinders one of the fundamental elements of competition; that, moreover, as recalled above, this practice, as well as the conditions of its admissibility, had been analyzed by the Competition Commission in its opinion of December 12, 1985, cited by Floritel in its referral against Interflora;  </w:t>
        <w:br/>
        <w:t xml:space="preserve">Considering that the damage to the economy caused by the practice is of low importance insofar as, for the period considered, SARL Floritel had fewer than 1,000 members and held a small market share;  </w:t>
        <w:br/>
        <w:t xml:space="preserve">Considering that SARL Floritel achieved in France, during the 1999 financial year, the last closed financial year available, a net turnover of 27,039,037 F; that based on the general and individual elements as assessed above, it is appropriate to impose on it a monetary penalty of one hundred fifty thousand francs,  </w:t>
        <w:br/>
        <w:t xml:space="preserve">Decides:  </w:t>
        <w:br/>
        <w:t xml:space="preserve">Article 1: Mr. Chanéac is acknowledged for his withdrawal.  </w:t>
        <w:br/>
        <w:t xml:space="preserve">Article 2: The referral registered under number F 586 is classified.  </w:t>
        <w:br/>
        <w:t xml:space="preserve">Article 3: It is established that SFTF-Interflora has violated the provisions of Article L. 420-1 and L. 420-2 of the Commercial Code.  </w:t>
        <w:br/>
        <w:t xml:space="preserve">Article 4: SFTF-Interflora is ordered to cease applying, in its rating system of member florists, criteria such as "(...) only executes under the Interflora brand (...)" or "(...) only sells under the Interflora brand (...)" which result in granting bonuses to florists who adhere solely to its remote floral transmission network.  </w:t>
        <w:br/>
        <w:t xml:space="preserve">Article 5: SFTF-Interflora is ordered to cease prohibiting member florists from mentioning in the same directory or Minitel advertisement their simultaneous membership in the Interflora network and other remote floral transmission networks.  </w:t>
        <w:br/>
        <w:t xml:space="preserve">Article 6: SFTF-Interflora is ordered, particularly on documents representing the floral products offered for sale, to take the necessary measures to clearly inform consumers of the purely indicative nature of the minimum transaction conditions and the possibility for them to place orders for an amount lower than those mentioned, subject to the prior agreement of the florist likely to execute the contemplated order.  </w:t>
        <w:br/>
        <w:t xml:space="preserve">Article 7: A monetary penalty of ten million francs (10,000,000 F) is imposed on SFTF-Interflora.  </w:t>
        <w:br/>
        <w:t xml:space="preserve">Article 8: Within three months from the notification of this decision, SFTF-Interflora shall publish, at its expense, in the daily newspaper "Le Figaro", the second part of this decision, titled "Based on the findings that precede, the Council", up to "Regarding the grievances notified to the company Floritel", the considerations concerning "the follow-up actions", except for the second and the last three considerations, and the operative part of this decision except for its Articles 9 and 10; this publication shall be preceded by the mention: "Decision of the Competition Council No. 00-D-75 of February 6, 2001, concerning practices implemented in the sector of remote floral transmission."  </w:t>
        <w:br/>
        <w:t xml:space="preserve">Article 9: It is established that the company Floritel has violated the provisions of Article L. 420-1 of the Commercial Code.  </w:t>
        <w:br/>
        <w:t>Article 10: A monetary penalty of one hundred fifty thousand francs (150,000 F) is imposed on the company Floritel.</w:t>
      </w:r>
    </w:p>
    <w:p>
      <w:r>
        <w:rPr>
          <w:b/>
        </w:rPr>
        <w:t>[Pages 22–22]</w:t>
      </w:r>
    </w:p>
    <w:p>
      <w:r>
        <w:t xml:space="preserve">Deliberated, on the report of Ms. Nguyen-Nied, by Ms. Pasturel, vice-president, presiding over the session, Ms. Perrot and Mr. Nasse, members.  </w:t>
        <w:br/>
        <w:t xml:space="preserve">The secretary of the session,  </w:t>
        <w:br/>
        <w:t xml:space="preserve">The vice-president,  </w:t>
        <w:br/>
        <w:t xml:space="preserve">presiding over the session,  </w:t>
        <w:br/>
        <w:t xml:space="preserve">Patricia Perrin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