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https://www.autoritedelaconcurrence.fr/fr/decision/relative-des-pratiques-mises-en-oeuvre-dans-le-secteur-de-leau-de-javel</w:t>
      </w:r>
    </w:p>
    <w:p>
      <w:r>
        <w:t>Pages translated : 28</w:t>
      </w:r>
    </w:p>
    <w:p/>
    <w:p>
      <w:r>
        <w:rPr>
          <w:b/>
        </w:rPr>
        <w:t>[Pages 1–3]</w:t>
      </w:r>
    </w:p>
    <w:p>
      <w:r>
        <w:t xml:space="preserve">FRENCH REPUBLIC  </w:t>
        <w:br/>
        <w:t xml:space="preserve">Decision No. 05-D-03 of February 10, 2005  </w:t>
        <w:br/>
        <w:t xml:space="preserve">regarding practices implemented  </w:t>
        <w:br/>
        <w:t>in the bleach sector</w:t>
      </w:r>
    </w:p>
    <w:p>
      <w:r>
        <w:t xml:space="preserve">The Competition Council (section IV),  </w:t>
        <w:br/>
        <w:t xml:space="preserve">Having regard to the letter registered on June 29, 2001 under No. F 1324, by which the minister responsible for the economy referred to the Competition Council practices implemented by several companies in the bleach sector;  </w:t>
        <w:br/>
        <w:t xml:space="preserve">Having regard to Book IV of the Commercial Code relating to price freedom and competition and Decree No. 2002-689 of April 30, 2002, setting its conditions of application;  </w:t>
        <w:br/>
        <w:t xml:space="preserve">Having regard to the decision dated September 14, 2004, by which the President of the Competition Council decided to use a simplified procedure within the meaning of Article L. 463-3 of the Commercial Code and the letters sent the same day to the parties to inform them;  </w:t>
        <w:br/>
        <w:t xml:space="preserve">Having regard to the observations of the company Promer dated November 5, 2004, and those of the company Vitherm dated November 15, 2004;  </w:t>
        <w:br/>
        <w:t xml:space="preserve">Having regard to the other documents in the file;  </w:t>
        <w:br/>
        <w:t xml:space="preserve">The rapporteur, the deputy general rapporteur, the government commissioner, and the companies Vitherm and SA Yplon heard during the session of January 11, 2005, in the presence of representatives of the companies Promer, Oxena, and Richet;  </w:t>
        <w:br/>
        <w:t xml:space="preserve">Adopts the following decision:  </w:t>
        <w:br/>
        <w:t>By letter dated June 29, 2001, the minister responsible for the economy referred to the Competition Council practices likely to fall within the scope of Article L. 420-1 of the Commercial Code, in that they had the object or could have the effect of preventing, restricting, or distorting competition. These practices, implemented from 1998 to 2000 by the companies Le Globe, Richet, Pieri, and Promer, and in 1998 and 1999 by the company Vitherm, concern the bleach sector.</w:t>
      </w:r>
    </w:p>
    <w:p>
      <w:r>
        <w:t xml:space="preserve">I. Findings  </w:t>
        <w:br/>
        <w:t xml:space="preserve">A. THE RELEVANT SECTOR: THE BLEACH MARKET  </w:t>
        <w:br/>
        <w:t xml:space="preserve">1. THE PRODUCT  </w:t>
        <w:br/>
        <w:t xml:space="preserve">1. Bleach is a mixture in aqueous solution of hypochlorite and sodium or potassium chloride, used as a detergent, bleaching agent, and antiseptic. Decree No. 2001-881 of September 25, 2001, on the application of Article L. 214-1 of the Consumer Code, reserves the names and mentions containing the word "bleach," its derivatives or imitations for preparations intended to be introduced into water to obtain aqueous solutions containing a minimum level of active chlorine.  </w:t>
        <w:br/>
        <w:t xml:space="preserve">2. The main producers of sodium hypochlorite are Elf Atochem, Solvay, and Péchiney.  </w:t>
        <w:br/>
        <w:t xml:space="preserve">a) Product characteristics  </w:t>
        <w:br/>
        <w:t xml:space="preserve">3. Bleach is a low-margin product but is very much in demand.  </w:t>
        <w:br/>
        <w:t xml:space="preserve">4. It is low-margin for several reasons:  </w:t>
        <w:br/>
        <w:t xml:space="preserve">• its production is dangerous and polluting;  </w:t>
        <w:br/>
        <w:t xml:space="preserve">• it is a low-value product (0.30 euro/kg on average), which incorporates little added value and has drawbacks: its effectiveness is limited to 3 months; it is difficult to store and transport, so the cost of the latter has a significant impact on the price (up to 20% according to collected data (appendix 5, references 77 to 85).  </w:t>
        <w:br/>
        <w:t xml:space="preserve">5. However, bleach is a highly demanded product due to its general disinfectant properties. 41% of global consumer consumption occurs in Europe (appendix 4, reference 11). According to a study on the evolution of bleach in France conducted for Colgate-Palmolive, "bleach is an essential product used in 78% of French households (id.); this product occupies the second market for cleaning products in France after laundry detergents: 300 million liters sold in 1996, which represents approximately 700 million francs including tax" (appendix 4, reference 11). However, this consumption tends to decline in favor of the increasing use of other disinfection products (appendix 5, references 125 to 126).  </w:t>
        <w:br/>
        <w:t xml:space="preserve">b) Typology of products derived from bleach  </w:t>
        <w:br/>
        <w:t xml:space="preserve">6. Bleach is marketed in dilutions of 12° or 48°. The most sold packaging is as follows.  </w:t>
        <w:br/>
        <w:t xml:space="preserve">In 48° bleach, it exists in four packagings:  </w:t>
        <w:br/>
        <w:t xml:space="preserve">• The 250 ml jug, which is in the community circuit, according to a purchasing manager (Mr. X… at Adisco), is the best-selling product (appendix 5, reference 88);  </w:t>
        <w:br/>
        <w:t xml:space="preserve">• The pouch (or dose) of 250 ml;  </w:t>
        <w:br/>
        <w:t xml:space="preserve">• The 5 L can;  </w:t>
        <w:br/>
        <w:t xml:space="preserve">• The 20 L jerrycan.  </w:t>
        <w:br/>
        <w:t xml:space="preserve">In 12° bleach, it exists in three packagings:  </w:t>
        <w:br/>
        <w:t xml:space="preserve">• The 1 L bottle;  </w:t>
        <w:br/>
        <w:t xml:space="preserve">• The 2 L bottle;  </w:t>
        <w:br/>
        <w:t xml:space="preserve">• The 5 L bottle.  </w:t>
        <w:br/>
        <w:t xml:space="preserve">2. THE CIRCUITS AND COMPANIES INVOLVED  </w:t>
        <w:br/>
        <w:t xml:space="preserve">7. No official study exists on the bleach market and the market shares of companies operating in this market.  </w:t>
        <w:br/>
        <w:t xml:space="preserve">8. A document (appendix 4, p: 12), seized at the Pieri establishments, titled "General Description of the Pieri Chimie Market," and the results of the investigation demonstrate that there are two bleach markets, the market for communities and the market for the general public.  </w:t>
        <w:br/>
        <w:t xml:space="preserve">a) The community circuit  </w:t>
        <w:br/>
        <w:t xml:space="preserve">9. The community circuit serves to supply professionals and public and private communities: prefectures, town halls, prisons, hospitals, schools and high schools, restaurants, industries, offices, food trades (butchers, delicatessens, caterers, etc.), via wholesalers who are either purchasing groups (Gadis Europe Hygiène (GEH), Adisco, Reso, Argos, and Le Goff…), or individual resellers (Reverdy, Coldis, etc.), few in number.  </w:t>
        <w:br/>
        <w:t xml:space="preserve">10. The investigation reveals that the suppliers of this circuit, i.e., the packagers, are small-sized companies, few in number, which were, at the time of the events, the companies Promer, Le Globe, Richet, Pieri-Chimie, and Lajot, and then, from December 1998, the company Oxena, which acquired the company Pieri and the company Le Globe in 2003. Bleach, being low-margin, is not their only activity (appendix 5, reference 105).  </w:t>
        <w:br/>
        <w:t xml:space="preserve">11. In 1999, the company Pieri reported an operating loss, while those of Richet and Le Globe were barely profitable, and Promer's was slightly better.  </w:t>
        <w:br/>
        <w:t xml:space="preserve">12. The community circuit distributes 48° bleach products, particularly the jug, which is only distributed in this circuit.  </w:t>
        <w:br/>
        <w:t xml:space="preserve">b) The general public circuit  </w:t>
        <w:br/>
        <w:t xml:space="preserve">13. The general public circuit serves to supply large retail stores. Demand in this circuit is primarily made up of large retail chains.  </w:t>
        <w:br/>
        <w:t>14. The suppliers of this circuit are the companies Vitherm, Pintaud, Harbonnières, Chimie Plus, Yplon, and Colgate-Palmolive. They vary in size: the revenues of the companies Vitherm, Pintaud, and Harbonnières are significantly higher than those of the companies Le Globe, Richet, and Promer; the revenue of Chimie Plus is similar to that of Pieri; the companies Yplon and Colgate-Palmolive achieve significant revenues, incomparable to those of the other four companies operating in the general public circuit and even more so compared to those of the companies Le Globe, Richet, Promer, and Pieri.</w:t>
      </w:r>
    </w:p>
    <w:p>
      <w:r>
        <w:rPr>
          <w:b/>
        </w:rPr>
        <w:t>[Pages 4–6]</w:t>
      </w:r>
    </w:p>
    <w:p>
      <w:r>
        <w:t>15. Their price ranges may be different: thus Colgate-Palmolive, the leader with its Lacroix brand, has a higher price positioning than its competitors who are mainly present in private label or budget brands, as is the case for the company Vitherm, perceived by its competitors as being commercially the most aggressive (appendix 5, reference 69).</w:t>
      </w:r>
    </w:p>
    <w:p>
      <w:r>
        <w:t>16. In 1999, the companies Vitherm and Harbonnières reported an operating loss; Yplon's result was barely profitable. The operating results of Chimie-Plus, Colgate-Palmolive, and Pintaud were profitable.</w:t>
      </w:r>
    </w:p>
    <w:p>
      <w:r>
        <w:t>17. The consumer market primarily distributes diluted bleach at 12° (i.e., ready to use) and small packaging (1 and 2 L) and does not include 48° bleach, with the notable exception of the 250 ml pouch.</w:t>
      </w:r>
    </w:p>
    <w:p>
      <w:r>
        <w:t>18. There are therefore numerous differences between the two circuits regarding the players, the products, and the marketing.</w:t>
      </w:r>
    </w:p>
    <w:p>
      <w:r>
        <w:t>19. According to the aforementioned description made by Pieri-Chimie, "the market is, [furthermore] relatively well compartmentalized between the consumer market and the community market." The absence of bleach in jugs, which is the specific product for the community circuit, is, for example, an obstacle to capturing market shares in the community market (appendix 5, p. 47 and p. 59). Mr. Y..., sales director of Harbonnières/Chimie-Plus explained (appendix 5, p. 59) that his company was not well equipped for the community bleach activity, which therefore remained marginal. As for the company Pintaud, its manager indicated to the investigators that he did not wish to deliver far from his bases and that he did not approach national central purchasing bodies, the main clients of the community circuit (appendix 5, p. 73 and 74).</w:t>
      </w:r>
    </w:p>
    <w:p>
      <w:r>
        <w:t>20. Nevertheless, the investigation reveals that there are common points between the two circuits: the dose is distributed in both circuits and the companies in the consumer circuit operate, marginally, in the community circuit.</w:t>
      </w:r>
    </w:p>
    <w:p>
      <w:r>
        <w:t>21. The dose, also called a pouch, is distributed in both circuits. It is, moreover, of the same volume and concentration as the jug, so there is a certain substitutability between these two products. However, the jug is sold at a higher price than the dose.</w:t>
      </w:r>
    </w:p>
    <w:p>
      <w:r>
        <w:t>22. The operators in the consumer market also engage in marginal activity in the community market. For Colgate-Palmolive, this market would represent just under 1% of its turnover (appendix 5, p. 52), for Pintaud, about 10% of its turnover (appendix 5, p. 73 et seq.), for Yplon, about 300,000 F in 1999 for a turnover of 45 MF and 1.1 billion francs related to its entire community activity (appendix 5, p. 65). For Vitherm, this market would represent 2% of its turnover (appendix 5, p. 35).</w:t>
      </w:r>
    </w:p>
    <w:p>
      <w:r>
        <w:t>23. This porosity between the two markets led operators in the community circuit to say "that in 1998, we were psychologically dependent on the consumer market because there was a knock-on effect (...) The increase in prices in the consumer market would have served as an alibi for a rise in the community market" (appendix 5, references 33 to 49).</w:t>
      </w:r>
    </w:p>
    <w:p>
      <w:r>
        <w:t>24. It led investigators to a global approach to the behaviors adopted in both the community market and the consumer market, with a price agreement suspected across the entire bleach market. However, the elements collected did not allow for the establishment of the validity of this approach.</w:t>
      </w:r>
    </w:p>
    <w:p>
      <w:r>
        <w:t>25. Therefore, the present procedure concerns the community market and the main companies operating in this market: the companies Promer, Richet, Le Globe, and Pieri. The companies operating in the consumer market are, however, not implicated, with the notable exception of the company Vitherm.</w:t>
      </w:r>
    </w:p>
    <w:p>
      <w:r>
        <w:t>26. In the developments that follow, the concerned executives are those of the companies involved at the time of the events: Mr. Z… for the company Promer, Mr. A… for the company Le Globe, Mr. B… and Messrs. C…, respectively for the two companies Richet and Pieri. Mr. D… will also be mentioned, who acquired SA Pieri-Chimie on December 14, 1998, and currently manages the company Oxena, which subsequently absorbed the two companies Le Globe and Pieri Chimie.</w:t>
      </w:r>
    </w:p>
    <w:p>
      <w:r>
        <w:t>B. THE PRACTICES IDENTIFIED</w:t>
      </w:r>
    </w:p>
    <w:p>
      <w:r>
        <w:t>27. They originated from the desire of the executives of the companies in the community sector to combat the power of purchasing groups which, according to their unanimous statements, has led, to their detriment, to a continuous drop in the prices of bleach products and jeopardized their companies. They followed the failure of a proposed merger considered by these companies to counterbalance this purchasing power.</w:t>
      </w:r>
    </w:p>
    <w:p>
      <w:r>
        <w:t>28. These practices are of two types: they concern information exchanged between the companies involved regarding the prices practiced and an agreement on a common floor price.</w:t>
      </w:r>
    </w:p>
    <w:p>
      <w:r>
        <w:t>29. The investigation shows that these practices were initiated by the companies in the "community" market, namely Promer, Richet, Pieri-Chimie, and Le Globe. Serious, precise, and consistent evidence gathered against the company Vitherm tends to demonstrate that it aligned itself with these practices, at least for the year 1999.</w:t>
      </w:r>
    </w:p>
    <w:p>
      <w:r>
        <w:t>30. It is therefore necessary to examine, first, the behavior of the four companies present in the community market, and then that of the company Vitherm.</w:t>
      </w:r>
    </w:p>
    <w:p>
      <w:r>
        <w:t>1. THE PRACTICES OF THE COMPANIES IN THE COMMUNITY MARKET</w:t>
      </w:r>
    </w:p>
    <w:p>
      <w:r>
        <w:t>31. The investigation established that in the first half of 1998, meetings took place during which the companies Pieri, Promer, Le Globe, and Richet exchanged information on prices and developed, for 1999, a common floor price, known as the "Dalton" price, named after the famous outlaws, four in number, like the companies involved. These meetings continued until the finalization of this price, its dissemination, its implementation, and the monitoring of its implementation. These practices were reiterated in 1999 and 2000, leading to the establishment of the "Dalton 2000 price."</w:t>
      </w:r>
    </w:p>
    <w:p>
      <w:r>
        <w:t>a) The Dalton price 1999</w:t>
      </w:r>
    </w:p>
    <w:p>
      <w:r>
        <w:t>32. It emerges from the hearing of Mr. A… that "The Dalton price consisted of a precise price grid, depending on quantities of pallets, applicable to everyone. These were theoretically floor prices: we could have prices of 1 or 2 cents less, on a case-by-case basis, for certain clients and on certain packaging. As for the RFA (operating discount calculated on the turnover excluding tax), everyone did what they wanted, but within the framework of the agreement, they had to be within the limit of 3%... Before that, there had never been an increase, only decreases" (appendix 5, reference 18).</w:t>
      </w:r>
    </w:p>
    <w:p>
      <w:r>
        <w:t>33. The establishment, in 1999, of a common floor price was acknowledged by the representatives of the four companies involved, even though the document establishing the Dalton price 1999 has disappeared, as explained by Mr. Z…. According to him, it may have been destroyed by one of them (appendix 5, references 27 and 28), which explains why it could not be found by the investigators.</w:t>
      </w:r>
    </w:p>
    <w:p>
      <w:r>
        <w:t>34. The investigation allowed for the identification of all the steps in the development and implementation of the common floor price.</w:t>
      </w:r>
    </w:p>
    <w:p>
      <w:r>
        <w:t>The development of the "Dalton" price 1999</w:t>
      </w:r>
    </w:p>
    <w:p>
      <w:r>
        <w:t>35. For the development of the Dalton price, meetings were held on January 20, February 18, March 18, and May 15, 1998.</w:t>
      </w:r>
    </w:p>
    <w:p>
      <w:r>
        <w:t>36. Thus, to take only his statement, Mr. Z… explained: "The participants who were always present were the four of us: me for Promer, Mr. A… for Le Globe, Mr. B… for Richet, and Pieri for Pieri… Most of the meetings were held at the Mercure or Novotel in Paris Bercy"… (appendix 5, references 26 to 28).</w:t>
      </w:r>
    </w:p>
    <w:p>
      <w:r>
        <w:t>37. Mr. Z… also confirmed: "During the meetings we had, we exchanged information on the prices practiced… All these exchanges and explanations lasted from the end of January until the summer"… (appendix 5, references 26 to 28).</w:t>
      </w:r>
    </w:p>
    <w:p>
      <w:r>
        <w:t>38. At the end of these meetings and on his own initiative, as a result of his hearing, Mr. Z… defined the "Dalton" price and then transmitted it to the representatives of the companies Pieri, Richet, and Le Globe, whom he refers to as "his colleagues" (appendix 5, reference 27; appendix 5, reference 34). This price was distributed to clients between July and September 1998 for implementation on January 1, 1999 (statement of Mr. A…, appendix 5, reference 18).</w:t>
      </w:r>
    </w:p>
    <w:p>
      <w:r>
        <w:t>39. These facts are established by a significant number of material elements.</w:t>
      </w:r>
    </w:p>
    <w:p>
      <w:r>
        <w:t>40. The material elements that attest to the reality of the meetings recorded by the investigating services are as follows: Mr. Z…'s 1998 agenda, handwritten notes from Mr. A…, reservations found by the investigators, as well as faxes sent by one of the protagonists to the others confirm these meetings, most often organized at the Relais Mercure in Paris-Bercy (appendix 6, references 151 to 177).</w:t>
      </w:r>
    </w:p>
    <w:p>
      <w:r>
        <w:t>41. The meeting minutes, seized by the investigators, although written in a telegraphic style, are nevertheless sufficiently explicit to allow for the deduction that exchanges on prices conducted during these meetings prepared the development of a common floor price, upward, with certain characteristics (appendix 6, references 161 to 163): "there should be +5 c with a floor price; a gap must be maintained between the jug and the pouch" (January meeting). The presentation of the jerrycan must differ according to the manufacturers: "we put 20 L and not 25 kg except Richet," reads the handwritten notes from the meetings of January (appendix 6, references 161 to 163) and February 1998 (appendix 6, reference 157).</w:t>
      </w:r>
    </w:p>
    <w:p>
      <w:r>
        <w:t>The implementation of the "Dalton" price</w:t>
      </w:r>
    </w:p>
    <w:p>
      <w:r>
        <w:t>42. The implementation of the Dalton price, denounced by a buyer, Mr. E…, is also established by the price surveys conducted by the investigators, based on information provided by the purchasing groups GEH, Adisco, Reso, Le Goff, Coldis, and Argos, and attached to the statement of objections [appendix 7 (references 383 to 386, 387 to 391, 367 to 376, 377 to 382; appendix 7 (references 350, 351 to 355, 356 to 363); appendix 7 (references 349, 347); appendix 7 (references 392 to 396); appendix 8 (reference 407); appendix 7 (references 364 to 366); appendix 7 (references 346, 348, 329 and 330, 343, 331 to 340 and 345)].</w:t>
      </w:r>
    </w:p>
    <w:p>
      <w:r>
        <w:rPr>
          <w:b/>
        </w:rPr>
        <w:t>[Pages 7–9]</w:t>
      </w:r>
    </w:p>
    <w:p>
      <w:r>
        <w:t>43. These data have been recorded in the tables appearing on pages 15 to 18 of this document.</w:t>
      </w:r>
    </w:p>
    <w:p>
      <w:r>
        <w:t>44. They concern the following seven products (for 5 to 9 pallets): in bleach 48°, the jug, the pouch, the 5-liter can, and the 20-liter jerrycan, and in bleach 12°, the liter, the 2-liter cans, and the 5-liter cans.</w:t>
      </w:r>
    </w:p>
    <w:p>
      <w:r>
        <w:t>Evolution of unit sale prices excluding tax for the jug from Pieri, Promer, Le Globe, and Richet to GEH, Adisco, Reso, Le Goff, and Argos from 1998 to 1999</w:t>
      </w:r>
    </w:p>
    <w:p>
      <w:r>
        <w:t>1998 1999 Evolution 1999/1998</w:t>
        <w:br/>
        <w:t>The The The</w:t>
        <w:br/>
        <w:t>Pieri Promer Richet Pieri Promer Richet Pieri Promer Richet</w:t>
        <w:br/>
        <w:t>Globe Globe Globe</w:t>
        <w:br/>
        <w:t>GEH 0.69 0.73 0.755 0.775 0.78 0.81 12.3% 6.8% 7.3%</w:t>
        <w:br/>
        <w:t>Adisco 0.69 0.775 12.3%</w:t>
        <w:br/>
        <w:t>Reso 0.73 0.775 0.76 6.2%</w:t>
        <w:br/>
        <w:t>Le Goff 0.68 0.76 0.775 0.76 14.0% 0.0%</w:t>
        <w:br/>
        <w:t>Argos 0.83 0.84 1.2%</w:t>
        <w:br/>
        <w:t>Dalton rate 1999 for the jug (delivered price): 0.76 F.</w:t>
      </w:r>
    </w:p>
    <w:p>
      <w:r>
        <w:t>Evolution of unit sale prices excluding tax for the 5L 48° can from Pieri, Promer, Le Globe, and Richet to GEH, Adisco, Reso, Le Goff, and Argos from 1998 to 1999</w:t>
      </w:r>
    </w:p>
    <w:p>
      <w:r>
        <w:t>1998 1999 Evolution 1999/1998</w:t>
        <w:br/>
        <w:t>The The The</w:t>
        <w:br/>
        <w:t>Pieri Promer Richet Pieri Promer Richet Pieri Promer Richet</w:t>
        <w:br/>
        <w:t>Globe Globe Globe</w:t>
        <w:br/>
        <w:t>GEH 13.32 15.17 14.50 15.80 16.22 16.50 18.6% 6.9% 13.8%</w:t>
        <w:br/>
        <w:t>Adisco 13.57 15.80 16.4%</w:t>
        <w:br/>
        <w:t>Reso 15.80 15.50</w:t>
        <w:br/>
        <w:t>Le Goff 13.75 15.80 15.50 12.7%</w:t>
        <w:br/>
        <w:t>Argos 15.17 16.75 10.4%</w:t>
        <w:br/>
        <w:t>Dalton rate 1999 for the 5L can at 48° (delivered price): 15.50 F.</w:t>
      </w:r>
    </w:p>
    <w:p>
      <w:r>
        <w:t>Evolution of unit sale prices excluding tax for the 12° 2L bleach from Pieri, Promer, Le Globe, and Richet to GEH, Adisco, Reso, Le Goff, and Argos from 1998 to 1999</w:t>
      </w:r>
    </w:p>
    <w:p>
      <w:r>
        <w:t>1998 1999 Evolution 1999/1998</w:t>
        <w:br/>
        <w:t>The The The</w:t>
        <w:br/>
        <w:t>Pieri Promer Richet Pieri Promer Richet Pieri Promer Richet</w:t>
        <w:br/>
        <w:t>Globe Globe Globe</w:t>
        <w:br/>
        <w:t>GEH 2.95 3.24 3.75 3.77 3.81 4.00 27.8% 17.6% 6.7%</w:t>
        <w:br/>
        <w:t>Adisco 2.95 3.77 27.8%</w:t>
        <w:br/>
        <w:t>Reso 3.70 3.77 3.70 1.9%</w:t>
        <w:br/>
        <w:t>Le Goff 3.40 3.50 3.77 3.70 10.9% 5.7%</w:t>
        <w:br/>
        <w:t>Argos 3.09 4.05 31.1%</w:t>
        <w:br/>
        <w:t>Dalton rate 1999 for the 2L can at 12° (delivered price): 3.70 F.</w:t>
      </w:r>
    </w:p>
    <w:p>
      <w:r>
        <w:t>Evolution of unit sale prices excluding tax for the 12° 1L bleach from Pieri, Promer, Le Globe, and Richet from 1998 to 1999 to GEH, Adisco, Reso, Le Goff, and Argos from 1998 to 1999</w:t>
      </w:r>
    </w:p>
    <w:p>
      <w:r>
        <w:t>1998 1999 Evolution 1999/1998</w:t>
        <w:br/>
        <w:t>The The The</w:t>
        <w:br/>
        <w:t>Pieri Promer Richet Pieri Promer Richet Pieri Promer Richet</w:t>
        <w:br/>
        <w:t>Globe Globe Globe</w:t>
        <w:br/>
        <w:t>GEH 2.50 2.20 2.35 2.55 2.58 2.65 2.0% 17.3% 12.8%</w:t>
        <w:br/>
        <w:t>Adisco 1.90 2.55 34.2%</w:t>
        <w:br/>
        <w:t>Reso 2.55 2.50</w:t>
        <w:br/>
        <w:t>Le Goff 2.10 2.60 2.55 2.50 21.4% -3.8%</w:t>
        <w:br/>
        <w:t>Argos 2.05 2.65 29.3%</w:t>
        <w:br/>
        <w:t>Dalton rate 1999 for the 1L can at 12° (delivered price): 2.50 F.</w:t>
      </w:r>
    </w:p>
    <w:p>
      <w:r>
        <w:t>Evolution of unit sale prices excluding tax for the 20L 48° jerrycan from Pieri, Promer, Le Globe, and Richet to GEH, Adisco, Reso, Le Goff, and Argos from 1998 to 1999</w:t>
      </w:r>
    </w:p>
    <w:p>
      <w:r>
        <w:t>1998 1999 Evolution 1999/1998</w:t>
        <w:br/>
        <w:t>The The The</w:t>
        <w:br/>
        <w:t>Pieri Promer Richet Pieri Promer Richet Pieri Promer Richet</w:t>
        <w:br/>
        <w:t>Globe Globe Globe</w:t>
        <w:br/>
        <w:t>GEH 41.50 44.35 46.00 51.00 51.50 53.00 22.9% 16.1% 15.2%</w:t>
        <w:br/>
        <w:t>Adisco 41.50 51.00 22.9%</w:t>
        <w:br/>
        <w:t>Reso 45.50 51.00 50.00 12.1%</w:t>
        <w:br/>
        <w:t>Le Goff 42.00 48.00 51.00 50.00 21.4% 4.2%</w:t>
        <w:br/>
        <w:t>Argos 43.35 55.00 26.9%</w:t>
        <w:br/>
        <w:t>Dalton rate 1999 for the 20L jerrycan at 48° (delivered price): 50 F.</w:t>
      </w:r>
    </w:p>
    <w:p>
      <w:r>
        <w:t>Evolution of unit sale prices excluding tax for the pouch from Pieri, Le Globe, and Richet to GEH, Adisco, Reso, and Le Goff from 1998 to 1999</w:t>
      </w:r>
    </w:p>
    <w:p>
      <w:r>
        <w:t>1998 1999 Evolution 1999/1998</w:t>
        <w:br/>
        <w:t>Pieri Richet Pieri Le Globe Richet Pieri Richet</w:t>
        <w:br/>
        <w:t>GEH 0.75 0.775 0.78 3.3%</w:t>
        <w:br/>
        <w:t>Adisco 0.76 0.775 2.0%</w:t>
        <w:br/>
        <w:t>Reso 0.75 0.775 0.73 3.3%</w:t>
        <w:br/>
        <w:t>Le Goff 0.72 0.72 0.775 0.73 7.6% 1.4%</w:t>
        <w:br/>
        <w:t>Dalton rate 1999 for the dose (delivered price): 0.73 F.</w:t>
      </w:r>
    </w:p>
    <w:p>
      <w:r>
        <w:t>Evolution of unit sale prices excluding tax for the 12° 5L bleach from Pieri, Le Globe, and Richet to GEH, Adisco, Reso, Le Goff, Prodirest, and Aldis/PHS from 1998 to 1999 (for 5 to 9 pallets)</w:t>
      </w:r>
    </w:p>
    <w:p>
      <w:r>
        <w:t>1998 1999 Evolution 2000/1999</w:t>
        <w:br/>
        <w:t>Pieri Promer Le Globe Richet Pieri Promer Richet Pieri Richet</w:t>
        <w:br/>
        <w:t>GEH 7.380 6.22 7.6</w:t>
        <w:br/>
        <w:t>Adisco 6.22</w:t>
        <w:br/>
        <w:t>Reso 6.200 6.10</w:t>
        <w:br/>
        <w:t>Le Goff 6.000 6.4 6.22 6.1 3.7% -4.7%</w:t>
        <w:br/>
        <w:t>Argos 7.380 8.38</w:t>
        <w:br/>
        <w:t>Prodirest 5.85 5.85 0.0%</w:t>
        <w:br/>
        <w:t>Aldis/PHS 10/14 pallets 5.71</w:t>
        <w:br/>
        <w:t>For 5/9 pallets CAP Interdis Rate Le Globe and Richet 5.95 F.</w:t>
        <w:br/>
        <w:t>For 5/9 pallets Prodirest Rate Le Globe and Richet 5.95 F.</w:t>
        <w:br/>
        <w:t>For 5/9 pallets PHS Rate Le Globe, Richet, and Pieri 6.50 F.</w:t>
        <w:br/>
        <w:t>Dalton rate 1999 for 5/9 pallets: 6.10 F</w:t>
        <w:br/>
        <w:t>Dalton rate 1999 for 10/14 pallets: 5.80 F.</w:t>
      </w:r>
    </w:p>
    <w:p>
      <w:r>
        <w:t>45. These tables highlight a general price increase, which can reach 34% compared to the prices of 1998. Above all, all these increases mean that the prices charged in 1999 are within the range of Dalton prices, or even beyond (the jug from Promer).</w:t>
      </w:r>
    </w:p>
    <w:p>
      <w:r>
        <w:t>46. Acknowledging both the facts and having applied the Dalton rate from January 1, 1999 (appendix 5, references 27 and 2; appendix 5, references 34 and 37; appendix 5, reference 18), Messrs. Z…, A…, and B… explained to the investigators to justify this increase: "prices had been falling for 15 years... the survival of our companies depended on the implementation of these practices." "... for us, the Dalton rate was desired. We accepted these prices as minimum prices" (appendix 5, references 26 to 28).</w:t>
      </w:r>
    </w:p>
    <w:p>
      <w:r>
        <w:t>b) The "Dalton" rate 2000</w:t>
      </w:r>
    </w:p>
    <w:p>
      <w:r>
        <w:t>47. It corresponds to the same definition as the "Dalton rate 1999."</w:t>
      </w:r>
    </w:p>
    <w:p>
      <w:r>
        <w:rPr>
          <w:b/>
        </w:rPr>
        <w:t>[Pages 10–12]</w:t>
      </w:r>
    </w:p>
    <w:p>
      <w:r>
        <w:t>48. For the year 2000, the practice was denounced by Mr. F…, in charge of purchases for the "Reso" group.</w:t>
      </w:r>
    </w:p>
    <w:p>
      <w:r>
        <w:t>49. The investigation shows that the establishment of a common floor price initiated in 1998-1999 continued in 1999-2000, following the same operational method:</w:t>
        <w:br/>
        <w:t>• Meetings took place, notably on June 8, July 28, September 8, October 13, November 24, 1999, and February 9, 2000, between representatives of the companies Promer, Pieri, Le Globe, and Richet. This is evident from the 1999 agendas and the handwritten notes seized (appendix 6, references 179 to 181; references 182-184; references 254-255 and 212). These meetings concerned exchanges of information regarding prices.</w:t>
        <w:br/>
        <w:t>• A fax sent by SA Pieri Chimie on November 24, 1999, to Mr. B… informs him of the prices that will be applied in 2000 by the company Pieri. This same document is marked "sent CA 99 Mr. A…" (appendix 7, reference 257).</w:t>
        <w:br/>
        <w:t>• Documents were seized at the Richet premises titled "Study 2000," one dated July 1999, the other dated 09/09/99; this document corresponds to the "Dalton rate 2000" according to Mr. Z…'s statement (appendix 7, references 231 and 255).</w:t>
      </w:r>
    </w:p>
    <w:p>
      <w:r>
        <w:t>50. However, regarding this rate, the explanations from the implicated companies diverge:</w:t>
        <w:br/>
        <w:t>• The companies Promer and Richet acknowledged the facts. Mr. Z… explained: "I did the same thing in 1999 for the rate applicable in 2000" (appendix 5, reference 28). Mr. B… also recognized one of the documents seized at his premises as being "the Dalton rate" established by Z… applicable from January 1, 2000 (appendix 5, references 34 and 35). In his hearing on April 27, 2004, Mr. D…, after contesting any participation of the company Pieri in the establishment of the Dalton rate 2000, acknowledged it by stating, "It is evident that in 1999 and 2000, the Dalton rates 1999 and 2000 influenced the pricing policy of the four companies involved... From 2001 onwards, each conducted its commercial policy independently." (hearing of April 27, 2004).</w:t>
        <w:br/>
        <w:t>• In contrast, for the company Le Globe, Mr. A… contested any new agreement on prices in 2000.</w:t>
        <w:br/>
        <w:t>• Finally, the numerous pieces of information regarding prices, collected by investigators from the groups of which the companies Le Globe, Promer, Richet, and Pieri are suppliers, attest to the implementation of the Dalton rate 2000 by the four parties to the agreement.</w:t>
      </w:r>
    </w:p>
    <w:p>
      <w:r>
        <w:t>51. All these elements allowed for the establishment of tables of prices practiced by these companies in 2000 concerning the same 7 products as those retained for 1999 for 5 to 9 pallets (jerrycan 48°, 5 L and 20 L, jug, pouch, bleach 12° 1 L, 2 L, and 5 L). These tables appear on pages 21 to 24 of the statement of objections and are based on the same appendices as the tables prepared for the year 1999.</w:t>
      </w:r>
    </w:p>
    <w:p>
      <w:r>
        <w:t>Evolution of unit sale prices excluding tax for the 20L 48° jerrycan from Pieri, Promer, Le Globe, and Richet to GEH, Adisco, Reso, Le Goff, and Argos from 1999 to 2000</w:t>
        <w:br/>
        <w:t>1999 2000 Evolution 2000/1999</w:t>
        <w:br/>
        <w:t>The</w:t>
        <w:br/>
        <w:t>Pieri Promer Richet Pieri Promer Richet Pieri Promer Richet</w:t>
        <w:br/>
        <w:t>Globe</w:t>
        <w:br/>
        <w:t>GEH 51.00 51.50 53.00 50.50 52.00 -1.0% 1.0%</w:t>
        <w:br/>
        <w:t>Adisco 51.00 50.50 -1.0%</w:t>
        <w:br/>
        <w:t>Reso 51.00 50.00 51.00 50.50 0.0% 1.0%</w:t>
        <w:br/>
        <w:t>Le Goff 51.00 50.00 50.50 50.50 -1.0% 1.0%</w:t>
        <w:br/>
        <w:t>Argos 55.00 50.50 -8.2%</w:t>
      </w:r>
    </w:p>
    <w:p>
      <w:r>
        <w:t>CAP Interdis Rate Le Globe and Richet 5/9 pallets 49 F.</w:t>
        <w:br/>
        <w:t>Prodirest Rate Le Globe and Richet 5/9 pallets 49 F.</w:t>
        <w:br/>
        <w:t>PHS Rate Le Globe, Richet, and Pieri 5/9 pallets 52.5 F.</w:t>
        <w:br/>
        <w:t>Dalton 2000 rate for the 20L 48° jerrycan (delivered price): 50.50 F (7 to 12 pallets) to 51.50 F (4 to 6 pallets).</w:t>
      </w:r>
    </w:p>
    <w:p>
      <w:r>
        <w:t>Evolution of unit sale prices excluding tax for the jug from Pieri, Promer, Le Globe, and Richet to GEH, Adisco, Reso, Le Goff, and Argos from 1999 to 2000</w:t>
        <w:br/>
        <w:t>1999 2000 Evolution 2000/1999</w:t>
        <w:br/>
        <w:t>Pieri Promer Le Globe Richet Pieri Promer Richet Pieri Promer Richet</w:t>
        <w:br/>
        <w:t>GEH 0.775 0.78 0.81 0.78 0.81 0.6% 3.8%</w:t>
        <w:br/>
        <w:t>Adisco 0.775 0.78 0.6%</w:t>
        <w:br/>
        <w:t>Reso 0.775 0.76 0.78 0.79 0.6% 3.9%</w:t>
        <w:br/>
        <w:t>Le Goff 0.775 0.76 0.78 0.79 0.6% 3.9%</w:t>
        <w:br/>
        <w:t>Argos 0.84 0.79 -6.0%</w:t>
      </w:r>
    </w:p>
    <w:p>
      <w:r>
        <w:t>CAP Interdis Rate Le Globe and Richet 5/9 pallets 0.795 F.</w:t>
        <w:br/>
        <w:t>Prodirest Rate Le Globe and Richet 5/9 pallets 0.795 F.</w:t>
        <w:br/>
        <w:t>PHS Rate Le Globe, Richet, and Pieri 5/9 pallets 0.83 F.</w:t>
        <w:br/>
        <w:t>Dalton 2000 rate for the jug (delivered price): from 0.79 F (7 to 12 pallets) to 0.81 F (4 to 6 pallets).</w:t>
      </w:r>
    </w:p>
    <w:p>
      <w:r>
        <w:t>Evolution of unit sale prices excluding tax for the 5L 48° can from Pieri, Promer, Le Globe, and Richet to GEH, Adisco, Reso, Le Goff, and Argos from 1999 to 2000</w:t>
        <w:br/>
        <w:t>1999 2000 Evolution 2000/1999</w:t>
        <w:br/>
        <w:t>The</w:t>
        <w:br/>
        <w:t>Pieri Promer Richet Pieri Promer Richet Pieri Promer Richet</w:t>
        <w:br/>
        <w:t>Globe</w:t>
        <w:br/>
        <w:t>GEH 15.80 16.22 16.50 16.00 16.50 1.3% 1.7%</w:t>
        <w:br/>
        <w:t>Adisco 15.80 16.00 1.3%</w:t>
        <w:br/>
        <w:t>Reso 15.80 15.50 15.80 16.00 0.0% 3.2%</w:t>
        <w:br/>
        <w:t>Le Goff 15.80 15.50 16.00 16.00 1.3% 3.2%</w:t>
        <w:br/>
        <w:t>Argos 16.75 16.00 -4.5%</w:t>
      </w:r>
    </w:p>
    <w:p>
      <w:r>
        <w:t>CAP Interdis Rate Le Globe and Richet 5/9 pallets (product not delivered)</w:t>
        <w:br/>
        <w:t>Prodirest Rate Le Globe and Richet 5/9 pallets (product not delivered)</w:t>
        <w:br/>
        <w:t>PHS Rate Le Globe, Richet, and Pieri 5/9 pallets 16.70 F.</w:t>
        <w:br/>
        <w:t>Dalton 2000 rate for the 5L can at 48° (delivered price according to quantities): from 16 F (7 to 12 pallets) to 16.35 F (4 to 6 pallets).</w:t>
      </w:r>
    </w:p>
    <w:p>
      <w:r>
        <w:t>Evolution of unit sale prices excluding tax for the 12° bleach 2L from Pieri, Promer, Le Globe, and Richet to GEH, Adisco, Reso, Le Goff, and Argos from 1999 to 2000</w:t>
        <w:br/>
        <w:t>1999 2000 Evolution 2000/1999</w:t>
        <w:br/>
        <w:t>The</w:t>
        <w:br/>
        <w:t>Pieri Promer Richet Pieri Promer Richet Pieri Promer Richet</w:t>
        <w:br/>
        <w:t>Globe</w:t>
        <w:br/>
        <w:t>GEH 3.77 3.81 4.00 3.75 3.85 -0.5% 1.0%</w:t>
        <w:br/>
        <w:t>Adisco 3.77 3.75 -0.5%</w:t>
        <w:br/>
        <w:t>Reso 3.77 3.70 3.77 3.75 0.0% 1.4%</w:t>
        <w:br/>
        <w:t>Le Goff 3.77 3.70 3.75 3.75 -0.5% 1.4%</w:t>
        <w:br/>
        <w:t>Argos 4.05 3.75 -7.4%</w:t>
      </w:r>
    </w:p>
    <w:p>
      <w:r>
        <w:t>CAP Interdis Rate Le Globe and Richet 5/9 pallets 3.35 F.</w:t>
        <w:br/>
        <w:t>Prodirest Rate Le Globe and Richet 5/9 pallets 3.35 F.</w:t>
        <w:br/>
        <w:t>PHS Rate Le Globe, Richet, and Pieri 5/9 pallets 4.05 F.</w:t>
        <w:br/>
        <w:t>Dalton 2000 rate for the 2L can at 12° (delivered price): from 3.75 F (7 to 12 pallets) to 3.90 F (4 to 6 pallets).</w:t>
      </w:r>
    </w:p>
    <w:p>
      <w:r>
        <w:rPr>
          <w:b/>
        </w:rPr>
        <w:t>[Pages 13–15]</w:t>
      </w:r>
    </w:p>
    <w:p>
      <w:r>
        <w:t>Evolution of unit sale prices excluding tax for 12° bleach 1L from Pieri, Promer, Le Globe, and Richet to GEH, Adisco, Reso, Le Goff, and Argos from 1999 to 2000</w:t>
      </w:r>
    </w:p>
    <w:p>
      <w:r>
        <w:t>1999 2000 evolution 2000/1999</w:t>
        <w:br/>
        <w:t>The</w:t>
        <w:br/>
        <w:t>Pieri Promer Richet Pieri Promer Richet Pieri Promer Richet</w:t>
        <w:br/>
        <w:t>Globe</w:t>
        <w:br/>
        <w:t>GEH 2.55 2.58 2.65 2.55 2.70 0.0% 4.7%</w:t>
        <w:br/>
        <w:t>Adisco 2.55 2.55 0.0%</w:t>
        <w:br/>
        <w:t>Reso 2.55 2.50 2.55 2.55 0.0% 2.0%</w:t>
        <w:br/>
        <w:t>Le Goff 2.55 2.50 2.55 2.55 0.0% 2.0%</w:t>
        <w:br/>
        <w:t>Argos 2.65 2.55 -3.8%</w:t>
      </w:r>
    </w:p>
    <w:p>
      <w:r>
        <w:t>CAP Interdis Rate Le Globe and Richet 5/9 pallets 2.47 F.</w:t>
        <w:br/>
        <w:t>Prodirest Rate Le Globe and Richet 5/9 pallets 2.47 F.</w:t>
        <w:br/>
        <w:t>PHS Rate Le Globe, Richet, and Pieri 5/9 pallets 2.75 F.</w:t>
        <w:br/>
        <w:t>Dalton 2000 rate for the 1L bleach at 12° (delivered price): from 2.55 F (7 to 12 pallets) to 2.65 F (4 to 6 pallets).</w:t>
      </w:r>
    </w:p>
    <w:p>
      <w:r>
        <w:t>Evolution of unit sale prices excluding tax for the pouch from Pieri, Le Globe, and Richet to GEH, Adisco, Reso, and Le Goff from 1999 to 2000</w:t>
      </w:r>
    </w:p>
    <w:p>
      <w:r>
        <w:t>1999 2000 Evolution 2000/1999</w:t>
        <w:br/>
        <w:t>Pieri Le Globe Richet Pieri Richet Pieri Richet</w:t>
        <w:br/>
        <w:t>GEH 0.775 0.78 0.78 0.6%</w:t>
        <w:br/>
        <w:t>Adisco 0.775 0.78 0.6%</w:t>
        <w:br/>
        <w:t>Reso 0.775 0.73 0.775 0.78 0.0% 6.8%</w:t>
        <w:br/>
        <w:t>Le Goff 0.775 0.73 0.78 0.78 0.6% 6.8%</w:t>
      </w:r>
    </w:p>
    <w:p>
      <w:r>
        <w:t>CAP Interdis Rate Le Globe and Richet 5/9 pallets 0.77 F.</w:t>
        <w:br/>
        <w:t>Prodirest Rate Le Globe and Richet 5/9 pallets 0.77 F.</w:t>
        <w:br/>
        <w:t>PHS Rate Le Globe, Richet, and Pieri 5/9 pallets 0.83 F.</w:t>
        <w:br/>
        <w:t>Dalton 2000 rate for the dose (delivered price): from 0.78 F (7 to 12 pallets) to 0.80 F (4 to 6 pallets).</w:t>
      </w:r>
    </w:p>
    <w:p>
      <w:r>
        <w:t>Evolution of unit sale prices delivered excluding tax for 12° bleach 5L from Pieri, Le Globe, and Richet to GEH, Adisco, Reso, Le Goff, Prodirest, and Aldis/PHS from 1999 to 2000 (for 5 to 9 pallets)</w:t>
      </w:r>
    </w:p>
    <w:p>
      <w:r>
        <w:t>1999 2000 Evolution 2000/1999</w:t>
        <w:br/>
        <w:t>Pieri Promer Le Globe Richet Pieri Promer Richet Pieri Richet</w:t>
        <w:br/>
        <w:t>GEH 6.220 7.600 6.2 7.68</w:t>
        <w:br/>
        <w:t>Adisco 6.220 6.2</w:t>
        <w:br/>
        <w:t>Reso 6.220 6.1 6.220 6.20</w:t>
        <w:br/>
        <w:t>Le Goff 6.220 6.1 6.2 6.2 -0.3% 1.6%</w:t>
        <w:br/>
        <w:t>Argos 8.380 7.48</w:t>
        <w:br/>
        <w:t>Prodirest 5.85 5.95 1.7%</w:t>
        <w:br/>
        <w:t>Aldis/PHS 10/14 pallets 5.71 5.81</w:t>
      </w:r>
    </w:p>
    <w:p>
      <w:r>
        <w:t>For 5/9 pallets CAP Interdis Rate Le Globe and Richet 5.95 F.</w:t>
        <w:br/>
        <w:t>For 5/9 pallets Prodirest Rate Le Globe and Richet 5.95 F.</w:t>
        <w:br/>
        <w:t>For 5/9 pallets PHS Rate Le Globe, Richet, and Pieri 6.50 F.</w:t>
        <w:br/>
        <w:t>Dalton 2000 rate for 5/9 pallets: between 6.20 and 6.35 F. (according to document inserted p. 60 of the investigation report)</w:t>
        <w:br/>
        <w:t>Dalton 2000 rate for 10/14 pallets: between 5.80 F and 6.10 F (same document)</w:t>
      </w:r>
    </w:p>
    <w:p>
      <w:r>
        <w:t>52. These tables show that the increases implemented were much lower than the previous year (from 1% to 6.8%). Some prices are decreasing, sometimes quite significantly.</w:t>
      </w:r>
    </w:p>
    <w:p>
      <w:r>
        <w:t>53. A few prices, few in number, do not reach the "Dalton 2000" rate (appendix 7, references 332 to 338 and 342 to 345). In contrast, all other prices, even when they show a decrease or remain stable, are within the range of the Dalton 2000 rate.</w:t>
      </w:r>
    </w:p>
    <w:p>
      <w:r>
        <w:t>54. It follows from the investigation that the prices practiced in 2000 by the four companies involved, with rare exceptions, are a compliant application of the Dalton 2000 rate which continues, albeit in a more moderate manner, the upward trend initiated in 1999.</w:t>
      </w:r>
    </w:p>
    <w:p>
      <w:r>
        <w:t>55. The intervention of the investigative services caused the cessation of these practices, as no evidence was collected establishing the development of a "Dalton 2001" rate. In this regard, Mr. Z... stated to the investigators: "I did not establish a higher Dalton rate for 2001. I would have done so if you had not intervened" (appendix 5, reference 28).</w:t>
      </w:r>
    </w:p>
    <w:p>
      <w:r>
        <w:t>2. THE IMPLICATION OF THE COMPANY VITHERM</w:t>
      </w:r>
    </w:p>
    <w:p>
      <w:r>
        <w:t>56. The investigation showed that the company Vitherm sold its doses at a discount price, which was not the case, for example, for the company Colgate, whose Lacroix brand bleach is positioned in a relatively high price range.</w:t>
      </w:r>
    </w:p>
    <w:p>
      <w:r>
        <w:t>57. At the time of the events, customers in the public sector market could obtain, in the purchasing centers of the consumer circuit, small quantities of pouches at lower prices than those practiced for large quantities (33 pallets) by the operators of the public sector market (appendix 5, p. 36). This situation raised concerns among public sector market operators about a potential loss of customers for the jug in favor of the pouch. These concerns were indeed justified, as it is established that the company Vitherm had already gained customers from its competitors, such as Coldis, a former client of the company Richet (appendix 5, reference 17; appendix 5, references 28 and 29; appendix 5, references 34, 36). However, the jug is "specific to the community" (Mr. Z... of the company Promer) and is "its reason for being" (Mr. A... of the company Le Globe, appendix 5, reference 17).</w:t>
      </w:r>
    </w:p>
    <w:p>
      <w:r>
        <w:t>58. Besides the strategic importance of the price of the dose, the investigation shows that while the situation was concerning for the four companies in the public sector market, it was even more so for the company Richet, as both Vitherm and Richet operated in the same geographical area and both produced the dose for a neighboring clientele (appendix 5, reference 29).</w:t>
      </w:r>
    </w:p>
    <w:p>
      <w:r>
        <w:t>59. It emerges from the hearings of Messrs. Z... (company Promer) and Richet that their vulnerability was such that the agreement on a minimum price, contemplated by the companies in the public sector market, could not occur without the participation of the company Vitherm in this agreement.</w:t>
      </w:r>
    </w:p>
    <w:p>
      <w:r>
        <w:t>60. Furthermore, the investigation gathered elements relating to the involvement of the company Vitherm in the alleged agreement.</w:t>
      </w:r>
    </w:p>
    <w:p>
      <w:r>
        <w:t>a) The presence of the company Vitherm in the public sector market</w:t>
      </w:r>
    </w:p>
    <w:p>
      <w:r>
        <w:t>61. The company Vitherm admitted its presence in the public sector market (appendix 5, references 42 to 49), where its activity was significant but marginal.</w:t>
      </w:r>
    </w:p>
    <w:p>
      <w:r>
        <w:t>62. Its involvement in the agreement was manifested in two ways: on the one hand, it committed not to solicit the clients of the companies in the public sector circuit, and on the other hand, it exchanged information on prices and adhered to the Dalton 1999 rate.</w:t>
      </w:r>
    </w:p>
    <w:p>
      <w:r>
        <w:t>b) The commitment not to solicit the clients of the companies in the public sector circuit</w:t>
      </w:r>
    </w:p>
    <w:p>
      <w:r>
        <w:t>63. Mr. G... of the company Vitherm and Mr. B... met through Mr. Z... in mid-December 1997, and then with representatives of the other companies in the public sector market on January 20, 1998. According to Mr. Z..., the discussion with the representative of the company Vitherm had the effect of reassuring the company Richet. He confirms this in his hearing (appendix 5, references 33 to 41) in which he states that the company Vitherm and he agreed to end the price war that had opposed them until then, without this agreement taking the form of a formal commitment.</w:t>
      </w:r>
    </w:p>
    <w:p>
      <w:r>
        <w:t>64. The company Vitherm did not deny these consistent statements when, through Mr. G..., it stated to the investigators: "I may have said that I was going to stop soliciting in their markets and looking for interesting opportunities" (appendix 5, references 42 to 49).</w:t>
      </w:r>
    </w:p>
    <w:p>
      <w:r>
        <w:t>c) Pricing behaviors (exchanges of information on prices and adherence to the Dalton rate)</w:t>
      </w:r>
    </w:p>
    <w:p>
      <w:r>
        <w:t>65. The investigation revealed that the consent of the company Vitherm was necessary for the functioning of the agreement. Furthermore, it highlighted indications suggesting that the company Vitherm also adhered to it by exchanging information with the other participants in the agreement and by applying the "Dalton rate."</w:t>
      </w:r>
    </w:p>
    <w:p>
      <w:r>
        <w:rPr>
          <w:b/>
        </w:rPr>
        <w:t>[Pages 16–18]</w:t>
      </w:r>
    </w:p>
    <w:p>
      <w:r>
        <w:t>Exchanges of information on prices with a view to the development of the Dalton rate</w:t>
      </w:r>
    </w:p>
    <w:p>
      <w:r>
        <w:t>66. The reports and other documents seized, as well as the hearings conducted, establish that meetings took place between the four companies, including the company Vitherm, on January 20, 1998 (appendix 6, references 147 and 161), August 25, 1998 (appendix 6, pp. 194 and 226), September 23, 1998 (appendix 6, reference 187), and June 8, 1999 (appendix 6, reference 182). During these meetings, information on the prices practiced was exchanged, concerning both the consumer market and the community market.</w:t>
      </w:r>
    </w:p>
    <w:p>
      <w:r>
        <w:t>67. In his hearing, Mr. G… acknowledged his presence at three meetings during which exchanges took place regarding the prices practiced in order to study the feasibility of the project of consolidation with the companies Richet, Promer, Le Globe, and Pieri, which had contacted him for this purpose, while they were, according to him, "in a state of near bankruptcy."</w:t>
      </w:r>
    </w:p>
    <w:p>
      <w:r>
        <w:t>68. Mr. G… thus admitted the exchanges of information attributed to him, assigning a purpose other than the agreement.</w:t>
      </w:r>
    </w:p>
    <w:p>
      <w:r>
        <w:t>69. However, the hearings of representatives from the other companies provided a different interpretation of the situation. Mr. Z… (company Promer) and Mr. B… both explained in their respective statements that the realization of their project to increase the prices of bleach products was contingent upon the increase by the company Vitherm of its prices, particularly its dose (appendix 5, references 15 to 41). Mr. Z… reported that "at the time of increasing prices, B… said that they needed to see Vitherm to raise its prices; B… could not indeed raise his prices without Vitherm joining this price increase movement"… "Otherwise, there was no reason to agree on prices with Vitherm." (appendix 5, reference 29). Mr. B… stated: "Vitherm was so low on the dose that it created the economic interest for the customer to opt for the dose rather than the jug. That is why we asked Vitherm to raise the price of its dose." (appendix 5, p. 34).</w:t>
      </w:r>
    </w:p>
    <w:p>
      <w:r>
        <w:t>Adherence of the company Vitherm to the Dalton rate</w:t>
      </w:r>
    </w:p>
    <w:p>
      <w:r>
        <w:t>70. It is undisputed that the "Dalton rate" for 1999 was communicated to the company Vitherm in October 1998, as can also be deduced from Mr. B…'s handwritten notes dated October 13, 1998 (appendix 6, reference 213) and the consistent testimonies of representatives from the companies Richet and Vitherm (appendix 5, references 34 and 46).</w:t>
      </w:r>
    </w:p>
    <w:p>
      <w:r>
        <w:t>71. Mr. G… contests, however, that the company Vitherm applied the Dalton rate; he explains that this rate was sent to him and that it "was of no use to him" (appendix 5, references 42 to 49); he states: "setting a floor price was their problem. I was already cheaper than them" (appendix 5, references 43 to 46).</w:t>
      </w:r>
    </w:p>
    <w:p>
      <w:r>
        <w:t>72. Some elements collected by the investigators tend to confirm Mr. G…'s denials: thus, according to Mr. A… heard on July 6, 2000, "Vitherm did not change its prices. They may have increased by 2 or 3 cents on the berlingot more than 6 months later (...)". Mr. B… explained that the mention "G… Dalton rate ok" meant that the rate had been given to him and not that he had adhered to it, "since in fact, he did not do so." These consistent explanations are to be compared with the elements collected by the investigators, such as Mr. A…'s notes dated September 16, 1998 specifying "Vitherm did nothing. Will do it this week" (appendix 6, reference 195) or the following mention in Mr. Z…'s 1999 agenda, dated June 8 " (…) Mr. H…: Vitherm did increase, but is extremely far from 0.67" (appendix 6, reference 182).</w:t>
      </w:r>
    </w:p>
    <w:p>
      <w:r>
        <w:t>73. But conversely, the tables developed from the prices (in francs) practiced by the company Vitherm, based on information some of which were communicated by the company itself to the investigators, show that two products, the dose and the jerrycan, marketed by the company Vitherm, reached, in 1999, the Dalton rate.</w:t>
      </w:r>
    </w:p>
    <w:p>
      <w:r>
        <w:t>74. These public and community prices have been recorded in tables appearing on pages 32 to 34 of the statement of objections.</w:t>
      </w:r>
    </w:p>
    <w:p>
      <w:r>
        <w:t>Regarding Vitherm's public sales</w:t>
      </w:r>
    </w:p>
    <w:p>
      <w:r>
        <w:t>75. The company Vitherm provided the administration with the evolution of its average sales prices. Mr. G… explained that these prices were calculated by dividing the turnover by the number of products sold from 1994 to 2000 (appendix 5, reference 48).</w:t>
      </w:r>
    </w:p>
    <w:p>
      <w:r>
        <w:t>76. This information is found in appendix 7, reference 242, for the years 1998 and 1999. They show the following evolution between January 1998 and January 1999:</w:t>
      </w:r>
    </w:p>
    <w:p>
      <w:r>
        <w:t>Product 1998 1999 Difference in %</w:t>
        <w:br/>
        <w:t>of the 1998 price</w:t>
        <w:br/>
        <w:t>Tripack bleach 2.44 2.54 4.1</w:t>
        <w:br/>
        <w:t>Bleach dose 0.61 0.61 -</w:t>
        <w:br/>
        <w:t>1 L bleach 1.74 1.79 2.87</w:t>
        <w:br/>
        <w:t>2 L bleach 2.76 2.80 1.45</w:t>
        <w:br/>
        <w:t>5 L bleach 4.16 4.11 -1.2</w:t>
      </w:r>
    </w:p>
    <w:p>
      <w:r>
        <w:t>77. One price is down, one price is stable (that of the dose), the other three prices are up. The highest increase is 4%, on the tripack (3 doses of 250 ml).</w:t>
      </w:r>
    </w:p>
    <w:p>
      <w:r>
        <w:t>Regarding Vitherm's community sales</w:t>
      </w:r>
    </w:p>
    <w:p>
      <w:r>
        <w:t>78. The negotiated sales price for 1998 with the Métraldis central (appendix 8, reference 399) and an offer made to Pro Hygiène service on January 1, 1999 (appendix 7, references 237 and 238) show, for the delivered price of 20 pallets and more, the following evolution (in Francs), Métraldis and Pro Hygiène being the same clients of the company Vitherm, according to the letter sent on July 31, 2000, to the DGCCRF by the company Vitherm (reference 1209).</w:t>
      </w:r>
    </w:p>
    <w:p>
      <w:r>
        <w:t>Product Difference Dalton rate 1999</w:t>
        <w:br/>
        <w:t>January 1, 1998 January 1, 1999 in % (appendix 7</w:t>
        <w:br/>
        <w:t>of the 1998 price reference 258 bis)</w:t>
        <w:br/>
        <w:t>Bleach dose 250 ml 0.67/0.69 depending</w:t>
        <w:br/>
        <w:t>concentrated 48° 0.64 0.71 10.94 on quantity purchased,</w:t>
        <w:br/>
        <w:t>(+16 pallets /33 to 36 pallets)</w:t>
        <w:br/>
        <w:t>Bottle 1 L diluted bleach 12° 1.76 2.10 19.32 2.20/2.30</w:t>
        <w:br/>
        <w:t>Bottle 2 L diluted bleach 12° 2.32 3.10 33.62 3.20/3.30</w:t>
        <w:br/>
        <w:t>Can 5 L diluted bleach 12° 4.33 5.05 16.63 5.20/5.50</w:t>
        <w:br/>
        <w:t>Jerrycan 20 L bleach</w:t>
        <w:br/>
        <w:t>39.10 47.00 20.20 44/46</w:t>
        <w:br/>
        <w:t>concentrated 48°</w:t>
      </w:r>
    </w:p>
    <w:p>
      <w:r>
        <w:t>79. The 5 concerned products undergo very strong increases, from 11% for the dose, to 34% for the 2 L bottle 12°. The prices of the dose and the jerrycan, practiced for Métraldis, exceed the Dalton rate. The other prices do not reach the Dalton rate.</w:t>
      </w:r>
    </w:p>
    <w:p>
      <w:r>
        <w:t>Regarding Coldis</w:t>
      </w:r>
    </w:p>
    <w:p>
      <w:r>
        <w:t>80. Coldis provided the administration with a copy of the Vitherm rate dated March 1996 (cf. appendix 7, reference 263) which precedes the modified rate of July 1, 1999 (appendix 7, reference 264), the copy of the Richet rate of April 1, 1998 (appendix 7, reference 265), as well as that of January 1, 1999 (cf. appendix 7, reference 266). Its products are distributed from the headquarters in Morières and the platform in Torcy (77) (appendix 8, reference 402).</w:t>
      </w:r>
    </w:p>
    <w:p>
      <w:r>
        <w:t>81. This information shows the following evolution:</w:t>
      </w:r>
    </w:p>
    <w:p>
      <w:r>
        <w:t>Richet Vitherm Richet Vitherm Richet Vitherm Rate</w:t>
        <w:br/>
        <w:t>Product rate in March 1996 rate on July 1, 99 Difference Difference Dalton</w:t>
        <w:br/>
        <w:t>01/04/1998 (delivered 30 pallets) 01/01/99 in % in % 1999</w:t>
        <w:br/>
        <w:t>delivered Torcy Torcy delivered Torcy of the price of the price (appendix 7,</w:t>
        <w:br/>
        <w:t>35 pallets 35 pallets 1998 1996 reference 258</w:t>
        <w:br/>
        <w:t>Morières</w:t>
        <w:br/>
        <w:t>delivered delivered bis)</w:t>
        <w:br/>
        <w:t>Morières Morières</w:t>
        <w:br/>
        <w:t>33 pallets 33 pallets</w:t>
        <w:br/>
        <w:t>Dose 250 ml 0.67</w:t>
        <w:br/>
        <w:t>48°</w:t>
        <w:br/>
        <w:t>Torcy 0.65 0.571 0.70 0.62 7.69 12.73</w:t>
        <w:br/>
        <w:t>Morières 0.69 0.59 0.73 0.64 5.80 8.47</w:t>
        <w:br/>
        <w:t>Can 1 L 2.20</w:t>
        <w:br/>
        <w:t>12°</w:t>
        <w:br/>
        <w:t>Torcy 1.35 1.47 2.30 1.57 70.37 6.80</w:t>
        <w:br/>
        <w:t>Morières 1.55 1.70 2.45 1.80 58.06 5.88</w:t>
        <w:br/>
        <w:t>Can 2 L 3.20</w:t>
        <w:br/>
        <w:t>12°</w:t>
        <w:br/>
        <w:t>Torcy 2.40 2.65 3.30 2.83 37.50 6.79</w:t>
        <w:br/>
        <w:t>Morières 2.70 3.00 3.60 3.18 33.33 6</w:t>
        <w:br/>
        <w:t>Can 5 KGS 5.20</w:t>
        <w:br/>
        <w:t>12°</w:t>
        <w:br/>
        <w:t>Torcy 4.60 4.60 5.20 4.70 13.04 2.17</w:t>
        <w:br/>
        <w:t>Morières 5.60 4.85 6.20 4.95 10.71 2.06</w:t>
        <w:br/>
        <w:t>Jug 0.70</w:t>
        <w:br/>
        <w:t>250 cc 48°</w:t>
        <w:br/>
        <w:t>Torcy 0.67 0.70 4.48</w:t>
        <w:br/>
        <w:t>Morières 0.71 0.73 2.82</w:t>
        <w:br/>
        <w:t>Can 5 KGS 13.50</w:t>
        <w:br/>
        <w:t>48°</w:t>
        <w:br/>
        <w:t>Torcy 12.00 7.05 13.50 12.50</w:t>
        <w:br/>
        <w:t>Morières 12.50 7.30 14.50 16</w:t>
        <w:br/>
        <w:t>Jerrycan 44</w:t>
        <w:br/>
        <w:t>25 kg 48°</w:t>
        <w:br/>
        <w:t>Torcy 40.00 40.00 44.00 10</w:t>
        <w:br/>
        <w:t>Morières 44.00 41.50 48.00 9.09</w:t>
      </w:r>
    </w:p>
    <w:p>
      <w:r>
        <w:rPr>
          <w:b/>
        </w:rPr>
        <w:t>[Pages 19–21]</w:t>
      </w:r>
    </w:p>
    <w:p>
      <w:r>
        <w:t>82. All prices set at Coldis are increasing: those of Richet (up by 3 to 70%) as well as those of Vitherm (up by 2 to 13%), particularly for the dose. A smaller gap is noted on the dose between the companies Richet and Vitherm, between 1998 and 1999. The prices charged by the company Vitherm are significantly lower than the Dalton rate.</w:t>
      </w:r>
    </w:p>
    <w:p>
      <w:r>
        <w:t>Regarding Aldis/PHS</w:t>
      </w:r>
    </w:p>
    <w:p>
      <w:r>
        <w:t>83. Table established based on the information provided to the investigators by the companies Le Globe and Vitherm, Aldis/PHS (appendix 8, reference 406; appendix 7, references 326 and 328; appendix 8, references 404; appendix 7, references 323 and 324; appendix 8, references 399 and 400), knowing that the Verso 1998 rate was applied to PHS in the 4th quarter of 1998 (appendix 8, reference 404).</w:t>
      </w:r>
    </w:p>
    <w:p>
      <w:r>
        <w:t>84. This information shows the following evolution (delivered price):</w:t>
      </w:r>
    </w:p>
    <w:p>
      <w:r>
        <w:t>Product Le Globe- Rate</w:t>
        <w:br/>
        <w:t>Vitherm Le Globe- Le Globe- Vitherm</w:t>
        <w:br/>
        <w:t>Vitherm Pieri-Richet Dalton</w:t>
        <w:br/>
        <w:t>rate at Pieri-Richet Pieri-Richet Difference</w:t>
        <w:br/>
        <w:t>rate at Difference 1999</w:t>
        <w:br/>
        <w:t>January 1 Rate Verso rate at in %</w:t>
        <w:br/>
        <w:t>1998 1998 01/04/1999 January 1, 1999 of the price in % (price 16</w:t>
        <w:br/>
        <w:t>20 pallets and + of the price pallets / 33</w:t>
        <w:br/>
        <w:t>20 pallets and + 20 pallets/33 pallets + 20 pallets 1998</w:t>
        <w:br/>
        <w:t>1998 pallets)</w:t>
        <w:br/>
        <w:t>Dose 250ml 0.67/0.69</w:t>
        <w:br/>
        <w:t>Bleach 48° (according</w:t>
        <w:br/>
        <w:t>0.64 0.625/0.62 0.70 0.71 9.38 14.52</w:t>
        <w:br/>
        <w:t>to concentrated quantity)</w:t>
        <w:br/>
        <w:t>Bottle 1L</w:t>
        <w:br/>
        <w:t>diluted bleach 2.20/2.30</w:t>
        <w:br/>
        <w:t>1.76 2.10 2.15 19.32</w:t>
        <w:br/>
        <w:t>12°</w:t>
        <w:br/>
        <w:t>Bottle 2L</w:t>
        <w:br/>
        <w:t>diluted bleach 3.20/3.30</w:t>
        <w:br/>
        <w:t>2.32 3.10/3.05 2.90 2.96 25 -2.95</w:t>
        <w:br/>
        <w:t>12°</w:t>
        <w:br/>
        <w:t>Can 5L</w:t>
        <w:br/>
        <w:t>diluted bleach 5.20/5.50</w:t>
        <w:br/>
        <w:t>4.33 4.95 5.05 14.32</w:t>
        <w:br/>
        <w:t>12°</w:t>
        <w:br/>
        <w:t>Jerrycan</w:t>
        <w:br/>
        <w:t>20L bleach</w:t>
        <w:br/>
        <w:t>44/46</w:t>
        <w:br/>
        <w:t>concentrated 39.10 40.50/40.25 45.00 45.00 15.09 11.80</w:t>
        <w:br/>
        <w:t>48°</w:t>
        <w:br/>
        <w:t>Jug</w:t>
        <w:br/>
        <w:t>0.78 0.69/0.675 0.72 6.67 0.70/0.72</w:t>
        <w:br/>
        <w:t>48° 250ml</w:t>
        <w:br/>
        <w:t>Bleach 5L</w:t>
        <w:br/>
        <w:t>11.90/11.75 13.50 14.89 13.50/14.10</w:t>
        <w:br/>
        <w:t>48°</w:t>
      </w:r>
    </w:p>
    <w:p>
      <w:r>
        <w:t>85. It can be deduced from all these tables that:</w:t>
        <w:br/>
        <w:t>• essentially, prices are sharply rising: from 9% (on the dose) to 25% for Vitherm's prices;</w:t>
        <w:br/>
        <w:t>• the increases in community prices of the company Vitherm are significant and incomparable with the moderate increases in public prices;</w:t>
        <w:br/>
        <w:t>• the price of the dose remains stable in the public market, it increases significantly in communities, from 9.38 to nearly 11%;</w:t>
        <w:br/>
        <w:t>• in all cases, even if Vitherm's prices remain competitive, the gap is narrowing on the price of the dose in communities between Vitherm's prices and those of the four main community operators;</w:t>
        <w:br/>
        <w:t>• if most of Vitherm's prices in 1999 do not reach the Dalton rate, it is noted, however, that besides the jerrycan, the dose sold to Aldis/PHS reaches this price.</w:t>
      </w:r>
    </w:p>
    <w:p>
      <w:r>
        <w:t>C. THE NOTIFIED GRIEVANCES</w:t>
      </w:r>
    </w:p>
    <w:p>
      <w:r>
        <w:t>86. Collected, notably through searches and seizures, the evidence allowed, by act of September 7, 2004, corrected by a modifying letter of September 14, to notify the companies Oxena, Promer, and Richet of the grievance of having in 1998, 1999, and in 2000, and the companies Vitherm and Yplon, of having in 1998 and 1999, exchanged information on prices, developed and implemented a minimum price rate known as the "Dalton rate" applied to the products they sold, notably the dose, the jug, the 20-liter jerrycan (or 25 Kg), the 1-liter, 2-liter, and 5-liter cans at 12°, these practices having the object or having been able to have the effect of preventing, restricting, or distorting competition in the relevant market, pursuant to Article L. 420-1 of the Commercial Code.</w:t>
      </w:r>
    </w:p>
    <w:p>
      <w:r>
        <w:t>II. Discussion</w:t>
      </w:r>
    </w:p>
    <w:p>
      <w:r>
        <w:t>A. ON THE "DALTON" AGREEMENT</w:t>
      </w:r>
    </w:p>
    <w:p>
      <w:r>
        <w:t>87. It follows from the findings made in paragraphs 32 to 55 of this decision that in the first half of 1998, meetings took place during which the companies Pieri, Promer, Le Globe, and Richet exchanged information on prices and developed, for 1999, a common rate, known as the "Dalton rate." These meetings continued until the finalization of this rate, its dissemination, its application, and the monitoring of its implementation. These practices were reiterated in 1999 and 2000, leading to the establishment of the "Dalton rate 2000."</w:t>
      </w:r>
    </w:p>
    <w:p>
      <w:r>
        <w:t>88. The investigation and instruction have shown that the representatives of each company involved played an active role in establishing the common minimum rate. Initiated primarily by Mr. Z... (Sté Promer), the meetings took place regularly from late 1997 until early 2000, the last one being established on February 9. Scheduled from one to the next, they were organized in turn by the representatives of the four implicated companies: thus Mr. A... (company Le Globe) notes in the minutes of a meeting: "next meeting, it's my turn to organize it" (appendix 6, reference 159). Similarly, Mr. B... sent the invitations for the meeting of May 7, 1999, and arranged for the reservation of premises for the meetings on January 20 and August 25, 1998, and May 7, 1999 (appendix 6, references 218 to 226); the same was true for Mr. Z... (appendix 6, reference 227) and Mr. C... (company Pieri - appendix 6, reference 227 bis). The subsequent application of the Dalton rates by each of the four companies confirms the existence of the agreement.</w:t>
      </w:r>
    </w:p>
    <w:p>
      <w:r>
        <w:t>89. It should be noted that the executives of these companies were aware of the illegal nature of their behavior, as recognized by Mr. Z... in his statements and evidenced by the sending, by Mr. C... to his colleagues, via fax on November 26, 1998, of an article titled "The Agreements" drawing their attention to the illegality of such practices.</w:t>
      </w:r>
    </w:p>
    <w:p>
      <w:r>
        <w:t>90. The facts have been acknowledged except for the existence of the Dalton rate 2000 by the executive of the company Le Globe.</w:t>
      </w:r>
    </w:p>
    <w:p>
      <w:r>
        <w:t>91. This contestation is contradicted by other elements of the investigation and instruction. Mr. Z... stated: "This rate, titled 'Study 2000' was handed over personally to my 3 colleagues during the meeting of July 28, 99... To my knowledge, the 3 colleagues adhered to it in the same way as the previous year" (appendix 5, reference 28). Meetings took place between the representatives of the four companies and led to the development of "a study 2000" corresponding to the Dalton rate 2000, subsequently applied by the four protagonists of the agreement.</w:t>
      </w:r>
    </w:p>
    <w:p>
      <w:r>
        <w:t>92. It is therefore established that the companies Pieri, Promer, Le Globe, and Richet implemented a price agreement in 1998, 1999, and 2000, contrary to Article L. 420-1 of the Commercial Code.</w:t>
      </w:r>
    </w:p>
    <w:p>
      <w:r>
        <w:t>B. ON THE ADHERENCE OF THE COMPANY VITHERM TO THE "DALTON" AGREEMENT</w:t>
      </w:r>
    </w:p>
    <w:p>
      <w:r>
        <w:t>93. Under Community law, the participation, even passive, of a company in a meeting whose purpose is anti-competitive is sufficient to establish its participation in the agreement, unless that company demonstrates that it did not subscribe to the anti-competitive practices decided at said meeting, by publicly distancing itself (ECJ, November 16, 2000, Sarrio SA C-291/98). Under domestic law, while participation in meetings whose purpose is anti-competitive may suggest an infringement (decision No. 03-D-54 of November 28, 2003), more often, the Council and the Court of Appeal of Paris require that the necessary concurrence of wills for the incrimination of a company for collusion be manifested by a more explicit adherence to the collective action decided at said meeting, either by subsequent participation in other meetings with the same anti-competitive purpose, or by the concrete application of the measures decided at this meeting (decision No. 93-D-06 of April 27, 1993, and decision No. 04-D-07 of March 11, 2004).</w:t>
      </w:r>
    </w:p>
    <w:p>
      <w:r>
        <w:t>94. It follows from the findings in paragraphs 67 to 87 of this decision that the company Vitherm participated in meetings during which it exchanged information on prices with its competitors, manifested its tacit commitment not to hinder the agreement envisaged by the four Dalton companies, was aware of the Dalton rate 1999, and applied this rate to two of its products, including the strategic dose. This set of facts constitutes a bundle of serious, precise, and consistent indications establishing its participation in the agreement.</w:t>
      </w:r>
    </w:p>
    <w:p>
      <w:r>
        <w:t>95. The company Vitherm states that no evidence establishes its adherence to the agreement. Firstly, it argues that it never committed to setting prices or disclosing its own prices. It explains that numerous meetings took place with other companies in the public market and that it itself only attended three meetings, partially for two of them. Secondly, it contests having facilitated the realization of the agreement by committing to the "Dalton" not to solicit their clients. Thirdly, it rejects any correlation between the "Dalton" prices and its prices, explaining that the increases applied result from "cost increases" suffered.</w:t>
      </w:r>
    </w:p>
    <w:p>
      <w:r>
        <w:rPr>
          <w:b/>
        </w:rPr>
        <w:t>[Pages 22–24]</w:t>
      </w:r>
    </w:p>
    <w:p>
      <w:r>
        <w:t>(chloride of sodium, packaging and transport) and the choice to raise its prices for communities, generating losses. Finally, it states that the alleged practices had no effect on the market.</w:t>
      </w:r>
    </w:p>
    <w:p>
      <w:r>
        <w:t>96. On the first point, in its observations of November 15, 2004, the company Vitherm contests the very existence of these exchanges of information, claiming that it never committed to disclosing its own prices, whereas it results from the findings made in paragraphs 67 and 68 of this decision that during the investigation, Mr. G… admitted to the exchanges of information on prices, with a view to forming a group.</w:t>
      </w:r>
    </w:p>
    <w:p>
      <w:r>
        <w:t>97. The reality of the exchanges of information on prices, initially acknowledged by the company Vitherm, is confirmed by the statements of the four "Dalton" companies and the minutes of the meetings attended by the company Vitherm, regardless of the fact that the company Vitherm did not participate in all of these meetings.</w:t>
      </w:r>
    </w:p>
    <w:p>
      <w:r>
        <w:t>98. Consistent elements from the investigation establish that these meetings and exchanges of information during the year 1998 (appendix 6, references 187, 193, 213, and 214) aimed to carry out coordinated price increases. Thus, among the numerous statements collected, Mr. A… (company Le Globe) stated to the investigators: "We talked to Vitherm about raising prices, they listened to us. We told them that we were going to raise prices and we suggested that it would be a good thing for them to do the same..." (appendix 5 p. 17).</w:t>
      </w:r>
    </w:p>
    <w:p>
      <w:r>
        <w:t>99. Furthermore, the statements of Messrs. B… and Z… align with other elements of the investigation that attest, in addition to the exchanges of information conducted, to the intention expressed by the company Vitherm to raise its prices.</w:t>
      </w:r>
    </w:p>
    <w:p>
      <w:r>
        <w:t>100. For example, the handwritten report of Mr. A… from the meeting on January 20, 1998, notes: "Mr. G… wants to raise prices but is tired of liars (...)." This report mentions the prices practiced by Vitherm, then states: "Richet offers Coldis 0.62 (illegible) + 7 c. Vitherm will do the same in 3 weeks." (appendix 6, references 191, 153, and 161); similarly, on the handwritten notes of Mr. A… reporting on the meeting in August 1998, it can be read: "Meeting G…: thinks of doing Coldis in two times, July and December" (appendix 6, reference 194). Finally, the minutes of the September meeting indicate: "G…: will go to about 62 by announcing 67 on January 1, Aldis has a contract until March will announce an increase (arrow pointing up)" (appendix 6, reference 187). The notes of Mr. A… from 10/13/98 state: "G… raises bleach products" (appendix 6, reference 213).</w:t>
      </w:r>
    </w:p>
    <w:p>
      <w:r>
        <w:t>101. The company Vitherm was therefore present at four meetings, as evidenced by the aforementioned minutes, and during these meetings, which took place in 1998 and 1999, it participated in the exchanges between the companies Pieri, Promer, Richet, and Le Globe regarding the prices practiced, particularly in the community market, with a view to carrying out a simultaneous price increase.</w:t>
      </w:r>
    </w:p>
    <w:p>
      <w:r>
        <w:t>102. On the second point, by alleging in its written observations that it had abandoned the community market to stem its losses in this market (1.6 million F in 1999 and 344,000 euros in 2000) and not with the intention of facilitating the "Dalton" agreement, the company Vitherm revisits its statements cited in paragraph 64, in which it stated: "I may have said that I was going to stop soliciting their markets and look for interesting opportunities" (appendix 5, references 42 to 49). It claims, on the contrary, to have been completely unaware, particularly of the competition and the price war waged with the company Richet. It contests having had privileged relations with the four "Dalton" companies and having been able to influence community prices, with only a 2% share in this market.</w:t>
      </w:r>
    </w:p>
    <w:p>
      <w:r>
        <w:t>103. However, this new position of the company Vitherm is contradicted by the other participants in the agreement, who confirm Vitherm's tacit commitment not to solicit the clients of the community market, a commitment made at their request and of which it was aware of the crucial importance, as reported by Mr. Z…: "At the time of raising prices, B… said that we needed to see Vitherm to raise its prices; B… could not indeed raise his prices without Vitherm joining this price increase movement... Otherwise, there was no reason to agree on prices with Vitherm." (appendix 5, reference 29).</w:t>
      </w:r>
    </w:p>
    <w:p>
      <w:r>
        <w:t>104. It follows from the entire procedure that the price agreement conducted by the four companies in the community market could not be sealed without the consent of the company Vitherm, characterized in particular by its commitment not to solicit the clients of these companies. This consent, although not established to have been express, was given in a manner sufficiently clear to be understood by the companies Pieri, Richet, Promer, and Le Globe. At that time, it appeared to them that the insurmountable obstacle represented by the company Vitherm had been lifted, allowing them to carry their agreement project to completion.</w:t>
      </w:r>
    </w:p>
    <w:p>
      <w:r>
        <w:t>105. On the third point, while the company Vitherm does not contest the fact that some of its prices, in 1999, reached the Dalton price level, it contests the relevance of the comparisons made from one year to the next and explains its price increases concurrent with those of the "Dalton" prices by increases in costs.</w:t>
      </w:r>
    </w:p>
    <w:p>
      <w:r>
        <w:t>106. However, it emerges from the investigation that during the period in question, the prices of raw materials used in the production of bleach and transportation costs increased, it was up to the company Vitherm to demonstrate that the sometimes very high increases in its prices in the community market, in 1999, were a reflection of this. Having provided no justification of this kind, the company Vitherm does not enable the Council to assess the relevance of its claims.</w:t>
      </w:r>
    </w:p>
    <w:p>
      <w:r>
        <w:t>107. It should be emphasized, on the contrary, that the comparison of bleach prices in the community market practiced by the company Vitherm in 1998 and 1999 highlights the variable rate of these increases, from one year to the next, depending on the purchasing groups, and, for the same group, depending on the products concerned (from 2.06% to 12.73% for Coldis, from -2.95% to 14.89% for Aldis/PHS, and from 10.94% to 33.62% in an offer made to Pro Hygiène Service). Furthermore, the price tables, developed from the elements provided to investigators by the companies involved or the purchasing groups that are their clients, show that prices in the community market are rising, while many prices practiced in the consumer market are falling. The erratic variation in prices suggests that the increases implemented by the company Vitherm cannot be the arithmetic reflection of the increases suffered, which should have led all consumer and community prices to follow the same upward trend.</w:t>
      </w:r>
    </w:p>
    <w:p>
      <w:r>
        <w:t>108. On the other hand, these price increases in the community market were made possible by the exchanges of information on prices and by the company Vitherm's knowledge of the "Dalton" rate. The company Vitherm was thus able to raise its prices in the community market while keeping them, for the most part, below the Dalton rate, allowing it to remain competitive compared to the four Dalton companies. At the same time, in compliance with the essential provision of the agreement, it applied the "Dalton" rate to two of its products, the dose and the jerrycan.</w:t>
      </w:r>
    </w:p>
    <w:p>
      <w:r>
        <w:t>109. The investigation clearly shows the specificity of the company Vitherm that distinguishes it from other consumer companies, due to its position as a "discounter" and not due to its importance in the market, which is acknowledged by all as marginal.</w:t>
      </w:r>
    </w:p>
    <w:p>
      <w:r>
        <w:t>110. It also reveals the privileged nature of its relations with the four companies involved in the "Dalton" agreement. First, this company had been chosen, among all the companies operating in the consumer market, as the unifying element around which the four companies intended to unite. Secondly, the company Vitherm was the only consumer company perceived as a threat, in their market, by the four Dalton companies. The grouping project having failed, the companies continued their relations, meeting at least three times during the year.</w:t>
      </w:r>
    </w:p>
    <w:p>
      <w:r>
        <w:t>111. On the last point regarding the absence of effects of the practices considering the share of the company Colgate-Palmolive in the community market, it is necessary to correct the evaluations of the company Vitherm appearing in its written observations, estimating the market share of the company Colgate-Palmolive in the community market at 66%, while that of the four Dalton companies would be 30%.</w:t>
      </w:r>
    </w:p>
    <w:p>
      <w:r>
        <w:t>112. In the session, the company Vitherm acknowledged that this rate came from a simple estimate. Moreover, these evaluations, which are not supported by any serious elements, are contradicted by the results of the investigation. Indeed, the investigation shows that:</w:t>
        <w:br/>
        <w:t>• the 4 Dalton companies present themselves or are presented as the main operators in the community market, which results both from the study seized in the premises of Pieri-Chimie and from the minutes of the meeting of October 23, 1997 (appendices 4 and 6);</w:t>
        <w:br/>
        <w:t>• representatives of consumer companies confirm this approach. In any case, they never present the company Colgate-Palmolive as being a leader in the community market, this position being recognized only in the consumer market, with its Lacroix brand.</w:t>
      </w:r>
    </w:p>
    <w:p>
      <w:r>
        <w:t>113. Thus, Mr. I…, a leader in the consumer market, stated (appendix 5, p.52) that bleach in the community sector was "absolutely not strategic" and represented less than 1% of its turnover (appendix 5 p. 53). Mr. B… added regarding Lacroix: "it is very little present in communities" (appendix 5, p. 36).</w:t>
      </w:r>
    </w:p>
    <w:p>
      <w:r>
        <w:t>114. The four Dalton companies hold a predominant share in the community market (less than 2/3), the company Colgate-Palmolive holds a significant share (less than 1/3), the remainder being shared among other consumer companies that occupy a more marginal position in this market. (appendix 4, p. 13 and 14; appendix 6, p. 127; statement of objections, appendix 3, p. 10).</w:t>
      </w:r>
    </w:p>
    <w:p>
      <w:r>
        <w:t>115. It follows from the procedure that the company Vitherm participated, with the four "Dalton" companies, in meetings where information on prices was exchanged; after having tacitly committed not to hinder the agreement project envisaged by these companies, and being aware of the importance of this commitment, without which the agreement could not be sealed, it knowingly adhered to the agreement by applying the Dalton rate related to the price of the dose, which was its cornerstone. This practice necessarily had anti-competitive effects on the community market.</w:t>
      </w:r>
    </w:p>
    <w:p>
      <w:r>
        <w:t>116. It is therefore established that the company Vitherm adhered to the anti-competitive agreement between the four companies of the "Dalton" group, a practice contrary to Article L. 420-1 of the Commercial Code.</w:t>
      </w:r>
    </w:p>
    <w:p>
      <w:r>
        <w:rPr>
          <w:b/>
        </w:rPr>
        <w:t>[Pages 25–27]</w:t>
      </w:r>
    </w:p>
    <w:p>
      <w:r>
        <w:t>C. ON THE APPLICATION OF ARTICLE L. 420-4 OF THE COMMERCIAL CODE AND THE STATE OF NECESSITY</w:t>
      </w:r>
    </w:p>
    <w:p>
      <w:r>
        <w:t>117. Not contesting the facts, the company Promer claims the benefit of the exemption granted by Article L. 420-4 of the Commercial Code to authors of practices when they can justify, under the conditions provided by the text, that these practices have the effect of ensuring economic progress. It also invokes the state of necessity arising from an imperative for the survival of companies in the public sector.</w:t>
      </w:r>
    </w:p>
    <w:p>
      <w:r>
        <w:t>118. It explains that the consultation among the companies involved allowed for the maintenance of jobs that would have inevitably disappeared without resorting to the establishment of a minimum selling price and that this consultation not only did not eliminate competition but also preserved it by preventing a single operator like Colgate, of global stature, from dominating the market. It adds that the users of the products did not suffer from the price increases implemented, as only the intermediaries had to bear them, and finally, without these practices, the four "Dalton" companies would have disappeared.</w:t>
      </w:r>
    </w:p>
    <w:p>
      <w:r>
        <w:t>119. However, it is up to the authors of the anticompetitive practices to demonstrate not only that these actions have economic benefits but also that these benefits are sufficient to offset the impact of the practices on competition (Court of Appeal of Paris, June 17, 1992, Compagnie générale de vidéocommunication). Furthermore, the economic progress invoked must, as recalled by the Council in opinion No. 99-A-17 of November 17, 1999, "constitute progress for the community as a whole and not simply allow for a temporary improvement in the situation of the companies concerned" and it must, in particular, "be established that the alleged economic progress is the direct consequence of the practices in question and that it could not have been achieved by other means."</w:t>
      </w:r>
    </w:p>
    <w:p>
      <w:r>
        <w:t>120. In this case, it is not demonstrated that the identified agreement would have had the effect of ensuring economic progress by reserving to users a fair share of the profit that would have resulted. The economic progress invoked by the company Promer rests solely on its allegations, which are further contradicted by the elements of the file. Indeed, it can only be noted that, since the events, the market has certainly been restructured with the absorption of the companies Le Globe and Pieri by the company Oxena, but that the suppliers in the public sector market have persisted. Thus, by giving its adherence to the agreement, without it being demonstrated that this was likely to bring any economic progress, having the object and effect of preventing or restricting or distorting the play of competition, the "Dalton" companies have violated the prohibition laid down by Article L. 420-1 of the Commercial Code.</w:t>
      </w:r>
    </w:p>
    <w:p>
      <w:r>
        <w:t>121. Furthermore, the argument based on necessity and the survival of the companies involved cannot justify the agreement. Indeed, this circumstance, assuming it is established, cannot constitute a justificatory fact, as recalled by community jurisprudence: "no factual argument, even if it is a crisis situation, can be accepted to justify an agreement" (General Court of the European Union, April 6, 1995, Sté métallurgique de Normandie and others v. Commission of the European Communities, Case T-147/89) and national jurisprudence (decision No. 88-D-13 of March 15, 1988).</w:t>
      </w:r>
    </w:p>
    <w:p>
      <w:r>
        <w:t>D. ON THE ATTRIBUTION OF PRACTICES</w:t>
      </w:r>
    </w:p>
    <w:p>
      <w:r>
        <w:t>122. The activity of the company Vitherm was transferred, in September 1998, to the company Yplon, but despite this transfer, the company Vitherm has remained as a legal entity. It must, consequently, be solely responsible for the facts attributed to it and the company Yplon must be dismissed from the case.</w:t>
      </w:r>
    </w:p>
    <w:p>
      <w:r>
        <w:t>123. The company Pieri-Chimie was acquired in December 1998 by the eponymous company Pieri SA, which became in 2002 the company Oxena, which also absorbed the company Le Globe in 2003. The company Oxena, which acquired the material and human resources that served to commit the acts, must therefore be held accountable for the facts attributed to the companies Le Globe and Pieri-Chimie that have disappeared as legal entities (decision No. 98-D-72 of November 17, 1998, Port autonome du Havre and Court of Appeal of Paris, November 25, 2003, SAS Prefall).</w:t>
      </w:r>
    </w:p>
    <w:p>
      <w:r>
        <w:t>E. ON THE SANCTIONS</w:t>
      </w:r>
    </w:p>
    <w:p>
      <w:r>
        <w:t>124. The offenses retained above were committed prior to the entry into force of Law No. 2001-420 of May 15, 2001, relating to new economic regulations. Due to the non-retroactivity of punitive laws, the provisions introduced by this law in Article L. 464-2 of the Commercial Code, in so far as they are more severe than those that were in force previously, do not apply to them.</w:t>
      </w:r>
    </w:p>
    <w:p>
      <w:r>
        <w:t>125.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attributed, the importance of the damage caused to the economy, and the situation of the sanctioned company or organization, and must be justified for each sanction. The maximum amount of the sanction is, for a company, 5% of the turnover excluding tax achieved in France during the last closed financial year. If the offender is not a company, the maximum is 1,524,490.17 euros."</w:t>
      </w:r>
    </w:p>
    <w:p>
      <w:r>
        <w:t>126. Under Article L. 464-5 of the Commercial Code, "the Council, when ruling according to the simplified procedure provided for in Article L. 463-3, may impose the measures provided for in I of Article L. 464-2 (...)." However, under the provisions of Article 22, paragraph 2 of the ordinance of December 1, 1986, applicable at the time of the commission of the acts, the monetary sanction imposed under the simplified procedure may not exceed 500,000 F (76,244.51 euros) for each of the authors of the prohibited practices.</w:t>
      </w:r>
    </w:p>
    <w:p>
      <w:r>
        <w:t>1. ON THE GRAVITY OF THE FACTS</w:t>
      </w:r>
    </w:p>
    <w:p>
      <w:r>
        <w:t>127. Agreements and concerted actions aimed at preventing the play of competition by obstructing price setting through the free play of the market are among the practices that the OECD qualifies as "unjustifiable" in its recommendation of June 25, 1998, and that the Competition Council considers to be severely detrimental to the proper functioning of the market and therefore to the benefits that consumers can expect from it.</w:t>
      </w:r>
    </w:p>
    <w:p>
      <w:r>
        <w:t>128. In this case, the gravity of the facts is accentuated by the existence of a horizontal agreement among four companies having a predominant position in the public sector market where they represented in 1997, 70% of the turnover (appendix 6 reference 189) of the sector. A fifth company operating in the same market joined this agreement.</w:t>
      </w:r>
    </w:p>
    <w:p>
      <w:r>
        <w:t>129. The four companies that originated the "Dalton" rate were aware of the illicit nature of their behavior while the company Vitherm knowingly adhered to it. These practices lasted two years for the first four companies, one year for the fifth, the company Vitherm, and then ceased.</w:t>
      </w:r>
    </w:p>
    <w:p>
      <w:r>
        <w:t>2. ON THE DAMAGE TO THE ECONOMY</w:t>
      </w:r>
    </w:p>
    <w:p>
      <w:r>
        <w:t>130. The damage to the economy results from the fact that, through these practices, the companies Pieri, Promer, Le Globe, Richet, and Vitherm acting as suppliers in the same market have renounced implementing an autonomous commercial policy and have reduced the uncertainty that should prevail in the context of a normal functioning of competition. These practices obstructed price setting through the free play of the market by artificially favoring their increase.</w:t>
      </w:r>
    </w:p>
    <w:p>
      <w:r>
        <w:t>131. However, it is necessary to take into account the low profitability of the public sector market and its low amount in absolute value, the supply of bleach to public entities representing in 1997 a turnover of approximately 110 million francs.</w:t>
      </w:r>
    </w:p>
    <w:p>
      <w:r>
        <w:t>3. ON THE PARTICULAR SITUATION OF EACH COMPANY</w:t>
      </w:r>
    </w:p>
    <w:p>
      <w:r>
        <w:t>a) Regarding the company Promer</w:t>
      </w:r>
    </w:p>
    <w:p>
      <w:r>
        <w:t>132. The turnover of the company Promer amounted for the 2004 financial year to 3,541,400.91 euros (of which 1,383,311 euros for the bleach activity).</w:t>
      </w:r>
    </w:p>
    <w:p>
      <w:r>
        <w:t>133. Based on the general and individual elements assessed above, it is appropriate to impose a monetary sanction of 32,000 euros.</w:t>
      </w:r>
    </w:p>
    <w:p>
      <w:r>
        <w:t>b) Regarding the company Richet</w:t>
      </w:r>
    </w:p>
    <w:p>
      <w:r>
        <w:t>134. The turnover of the company Richet amounted for the 2004 financial year to 2,953,101 euros.</w:t>
      </w:r>
    </w:p>
    <w:p>
      <w:r>
        <w:t>135. Based on the general and individual elements assessed above, it is appropriate to impose a monetary sanction of 27,000 euros.</w:t>
      </w:r>
    </w:p>
    <w:p>
      <w:r>
        <w:t>c) Regarding the company Oxena, succeeding the companies Pieri and Le Globe</w:t>
      </w:r>
    </w:p>
    <w:p>
      <w:r>
        <w:t>136. The turnover of the company Oxena amounted for the 2004 financial year to 8,526,599 euros (dispatch of November 16, 2004), with losses being incurred by this company in 2004.</w:t>
      </w:r>
    </w:p>
    <w:p>
      <w:r>
        <w:rPr>
          <w:b/>
        </w:rPr>
        <w:t>[Pages 28–28]</w:t>
      </w:r>
    </w:p>
    <w:p>
      <w:r>
        <w:t>137. Based on the general and individual elements assessed above, it is appropriate to impose a monetary sanction of 76,224 euros.</w:t>
      </w:r>
    </w:p>
    <w:p>
      <w:r>
        <w:t>d) Regarding the company Vitherm</w:t>
      </w:r>
    </w:p>
    <w:p>
      <w:r>
        <w:t>138. The turnover of the company Vitherm amounted to 11,397,385 euros for the fiscal year 2004.</w:t>
      </w:r>
    </w:p>
    <w:p>
      <w:r>
        <w:t>139. Based on the general and individual elements assessed above, it is appropriate to impose a monetary sanction of 57,000 euros.</w:t>
      </w:r>
    </w:p>
    <w:p>
      <w:r>
        <w:t>DECISION</w:t>
      </w:r>
    </w:p>
    <w:p>
      <w:r>
        <w:t>Article 1: The company Yplon is dismissed from the case.</w:t>
      </w:r>
    </w:p>
    <w:p>
      <w:r>
        <w:t>Article 2: It is established that the companies Le Globe, Pieri Chimie, Promer, Richet, and Vitherm have violated the provisions of Article L. 420-1 of the Commercial Code.</w:t>
      </w:r>
    </w:p>
    <w:p>
      <w:r>
        <w:t>Article 3: The following monetary sanctions are imposed:</w:t>
        <w:br/>
        <w:t>• On SA Promer, a sanction of 32,000 euros</w:t>
        <w:br/>
        <w:t>• On SA Richet, a sanction of 27,000 euros</w:t>
        <w:br/>
        <w:t>• On SA Oxena, a sanction of 76,224 euros</w:t>
        <w:br/>
        <w:t>• On SAS Vitherm France, a sanction of 57,000 euros.</w:t>
      </w:r>
    </w:p>
    <w:p>
      <w:r>
        <w:t>Deliberated on the oral report of Ms. Oppelt-Reveneau, rapporteur, by Ms. Aubert, vice-president, presiding over the session, Ms. Béhar-Touchais as well as Messrs. Flichy, Gauron, and Piot, members.</w:t>
      </w:r>
    </w:p>
    <w:p>
      <w:r>
        <w:t>The session secretary, The vice-president</w:t>
        <w:br/>
        <w:t>Marie-Pierre Binard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