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https://www.autoritedelaconcurrence.fr/fr/decision/relative-des-pratiques-mises-en-oeuvre-dans-le-secteur-des-fruits-vendus-en-coupelles-et</w:t>
      </w:r>
    </w:p>
    <w:p>
      <w:r>
        <w:t>Pages translated : 143</w:t>
      </w:r>
    </w:p>
    <w:p/>
    <w:p>
      <w:r>
        <w:rPr>
          <w:b/>
        </w:rPr>
        <w:t>[Pages 1–3]</w:t>
      </w:r>
    </w:p>
    <w:p>
      <w:r>
        <w:t xml:space="preserve">FRENCH REPUBLIC  </w:t>
        <w:br/>
        <w:t xml:space="preserve">Decision No. 19-D-24 of December 17, 2019  </w:t>
        <w:br/>
        <w:t xml:space="preserve">regarding practices implemented in the sector of fruits  </w:t>
        <w:br/>
        <w:t>sold in cups and pouches</w:t>
      </w:r>
    </w:p>
    <w:p>
      <w:r>
        <w:t xml:space="preserve">The Competition Authority (section IV),  </w:t>
        <w:br/>
        <w:t xml:space="preserve">Considering the request of January 28, 2014, supplemented on July 2, 2014, and registered under number 14/0055 AC, by which the company Stichting Administratiekantoor OKB, the company Coroos International NV and all its subsidiaries including Coroos Beheer BV and Coroos Conserven BV requested the benefit of the provisions of IV of Article L. 464-2 of the Commercial Code;  </w:t>
        <w:br/>
        <w:t xml:space="preserve">Considering the conditional leniency notice No. 15-AC-01 of July 1, 2015;  </w:t>
        <w:br/>
        <w:t xml:space="preserve">Considering decision No. 15-SO-08 of July 1, 2015, registered under number 15/0060 F, by which the Competition Authority took action ex officio in the sector of fruits sold in cups and pouches;  </w:t>
        <w:br/>
        <w:t xml:space="preserve">Considering the business secrecy decisions No. 16-DSA-166 of July 5, 2016, No. 16-DSA-169 of July 5, 2016, No. 16-DSA-226 of August 8, 2016, No. 16-DSA-245 of August 22, 2016, No. 16-DSA-249 of August 23, 2016, No. 16-DSA-278 of September 6, 2016, No. 16-DSA-311 of October 3, 2016, No. 16-DSA-358 of October 24, 2016, No. 16-DSA-384 of November 18, 2016, No. 16-DSA-387 of November 18, 2016, No. 16-DSA-393 of November 24, 2016, No. 16-DSA-394 of November 28, 2016, No. 16-DSA-412 of December 9, 2016, No. 16-DSA-415 of December 12, 2016, No. 17-DSA-014 of January 11, 2017, No. 17-DSA-077 of February 16, 2017, No. 17-DSA-084 of February 21, 2017, No. 17-DSA-483 of November 10, 2017, No. 17-DSA-484 of November 10, 2017, No. 17-DSA-511 of November 27, 2017, No. 17-DSA-512 of November 27, 2017, No. 17-DSA-514 of November 28, 2017, No. 17-DSA-519 of November 29, 2017, No. 17-DSA-520 of November 29, 2017, No. 17-DSA-521 of November 29, 2017, No. 17-DSA-534 of December 7, 2017, No. 17-DSA-543 of December 13, 2017, No. 17-DECR-551 of December 18, 2017, No. 17-DECR-565 of December 21, 2017, No. 17-DECR-566 of December 21, 2017, No. 17-DECR-567 of December 21, 2017, No. 17-DEC-568 of December 21, 2017, No. 17-DEC-570 of December 21, 2017, No. 17-DEC-572 of December 21, 2017, No. 18-DSA-015 of January 10, 2018, No. 18-DECR-043 of January 31, 2018, No. 18-DEC-045 of January 31, 2018, No. 18-DSA-144 of May 28, 2018, No. 18-DSA-145 of May 28, 2018, No. 18-DSA-149 of May 29, 2018, No. 18-DSA-151 of May 29, 2018, No. 18-DSA-153 of May 29, 2018, No. 18-DSA-349 of October 12, 2018, No. 18-DSA-350 of October 12, 2018, No. 18-DSA-351 of October 12, 2018, No. 18-DECR-368 of October 22, 2018, No. 18-DEC-372 of October 22, 2018, No. 18-DEC-373 of October 25, 2018, No. 18-DECR-370 of October 25, 2018, No. 18-DECR-369 of November 23, 2018, No. 18-DECR-419 of November 23, 2018, No. 19-DEC-076 of February 22, 2019, No. 19-DSA-122 of April 17, 2019, No. 19-DSA-124 of April 23, 2019, No. 19-DSA-126 of April 23, 2019, No. 19-DSA-127 of April 23, 2019, No. 19-DSA-128 of April 23, 2019, No. 19-DSA-135 of April 29, 2019 and No. 19-DSA-230 of June 27, 2019;  </w:t>
        <w:br/>
        <w:t xml:space="preserve">Considering the Treaty on the Functioning of the European Union (TFEU), and in particular, the first paragraph of Article 101;  </w:t>
        <w:br/>
        <w:t xml:space="preserve">Considering Book IV of the Commercial Code and in particular its Article L. 420-1;  </w:t>
        <w:br/>
        <w:t xml:space="preserve">Considering the other documents in the file;  </w:t>
        <w:br/>
        <w:t xml:space="preserve">Considering the observations presented by the companies Coroos Conserven BV, Coroos Beheer BV, Coroos International NV and Stichting Administratiekantoor OKB, Andros SNC and Andros et Cie SAS, Charles Faraud SA, Charles &amp; Alice SAS and CAI Développement SAS, Conserves France SA and Conserve Italia cooperative, Valade SAS and Financière Lubersac, Materne SAS, MBMA SAS, MBMA Holding SAS, Délis SA, SAS Vergers de Châteaubourg, Groupe Lactalis SA and B.S.A. and by the Government Commissioner;  </w:t>
        <w:br/>
        <w:t xml:space="preserve">The rapporteur, the deputy general rapporteur, the Government Commissioner and the representatives of the companies Coroos Conserven BV, Coroos Beheer BV, Coroos International NV and Stichting Administratiekantoor OKB, Andros SNC and Andros et Cie SAS, Charles Faraud SA, Charles &amp; Alice SAS and CAI Développement SAS, Conserves France SA and Conserve Italia cooperative, Valade SAS and Financière Lubersac, Materne SAS, MBMA SAS, MBMA Holding SAS, Délis SA, SAS Vergers de Châteaubourg, Groupe Lactalis SA and B.S.A., heard during the session of the Competition Authority on July 10, 2019,  </w:t>
        <w:br/>
        <w:t>Adopts the following decision:</w:t>
      </w:r>
    </w:p>
    <w:p>
      <w:r>
        <w:t xml:space="preserve">Summary1  </w:t>
        <w:br/>
        <w:t xml:space="preserve">By this decision, the Competition Authority (hereinafter "the Authority") sanctions the companies Materne, Andros, Conserves France, Délis SA, SAS Vergers de Châteaubourg, Charles Faraud, Charles &amp; Alice, Valade and Coroos Conserven BV for having implemented, between October 2010 and January 2014, an anti-competitive practice by object aimed, on the one hand, at manipulating the prices of products sold to large retailers under private labels (hereinafter "PL") and to out-of-home catering distributors (hereinafter "RHF") in the sector of compotes and, on the other hand, at allocating, for these same products, customers and volumes.  </w:t>
        <w:br/>
        <w:t xml:space="preserve">These companies implemented an anti-competitive practice which consisted of:  </w:t>
        <w:br/>
        <w:t xml:space="preserve">- establishing and applying a comprehensive plan aimed at increasing the selling prices of compotes to PL and RHF customers, defining a common discourse justifying these price increases, setting target prices by product type, stabilizing the allocation of volumes of compotes sold among the participating companies and breaking down these principles by exchanging during the clients' tenders;  </w:t>
        <w:br/>
        <w:t xml:space="preserve">- breaking down the principles set out in this comprehensive plan by concluding agreements on price increases, allocation of volumes of products sold and customers;  </w:t>
        <w:br/>
        <w:t xml:space="preserve">- assessing compliance with the rules set out in this comprehensive plan and providing for a compensation system for companies that lost sales volumes.  </w:t>
        <w:br/>
        <w:t xml:space="preserve">In order to implement this unique and continuous infringement, the companies concerned multiplied multilateral and bilateral contacts during meetings, encounters, email exchanges or telephone calls. The collusion mechanism deployed in this case had a sophisticated secret character. Indeed, some employees of the involved companies had mobile phones specifically dedicated to exchanges and the implementation of the collusion. Likewise, most meetings were held not in professional premises but in hotels or restaurants.  </w:t>
        <w:br/>
        <w:t xml:space="preserve">This secret collusion was revealed thanks to the leniency procedure which allows companies that participated in a collusion to disclose its existence to the Authority and to obtain, under certain conditions, the benefit of total or partial exemption from monetary sanctions, depending in particular on their order of arrival at the Authority.  </w:t>
        <w:br/>
        <w:t xml:space="preserve">Indeed, the case was brought to the attention of the Authority at the beginning of 2014 by the companies of the Coroos group, which requested the benefit of leniency and received a total exemption from the sanction.  </w:t>
        <w:br/>
        <w:t xml:space="preserve">The inspection and seizure operations carried out in France in September 2015 made it possible to gather numerous pieces of evidence that complemented the evidence provided by the leniency applicant.  </w:t>
        <w:br/>
        <w:t xml:space="preserve">The infringement notably consisted of the establishment of secret horizontal agreements on prices and volumes which, by their nature, constitute the most serious infringements of competition law. It also resulted in exchanges of information whose severity, although less significant, is nonetheless real as these exchanges significantly reduced the uncertainty of the behavior of the operators concerned in the market.  </w:t>
        <w:br/>
        <w:t xml:space="preserve">This infringement, which involved the main manufacturers of compotes sold to PL and RHF distributors, was of national scope. It concerned consumer goods such as compotes in cups and pouches.  </w:t>
        <w:br/>
        <w:t>1 This summary is strictly informative. Only the reasons for the decision numbered below are authoritative.</w:t>
      </w:r>
    </w:p>
    <w:p>
      <w:r>
        <w:rPr>
          <w:b/>
        </w:rPr>
        <w:t>[Pages 4–6]</w:t>
      </w:r>
    </w:p>
    <w:p>
      <w:r>
        <w:t>L’Autorité, après avoir examiné l’ensemble des faits du dossier, a estimé qu’il y avait lieu de prononcer des sanctions pécuniaires d’un montant total de 58 283 000 euros à l’encontre des entreprises mises en cause.</w:t>
      </w:r>
    </w:p>
    <w:p>
      <w:r>
        <w:t>SUMMARY</w:t>
      </w:r>
    </w:p>
    <w:p>
      <w:r>
        <w:t xml:space="preserve">I. Findings .................................................................................................................. 6  </w:t>
        <w:br/>
        <w:t xml:space="preserve">A. The procedure ..................................................................................................... 6  </w:t>
        <w:br/>
        <w:t xml:space="preserve">B. The relevant sector ............................................................................................ 7  </w:t>
        <w:br/>
        <w:t xml:space="preserve">1. The products concerned ................................................................................... 7  </w:t>
        <w:br/>
        <w:t xml:space="preserve">2. The distribution channels .................................................................................. 7  </w:t>
        <w:br/>
        <w:t xml:space="preserve">C. The actors in the sector ...................................................................................... 8  </w:t>
        <w:br/>
        <w:t xml:space="preserve">1. The companies involved ................................................................................... 8  </w:t>
        <w:br/>
        <w:t xml:space="preserve">2. The representative and defense organizations of the profession .................. 13  </w:t>
        <w:br/>
        <w:t xml:space="preserve">D. The practices observed ..................................................................................... 14  </w:t>
        <w:br/>
        <w:t xml:space="preserve">1. Multilateral meetings between competing companies .................................... 14  </w:t>
        <w:br/>
        <w:t xml:space="preserve">2. Bilateral and trilateral meetings ...................................................................... 42  </w:t>
        <w:br/>
        <w:t xml:space="preserve">3. Exchanges via personal electronic messaging ................................................ 46  </w:t>
        <w:br/>
        <w:t xml:space="preserve">4. Telephone exchanges ...................................................................................... 50  </w:t>
        <w:br/>
        <w:t>E. Reminder of the notified grievance .................................................................. 61</w:t>
      </w:r>
    </w:p>
    <w:p>
      <w:r>
        <w:t xml:space="preserve">II. Discussion ........................................................................................................... 63  </w:t>
        <w:br/>
        <w:t xml:space="preserve">A. On the procedure .............................................................................................. 63  </w:t>
        <w:br/>
        <w:t xml:space="preserve">1. Regarding the impartiality of the procedure ................................................... 63  </w:t>
        <w:br/>
        <w:t xml:space="preserve">2. Regarding the conduct of the inspection and seizure operations on September 22, 2015 ........................................................................................................ 66  </w:t>
        <w:br/>
        <w:t xml:space="preserve">3. Regarding the alleged imprecision of the notified grievance ......................... 67  </w:t>
        <w:br/>
        <w:t xml:space="preserve">4. Regarding the infringement of the business secrets of the companies Délis, Vergers de Châteaubourg and Groupe Lactalis .................................................. 68  </w:t>
        <w:br/>
        <w:t xml:space="preserve">B. On the applicability of Union law .................................................................... 69  </w:t>
        <w:br/>
        <w:t xml:space="preserve">C. On the merits of the notified grievance ............................................................. 70  </w:t>
        <w:br/>
        <w:t xml:space="preserve">1. Regarding the existence of a single and continuous infringement .................. 70  </w:t>
        <w:br/>
        <w:t xml:space="preserve">2. Regarding the individual participation of each implicated company .............. 93  </w:t>
        <w:br/>
        <w:t xml:space="preserve">D. On the attribution of the practices ................................................................... 104  </w:t>
        <w:br/>
        <w:t xml:space="preserve">1. Reminder of the principles ............................................................................. 104  </w:t>
        <w:br/>
        <w:t xml:space="preserve">2. Application to the case at hand ....................................................................... 105  </w:t>
        <w:br/>
        <w:t xml:space="preserve">E. On the sanctions .............................................................................................. 110  </w:t>
        <w:br/>
        <w:t xml:space="preserve">1. Regarding the determination of the base amount .......................................... 110  </w:t>
        <w:br/>
        <w:t xml:space="preserve">2. Regarding individualization ............................................................................. 125  </w:t>
        <w:br/>
        <w:t xml:space="preserve">3. Regarding final adjustments .......................................................................... 136  </w:t>
        <w:br/>
        <w:t xml:space="preserve">4. Regarding the final amount of the sanction .................................................... 138  </w:t>
        <w:br/>
        <w:t>5. Regarding other sanctions .............................................................................. 139</w:t>
      </w:r>
    </w:p>
    <w:p>
      <w:r>
        <w:t>DECISION .............................................................................................................................................. 142</w:t>
      </w:r>
    </w:p>
    <w:p>
      <w:r>
        <w:t xml:space="preserve">I. Findings  </w:t>
        <w:br/>
        <w:t xml:space="preserve">1. The procedure (A), the relevant sector (B), the actors in the sector (C), and the practices observed (D) will be presented successively.  </w:t>
        <w:br/>
        <w:t xml:space="preserve">A. THE PROCEDURE  </w:t>
        <w:br/>
        <w:t xml:space="preserve">2. On January 28, 2014, a deputy general rapporteur of the Competition Authority (hereinafter: "the Authority") received a summary leniency request on behalf of the companies Coroos Beheer BV, Coroos Conserven BV, and all other companies belonging to the same group. This request, completed on July 3, 2014, and extended to the company Stichting Administratiekantoor OKB, concerned an alleged agreement in the sector of fruit sold in cups and pouches in the segments of private label brands (hereinafter: "MDD"), low-cost brands (hereinafter: "MPP"), and out-of-home catering (hereinafter: "RHF") in France, Germany, Belgium, and the Netherlands.  </w:t>
        <w:br/>
        <w:t xml:space="preserve">3. The statements of the applicants reported practices involving volume allocations in the context of tenders from distributors in the aforementioned markets and agreements on price increases of the products sold between themselves and the companies Andros, Charles Faraud, Conserves France, Lactalis / Délis, Materne, and Valade.  </w:t>
        <w:br/>
        <w:t xml:space="preserve">4. By notice No. 15-AC-01 of July 1, 2015, the Authority granted the companies Stichting Administratiekantoor OKB, Coroos International NV, and all their subsidiaries the conditional benefit of a total exemption from any sanctions that may be incurred in France for the practices described in the sector of fruit sold in cups and pouches to large and medium-sized retailers under MDD or MPP and in the RHF segment, on French territory.  </w:t>
        <w:br/>
        <w:t xml:space="preserve">5. By decision No. 15-SO-08 of the same day, the Authority took up ex officio practices implemented in the sector of fruit sold in cups and pouches.  </w:t>
        <w:br/>
        <w:t xml:space="preserve">6. On September 11, 2015, the judge of freedoms and detention (hereinafter: "JLD") of the Paris court of first instance (hereinafter: "TGI") authorized the investigation services to conduct inspection and seizure operations at the premises of Materne, Andros, Novandie, Charles Faraud, Valade, Délis SA, and SAS Vergers de Châteaubourg "Unifruit", Groupe Lactalis, and Conserves France. These operations took place on September 22, 2015. On the same day, similar operations took place at the premises of the companies Coroos Beheer BV and Coroos Conserven BV, with the cooperation of the Dutch competition authority (Authority for Consumers and Markets, ACM), based on Article 22, paragraph 1 of Regulation 1/2003 of the Council of the European Union.  </w:t>
        <w:br/>
        <w:t>7. The authorization and conduct of the inspection and seizure operations were challenged by the companies Valade, Délis SA, SAS Vergers de Châteaubourg, Groupe Lactalis, Materne, Charles Faraud, and Conserves France. The delegate of the first president of the Paris Court of Appeal confirmed the JLD's order by orders dated June 28, 2017. He also rejected the appeals against the inspection and seizure operations, except regarding two minutes of hearings conducted at the premises of Charles Faraud, which were annulled, and the seizure of certain documents collected at Valade and Conserves France which were...</w:t>
      </w:r>
    </w:p>
    <w:p>
      <w:r>
        <w:rPr>
          <w:b/>
        </w:rPr>
        <w:t>[Pages 7–9]</w:t>
      </w:r>
    </w:p>
    <w:p>
      <w:r>
        <w:t>protected by attorney-client correspondence privilege, as well as two documents outside the scope of the order seized at Conserves France.</w:t>
      </w:r>
    </w:p>
    <w:p>
      <w:r>
        <w:t>B. THE RELEVANT SECTOR</w:t>
      </w:r>
    </w:p>
    <w:p>
      <w:r>
        <w:t>1. THE PRODUCTS CONCERNED</w:t>
      </w:r>
    </w:p>
    <w:p>
      <w:r>
        <w:t>8. The fruit processing sector encompasses three main categories of products:</w:t>
        <w:br/>
        <w:t>- fruit compotes and purees;</w:t>
        <w:br/>
        <w:t>- jams, jellies, and marmalades; and,</w:t>
        <w:br/>
        <w:t>- canned goods.</w:t>
      </w:r>
    </w:p>
    <w:p>
      <w:r>
        <w:t>9. It also includes, to a lesser extent, frozen fruits, ready-to-use fresh fruits (peeled), and dehydrated fruits.</w:t>
      </w:r>
    </w:p>
    <w:p>
      <w:r>
        <w:t>10. Fruit compotes and purees are fruits cooked with or without sugar. They are marketed in various packaging: glass jars, cans, individual plastic or aluminum cups (generally 90 g or 100 g) or pouches (from 90 g to 120 g in France).</w:t>
      </w:r>
    </w:p>
    <w:p>
      <w:r>
        <w:t>11. Fruit compotes and purees that can be stored at room temperature fall under grocery items, unlike those that must be kept refrigerated, which are associated with the ultra-fresh segment. This difference in segmentation is due to the quality of the fruits used and the pasteurization temperatures.</w:t>
      </w:r>
    </w:p>
    <w:p>
      <w:r>
        <w:t>12. For the purposes of this decision, fruit compotes and purees will be grouped under the generic term "compotes."</w:t>
      </w:r>
    </w:p>
    <w:p>
      <w:r>
        <w:t>2. DISTRIBUTION CHANNELS</w:t>
      </w:r>
    </w:p>
    <w:p>
      <w:r>
        <w:t>a) Large Retail</w:t>
      </w:r>
    </w:p>
    <w:p>
      <w:r>
        <w:t>13. The main outlet for producers of fruit compotes and purees is the large and medium-sized retail distribution circuit (hereinafter: "GMS"), including hard discount brands.</w:t>
      </w:r>
    </w:p>
    <w:p>
      <w:r>
        <w:t>14. Some products are sold under so-called premium or national brands (for example, Materne, Pom’Potes, Andros, St-Mamet, Charles et Alice). In this case, suppliers and distributors agree, during bilateral negotiations, on the conditions for shelf listing of these products (wholesale prices, discounts, listing fees, and promotions).</w:t>
      </w:r>
    </w:p>
    <w:p>
      <w:r>
        <w:t>15. Another portion of fruit compotes and purees is sold under private labels (MDD). Article L. 1126 of the Consumer Code specifies that "a product sold under a distributor's brand is considered to be a product whose characteristics have been defined by the company or group of companies that sells it at retail and that owns the brand under which it is sold." Private labels can notably be premium private labels (MPP) or entry-level products (hereinafter: "PPX").</w:t>
      </w:r>
    </w:p>
    <w:p>
      <w:r>
        <w:t>16. For the marketing of private labels, tender procedures are generally organized by each distributor or purchasing center to select suppliers, but there can also be direct sales. In this case, distributors do not organize a call for competition and negotiate directly with producers. Distributors have full discretion to decide on the organization of tenders, including their frequency and the grouping or segmentation of products and the duration of contracts, which is generally annual.</w:t>
      </w:r>
    </w:p>
    <w:p>
      <w:r>
        <w:t>b) Food Service</w:t>
      </w:r>
    </w:p>
    <w:p>
      <w:r>
        <w:t>17. The second outlet for producers of fruit compotes and purees is the food service sector (RHF), which includes collective catering, hotels and restaurants, hospitals, and other accommodation establishments. These organizations use specialized RHF distributors, such as Sodexo, Compass, Pomona, Pro A Pro, or Transgourmet.</w:t>
      </w:r>
    </w:p>
    <w:p>
      <w:r>
        <w:t>18. Negotiations with distributors in the RHF segment generally take place during tender procedures organized by specialized distributors.</w:t>
      </w:r>
    </w:p>
    <w:p>
      <w:r>
        <w:t>C. SECTOR ACTORS</w:t>
      </w:r>
    </w:p>
    <w:p>
      <w:r>
        <w:t>1. COMPANIES INVOLVED</w:t>
      </w:r>
    </w:p>
    <w:p>
      <w:r>
        <w:t>a) The Andros Group</w:t>
      </w:r>
    </w:p>
    <w:p>
      <w:r>
        <w:t>19. Owned by the Gervoson family, the Andros group is the leader in the French fruit processing industry. It is also active in the dairy products sector through the company Novandie.</w:t>
      </w:r>
    </w:p>
    <w:p>
      <w:r>
        <w:t>20. The Andros group is particularly present in the segments of compotes and jams through its strong brands, Andros and Bonne Maman. It also produces for private labels and the RHF. Three companies in the group participate in the fruit processing activity: Andros SNC (registered with the RCS of Cahors under no. 428 682 447), Odenwald Früchte (German law LLC - GmbH - registered with the Amtsgericht Darmstadt under no. HRB 70104), and Materne Confilux (Belgian public limited company registered in Namur under no. 32).</w:t>
      </w:r>
    </w:p>
    <w:p>
      <w:r>
        <w:t>21. These three companies are owned by more than 99% by the parent company Andros et Cie (SAS registered with the RCS of Cahors under no. 395 287 519), as shown in the simplified organizational chart below, unchanged since 2001 (until June 30, 2011, Fruival was a separate subsidiary, directly owned by Andros et Cie). In the chart below, the box "Andros" represents the company Andros SNC.</w:t>
      </w:r>
    </w:p>
    <w:p>
      <w:r>
        <w:t>Figure 1—Organizational Chart of the Andros Group</w:t>
        <w:br/>
        <w:t>Source: Andros2</w:t>
      </w:r>
    </w:p>
    <w:p>
      <w:r>
        <w:t>22. In 2010, Mr. A was the general manager of Novandie and MDD Europe director, but the documents in the file show that he also held functions related to the fruit activity of the Andros group, even before becoming the general manager of Andros SNC in 2013. Starting in 2011, Ms. B became the deputy general manager of Andros SNC and MDD manager.</w:t>
      </w:r>
    </w:p>
    <w:p>
      <w:r>
        <w:t>b) Charles Faraud and Charles &amp; Alice</w:t>
      </w:r>
    </w:p>
    <w:p>
      <w:r>
        <w:t>23. Charles Faraud (RCS Avignon 328 024 898) is originally a company specialized in fruit processing for the RHF. On September 8, 2010, it acquired the company Hero France, which it renamed Charles &amp; Alice (RCS Romans 347 681 074) in January 2012. The brands Charles Faraud and Hero have disappeared in favor of the brand Charles &amp; Alice, which is marketed both in GMS and RHF. The group also produces fruit-based products for the private labels of large retailers.</w:t>
      </w:r>
    </w:p>
    <w:p>
      <w:r>
        <w:t>24. Mr. C is the president of Charles Faraud and Charles &amp; Alice. During the period of the relevant facts, Mr. D was the sales director of Hero France, then of Charles Faraud and Charles &amp; Alice. Mr. C and Mr. D therefore represent both Charles Faraud and Charles &amp; Alice.</w:t>
      </w:r>
    </w:p>
    <w:p>
      <w:r>
        <w:t>c) Conserves France</w:t>
      </w:r>
    </w:p>
    <w:p>
      <w:r>
        <w:t>25. The company Conserves France was established in 1997 from the merger of the companies OTRA (Conserve Italia group) and Verjame. Based in Nîmes, it specializes in canned goods. Until September 30, 2015, when it sold its fruit division to the investment fund Florac, Conserves France produced fruits in syrup, canned fruit salads, and compotes. For this fruit division, its main brand was St-Mamet. It marketed its compotes primarily under private labels and to the RHF, but also offered compotes in pouches in the grocery section in partnership with the Oasis brand.</w:t>
      </w:r>
    </w:p>
    <w:p>
      <w:r>
        <w:t>26. Conserves France is a public limited company (RCS Tarascon 706 220 548), 95.17% owned by Conserve Italia, a second-degree non-profit agricultural cooperative.</w:t>
      </w:r>
    </w:p>
    <w:p>
      <w:r>
        <w:rPr>
          <w:b/>
        </w:rPr>
        <w:t>[Pages 10–12]</w:t>
      </w:r>
    </w:p>
    <w:p>
      <w:r>
        <w:t>registered in the Italian register of cooperative societies under number A10633318. As of May 1, 2016, the participation of Conserve Italia reaches 99.76%.</w:t>
      </w:r>
    </w:p>
    <w:p>
      <w:r>
        <w:t>27. The chairman and CEO of Conserves France was Mr. E. Mr. M was the operations director of Conserves France until 2015. In 2010, Mr. G was the sales director of Conserves France. He was replaced in this position in 2011 by Mr. H, who held his position until April 2015.</w:t>
      </w:r>
    </w:p>
    <w:p>
      <w:r>
        <w:t>d) Coroos</w:t>
      </w:r>
    </w:p>
    <w:p>
      <w:r>
        <w:t>28. Coroos is a Dutch canning company for fruits and vegetables.</w:t>
      </w:r>
    </w:p>
    <w:p>
      <w:r>
        <w:t>29. At the head of the Coroos group is the company OKB ("Stichting Administratiekantoor", Dutch administrative office, company number 41114051). It holds the entire capital of the financial holding Coroos International NV (Coroos International NV, company number 22037823), which itself holds the entire capital of the operational financial holding Coroos Beheer BV (COROOS Beheer BV, company number 22027291).</w:t>
      </w:r>
    </w:p>
    <w:p>
      <w:r>
        <w:t>30. Coroos Beheer BV owns two 100% subsidiaries: Coroos Conserven BV, which is responsible among other things for the sale of all products of the Coroos group (Coroos Conserven BV, company number 22014802); the production subsidiary, Coroos Productie BV (Coroos Productie BV, company number 11019227).</w:t>
      </w:r>
    </w:p>
    <w:p>
      <w:r>
        <w:t>31. Coroos Conserven BV owns the limited liability company Servero, a sales office established in Paris that has no staff (RCS Paris 477 613 194).</w:t>
      </w:r>
    </w:p>
    <w:p>
      <w:r>
        <w:t>Figure 2 – organizational chart of the Coroos group</w:t>
      </w:r>
    </w:p>
    <w:p>
      <w:r>
        <w:t>Source: Coroos3</w:t>
      </w:r>
    </w:p>
    <w:p>
      <w:r>
        <w:t>32. Mr. I is the general manager of Coroos Conserven BV and Coroos International NV. During the examined period, Mr. J is the sales director of Coroos Conserven BV.</w:t>
      </w:r>
    </w:p>
    <w:p>
      <w:r>
        <w:t>e) The Lactalis Group and the companies Délis SA and SAS Vergers de Châteaubourg</w:t>
      </w:r>
    </w:p>
    <w:p>
      <w:r>
        <w:t>33. Founded in 1933, Lactalis is the world's leading dairy group. It is active in the sector of compotes and processed fruits through the companies SAS Vergers de Châteaubourg and Délis SA.</w:t>
      </w:r>
    </w:p>
    <w:p>
      <w:r>
        <w:t>34. The public limited company Groupe Lactalis (RCS Laval 331 142 554) directly holds 99.99% of SAS Vergers de Châteaubourg SAS (RCS Rennes 399 539 782), which directly holds 99.98% of Délis SA (RCS Rennes 394 134 977).</w:t>
      </w:r>
    </w:p>
    <w:p>
      <w:r>
        <w:t>Figure 3 – organizational chart of Délis from December 2014 to 2016</w:t>
      </w:r>
    </w:p>
    <w:p>
      <w:r>
        <w:t>Source: Délis SA4</w:t>
      </w:r>
    </w:p>
    <w:p>
      <w:r>
        <w:t>35. The company SAS Vergers de Châteaubourg specializes in fruit processing5. It manages the production facility and sells products in large volume packaging for the food industry and artisanal production.</w:t>
      </w:r>
    </w:p>
    <w:p>
      <w:r>
        <w:t>36. For its part, Délis SA markets the products, primarily under private label and PPX brands. Under the Breizh’pom brand, it sells compotes and fruit purees in cups and pouches to large retailers, only in Brittany. The company has gradually disengaged, starting in 2012, from the food service segment. The remaining sales in this segment are related to the execution of ongoing contracts.</w:t>
      </w:r>
    </w:p>
    <w:p>
      <w:r>
        <w:t>37. Mr. K is at the head of Délis SA as the client director. He was directly attached to the site director of Châteaubourg, Mr. L. The latter was replaced by Mr. M on January 1, 2014.</w:t>
      </w:r>
    </w:p>
    <w:p>
      <w:r>
        <w:t>f) Materne and the MOM group</w:t>
      </w:r>
    </w:p>
    <w:p>
      <w:r>
        <w:t>38. Resulting from the merger in 2007 between Materne, a specialist in fruit compotes, and Mont-Blanc, a manufacturer of dairy desserts, the MOM group ensures the production and marketing of jams, compotes, and dairy desserts. The group is industrially present in France and the United States (two factories in each country). It focuses its growth on snacks, with compotes and dairy desserts in pouches.</w:t>
      </w:r>
    </w:p>
    <w:p>
      <w:r>
        <w:rPr>
          <w:b/>
        </w:rPr>
        <w:t>[Pages 13–15]</w:t>
      </w:r>
    </w:p>
    <w:p>
      <w:r>
        <w:t>39. The fruit activity is carried out by Materne SAS. At the time of the practices denounced, Materne was a 100% subsidiary of MOM SAS, which itself was directly or indirectly controlled 100% by MBMA SAS.</w:t>
      </w:r>
    </w:p>
    <w:p>
      <w:r>
        <w:t>40. In the autumn of 2016, the Bel cheese factories acquired the Mont-Blanc group. Materne SAS, which was a 100% subsidiary of MOM SAS (RCS Paris 492 247 978), became a 100% subsidiary of MBMA (RCS Paris 528 048 572) following the dissolution of MOM into MBMA on June 30, 2017.</w:t>
      </w:r>
    </w:p>
    <w:p>
      <w:r>
        <w:t>41. Located in Dardilly (69), Materne SAS (RCS Lyon no. 398 404 194) specializes in fruit processing (compotes and jams). It sells its compotes and fruit purees under the brands Materne, Pom’potes, and Ma Pause Fruit. It also produces for private labels and the food service sector.</w:t>
      </w:r>
    </w:p>
    <w:p>
      <w:r>
        <w:t>42. Mr. N is at the head of MOM SAS and MBMA SAS, as well as Mont-Blanc SAS and Materne SAS until 2015. Mr. O is then the general manager of Materne SAS and Mr. P is the sales director. Since 2015, Mr. O has been the president of Mont-Blanc SAS and Materne SAS, with Mr. N remaining at the head of MBMA SAS.</w:t>
      </w:r>
    </w:p>
    <w:p>
      <w:r>
        <w:t>g) Valade</w:t>
      </w:r>
    </w:p>
    <w:p>
      <w:r>
        <w:t>43. Valade (RCS Brive 677 120 263) is a small to medium-sized enterprise based in Corrèze, specializing in fruit processing, mainly in jams and compotes. It supplies the food service sector, large distribution, and pastry.</w:t>
      </w:r>
    </w:p>
    <w:p>
      <w:r>
        <w:t>44. It is owned by more than 99% by the company Financière Lubersac (RCS Brive 518 672 647). At the end of 2010, Financière Lubersac acquired the Italian company Boschetti Alimentaire, also a specialist in fruit processing, and at the beginning of 2011, it acquired the company Caramanfruit, a specialist in fruit freezing, located in Drôme.</w:t>
      </w:r>
    </w:p>
    <w:p>
      <w:r>
        <w:t>45. Mr. Q is the president of Valade as well as of Financière Lubersac. Mr. R is the food service sales director of Valade. Mr. S is the private label director.</w:t>
      </w:r>
    </w:p>
    <w:p>
      <w:r>
        <w:t>2. REPRESENTATION AND DEFENSE ORGANIZATIONS OF THE PROFESSION</w:t>
      </w:r>
    </w:p>
    <w:p>
      <w:r>
        <w:t>46. Except for Coroos, all the companies involved are members of the Association of Processed Food Companies (hereinafter: "ADEPALE").</w:t>
      </w:r>
    </w:p>
    <w:p>
      <w:r>
        <w:t>47. Within this association, they are part of the French Federation of Canned Food Industries (FIAC) and participate in meetings of the "Fruits group" chaired by Mr. C, president of Charles Faraud, since 2012 and of which they are members. This group consists of 36 companies that produce compotes, jams, canned fruits, as well as fruit preparations for the industry. FIAC defends the profession and the sector, promotes products collectively, and engages in representation with public authorities.</w:t>
      </w:r>
    </w:p>
    <w:p>
      <w:r>
        <w:t>D. OBSERVED PRACTICES</w:t>
      </w:r>
    </w:p>
    <w:p>
      <w:r>
        <w:t>48. The investigation revealed the existence, between October 2010 and January 2014, of numerous and varied exchanges between several competing producers of compotes and fruit purees, likely to distort competition in the French market for processed fruit products sold in cups and pouches for large distribution and food service distributors.</w:t>
      </w:r>
    </w:p>
    <w:p>
      <w:r>
        <w:t>49. These exchanges took place in a particular sectoral context, subject to a double constraint. The first resulted from the declining profitability of marketed products, due to the increase in raw material and packaging prices, as well as the ongoing pricing pressure exerted by private label and food service distributors purchasing them. The second stemmed from Coroos's desire to pursue an aggressive pricing policy capable of permanently destabilizing the market distribution among the historical players in the sector.</w:t>
      </w:r>
    </w:p>
    <w:p>
      <w:r>
        <w:t>50. Thus, through meetings that took place from October to December 2010, they decided to modify the parameters of competition in the market by increasing the prices of goods sold to large distribution in private labels and to food service distributors and by allocating customers6. Achieving this objective involved rigging tenders from large distribution and food service distributors7. Furthermore, when the results of the tenders did not conform to what had been agreed upon, a compensation mechanism allowed the concerned company to balance its losses8.</w:t>
      </w:r>
    </w:p>
    <w:p>
      <w:r>
        <w:t>51. These exchanges lasted until January 10, 2014, when Coroos informed Materne that it no longer wished to participate in these practices. In practice, these exchanges took the form of multilateral meetings (1.), bilateral or trilateral appointments (2.), contacts via personal electronic messaging (3.), and by phone (4.).</w:t>
      </w:r>
    </w:p>
    <w:p>
      <w:r>
        <w:t>1. MULTILATERAL MEETINGS BETWEEN COMPETING COMPANIES</w:t>
      </w:r>
    </w:p>
    <w:p>
      <w:r>
        <w:t>52. It follows from the documents in the file that representatives of the companies involved participated in at least nine meetings and one dinner. These meetings are detailed below by reviewing the evidence of participation in the meeting and elements related to its purpose.</w:t>
      </w:r>
    </w:p>
    <w:p>
      <w:r>
        <w:t>The meeting of October 5, 2010</w:t>
      </w:r>
    </w:p>
    <w:p>
      <w:r>
        <w:t>53. Various elements of the file attest to the holding of a meeting on October 5, 2010, at the Concorde Opéra hotel, located at 108 rue St-Lazare in Paris.</w:t>
      </w:r>
    </w:p>
    <w:p>
      <w:r>
        <w:t>54. Mr. J, sales director of Coroos, who sought leniency, indicated that representatives from the companies Andros, Charles Faraud, Conserves France, Délis SA, Valade, Materne, and himself met on October 6, 2010, in a hotel in the St-Lazare area (Concorde Opéra or Opéra Diamond). In support of his statement, he provided handwritten notes on Concorde hotel letterhead9. He stated that all the companies he identified as participating in the denounced practice were present at this first meeting.</w:t>
      </w:r>
    </w:p>
    <w:p>
      <w:r>
        <w:t>55. Furthermore, the investigation services seized, during searches, handwritten notes from Mr. K, sales manager of Délis SA10, taken on Concorde hotel letterhead and dated October 5, 201011. On the first page of these notes, in the introduction and after the mention "new participant," the following indications are listed: "[Mr. O], [Mr. P], [Mr. N] - St-Mamet, Cooros, Farraud."</w:t>
      </w:r>
    </w:p>
    <w:p>
      <w:r>
        <w:t>56. Finally, during the hearing, Messrs. O and P, general manager and sales director of Materne12, and Mr. C, president of Charles Faraud13, confirmed the holding of a meeting on October 5, 2010, at the Concorde Opéra hotel as well as their presence and that of other participants. Mr. O, general manager of Materne, indicated that he had reserved the meeting room.</w:t>
      </w:r>
    </w:p>
    <w:p>
      <w:r>
        <w:t>Evidence of participation in the meeting</w:t>
      </w:r>
    </w:p>
    <w:p>
      <w:r>
        <w:t>57. The following table summarizes the evidence of participation of the representatives of the implicated companies in this meeting.</w:t>
      </w:r>
    </w:p>
    <w:p>
      <w:r>
        <w:rPr>
          <w:b/>
        </w:rPr>
        <w:t>[Pages 16–18]</w:t>
      </w:r>
    </w:p>
    <w:p>
      <w:r>
        <w:t>Table 1 -- evidence of participation</w:t>
      </w:r>
    </w:p>
    <w:p>
      <w:r>
        <w:t>Meeting of October 5, 2010, at the Concorde Opéra hotel</w:t>
      </w:r>
    </w:p>
    <w:p>
      <w:r>
        <w:t>Company Participating persons Elements establishing participation</w:t>
      </w:r>
    </w:p>
    <w:p>
      <w:r>
        <w:t>Andros Mr. A, general manager of Novandie and Statements from the leniency applicant14, Mr. C, MDD Europe director of Andros, Charles Faraud15, and Mr. O from Materne16</w:t>
      </w:r>
    </w:p>
    <w:p>
      <w:r>
        <w:t>Charles Faraud Mr. C, president Statements from the leniency applicant, Mr. C, and Charles &amp; Charles Faraud, and Mr. O from Materne, and notes seized at Délis SA17</w:t>
      </w:r>
    </w:p>
    <w:p>
      <w:r>
        <w:t>Conserves Mr. G, commercial director Statements from the leniency applicant, Mr. O from Materne, and notes seized at Délis SA</w:t>
      </w:r>
    </w:p>
    <w:p>
      <w:r>
        <w:t>Coroos Mr. I, general director of Coroos Statements from the leniency applicant and Mr. O from Materne Conserven BV and Coroos International NV, and Mr. J, sales director of Coroos Conserven BV</w:t>
      </w:r>
    </w:p>
    <w:p>
      <w:r>
        <w:t>Délis SA and Mr. K, client director Statements from the leniency applicant, Mr. O from Materne, and handwritten notes from Mr. K from Châteaubourg</w:t>
      </w:r>
    </w:p>
    <w:p>
      <w:r>
        <w:t>Materne Mr. O, general director Statements from the leniency applicant, Mr. P, commercial director, and Mr. P, from Mr. C, Charles Faraud, and notes seized at Délis SA</w:t>
      </w:r>
    </w:p>
    <w:p>
      <w:r>
        <w:t>Elements relating to the purpose of the meeting</w:t>
      </w:r>
    </w:p>
    <w:p>
      <w:r>
        <w:t>58. The leniency applicant indicated that during this first meeting, Mr. O, general director of Materne, presented to the participants a study of the deliveries of fruit in cups and private label pouches to large retailers and the food service sector, using a PowerPoint document18.</w:t>
      </w:r>
    </w:p>
    <w:p>
      <w:r>
        <w:t>59. However, the two pages of handwritten notes from Mr. K, client director of Délis SA, dated October 5, 201019, as well as another page of handwritten notes20, correspond in detail to a PowerPoint presentation seized at Materne titled "P&amp;L November 2010"21, of which Mr. P, commercial director of Materne, indicated he was the author22. In English, the acronym "P&amp;L" means "profit and loss."</w:t>
      </w:r>
    </w:p>
    <w:p>
      <w:r>
        <w:t>60. Some figures differ between the aforementioned PowerPoint document and the notes of the participants at the meeting. These differences can be explained by the fact that the presentation may have been corrected or updated between October and November 2010. The circumstance that the notes correspond almost word for word to the PowerPoint document titled "P&amp;L" shows that it was presented at the meeting or, at the very least, served as the basis for a substantial part of the discussion.</w:t>
      </w:r>
    </w:p>
    <w:p>
      <w:r>
        <w:t>61. This document presents the market context. It reports on the increase in the cost of raw materials and packaging, concluding with a "low profitability of private labels"23. The handwritten notes of Mr. K [...], client director of Délis SA, also indicate "MCV - variable cost margin."</w:t>
      </w:r>
    </w:p>
    <w:p>
      <w:r>
        <w:t>62. It also presents the participants' objectives for 2010 and 2011 in terms of price and profitability. In this regard, it specifies that it is necessary to "cover the entirety of the increases in product costs and to raise the level of profitability across the entire market"24.</w:t>
      </w:r>
    </w:p>
    <w:p>
      <w:r>
        <w:t>63. Furthermore, this same document indicates the evolution of volumes in tons between 2008 and 2010 by company25. The notes seized in Mr. K's office reflect the sales history of "GMS" (large and medium-sized stores) of the same brands for the same period26.</w:t>
      </w:r>
    </w:p>
    <w:p>
      <w:r>
        <w:t>64. This document also presents the markets that have changed producers. In this regard, it notably mentions that 3,500 tons of cups in the fresh section at Carrefour have shifted from Andros to Charles Faraud27.</w:t>
      </w:r>
    </w:p>
    <w:p>
      <w:r>
        <w:t>65. It also indicates the ongoing or upcoming tenders from large retailers for fruit cups28. The notes of Mr. K seized at Délis SA29 also reflect this part of the "P&amp;L" presentation.</w:t>
      </w:r>
    </w:p>
    <w:p>
      <w:r>
        <w:t>66. Finally, it lists the markets with negative or low profitability30. The notes of Mr. K corresponding to this page indicate "review net net prices"31.</w:t>
      </w:r>
    </w:p>
    <w:p>
      <w:r>
        <w:t>67. The notes of Mr. K, client director of Délis SA, reiterate the elements contained in the "P&amp;L" presentation. Thus, they notably refer to the volumes of tenders for the upcoming year by company32. On this point, the notes indicate: "review volumes by distributor, fresh cups, Carrefour grocery"33.</w:t>
      </w:r>
    </w:p>
    <w:p>
      <w:r>
        <w:t>68. These notes also transcribe the projections for market share distribution for the food service sector34.</w:t>
      </w:r>
    </w:p>
    <w:p>
      <w:r>
        <w:t>69. Furthermore, the volumes attributed to each company are identical to those in the table produced by Materne regarding the "cups" column35. However, for the "others" column, the figures in the two documents differ, indicating that the table discussed in October 2010 was not quite the same as that of the "P&amp;L November 2010" presentation.</w:t>
      </w:r>
    </w:p>
    <w:p>
      <w:r>
        <w:t>70. In conclusion, while the presentation found at Materne is dated November 2010, the notes of Mr. K attest to the fact that a similar presentation, likely updated subsequently, was shown during the meeting of October 5, 2010.</w:t>
      </w:r>
    </w:p>
    <w:p>
      <w:r>
        <w:t>71. The comparative table of the "P&amp;L November 2010" presentation and the aforementioned handwritten notes, presented on the following page, demonstrates this.</w:t>
      </w:r>
    </w:p>
    <w:p>
      <w:r>
        <w:rPr>
          <w:b/>
        </w:rPr>
        <w:t>[Pages 19–21]</w:t>
      </w:r>
    </w:p>
    <w:p>
      <w:r>
        <w:t>Table 2 -- Comparative table of the "P&amp;L" and notes from Mr. K, client director of Délis SA</w:t>
      </w:r>
    </w:p>
    <w:p>
      <w:r>
        <w:t>72. Furthermore, a table edited on December 1, 2010, the day before another meeting, was seized at Délis SA, in Mr. K's office36. It concerns the distribution of volumes of the RHF segment in tons by producer and by client regarding cups.</w:t>
      </w:r>
    </w:p>
    <w:p>
      <w:r>
        <w:t>73. In support of its leniency application, Coroos provided data identical to that contained in this table seized at Délis SA37, which indicates that it had obtained this information from the presentation made by Mr. O, general director of Materne, during the first meeting38.</w:t>
      </w:r>
    </w:p>
    <w:p>
      <w:r>
        <w:t>74. The participants shared this data on the distribution of RHF suppliers and clients.</w:t>
      </w:r>
    </w:p>
    <w:p>
      <w:r>
        <w:t>75. Finally, certain documents seized at Délis SA establish the implementation of the principles discussed during the meeting on October 5, 2010.</w:t>
      </w:r>
    </w:p>
    <w:p>
      <w:r>
        <w:t>76. Indeed, an internal email sent by Mr. K on October 12, 2010, a few days after this meeting, contains a table titled "DELIS Projection landing Budget Pricing 2011.xls," presenting, according to the sender, the "various parameters to execute/achieve our 2011 objectives"39.</w:t>
      </w:r>
    </w:p>
    <w:p>
      <w:r>
        <w:t>77. This table notably indicates the achievements in 2009 and 2010 for cups and pouches, the forecasts for the 2011 budget, and the desired price changes for 2011.</w:t>
      </w:r>
    </w:p>
    <w:p>
      <w:r>
        <w:t>78. It is consistent with the discussions from the meeting on October 5, 2010:</w:t>
        <w:br/>
        <w:t>- regarding the cups requested by the client Scamark (Leclerc) in the fresh section, it is written: "We take at Materne," and opposite are indicated 500 tons, while the "P&amp;L" document, titled "volumes 2011"40, indicates that Lactalis must gain 660 tons of cups in the fresh section for the client Leclerc;</w:t>
        <w:br/>
        <w:t>- it is also indicated "Carrefour fresh: AO (tender) upcoming (1/06/11) at Novandie," consistent with the "P &amp; L"41 presentation which allocates half of the Carrefour tender for fresh cups to Andros;</w:t>
        <w:br/>
        <w:t>- regarding the Intermarché ambient pouches tender, it is written "against Delvert. Others must not quote"42 and</w:t>
        <w:br/>
        <w:t>- regarding a Scamark (Leclerc) tender for pouches, it is written: "Materne in place must not block us."</w:t>
      </w:r>
    </w:p>
    <w:p>
      <w:r>
        <w:t>79. This table, edited on October 28, 2010, was seized at Délis SA, in Mr. K's office43, in the same file as the handwritten notes corresponding to the first meetings, notably that of October 5, 2010.</w:t>
      </w:r>
    </w:p>
    <w:p>
      <w:r>
        <w:t>80. Other handwritten notes from Mr. K44 were seized in the same file. One notably refers to a Carrefour fresh tender for March 1, 2011. There is also mention of a price increase of around "0.19-0.22 euros kg." These notes correspond to the increases indicated in a subsequent "P&amp;L" presentation titled "P&amp;L 2" seized at Valade and Délis SA. The latter also refer to a Carrefour Ambient tender from January 1, 2011, and an annotation that seems to concern these two tenders. At the top of the page, the name of Mr. N, president of MOM, appears.</w:t>
      </w:r>
    </w:p>
    <w:p>
      <w:r>
        <w:t>81. There is also mention of an Intermarché tender for 600 tons of pouches45. It is written "to cut short, it must be said that St-Mamet and Délis SA will be in touch next week." These elements are consistent with the table attributing the Intermarché tender for pouches to Délis SA46.</w:t>
      </w:r>
    </w:p>
    <w:p>
      <w:r>
        <w:t>82. In conclusion, the meeting on October 5, 2010, had the following objectives:</w:t>
        <w:br/>
        <w:t>- to assess the level of prices and margins (paragraphs 61 and 66);</w:t>
        <w:br/>
        <w:t>- to set the participants' objectives for 2010-2011 (paragraph 62);</w:t>
        <w:br/>
        <w:t>- to discuss the distribution of the French MDD and RHF market for fruit in cups and pouches among producers as it stands (2010) and upcoming (2011) (paragraphs 64 and 65);</w:t>
        <w:br/>
        <w:t>- to exchange views on prices (paragraph 80);</w:t>
        <w:br/>
        <w:t>- to exchange views on ongoing and upcoming tenders (paragraphs 67 and 80); and,</w:t>
        <w:br/>
        <w:t>- to allocate clients and tenders among competitors (paragraphs 68, 77 and following).</w:t>
      </w:r>
    </w:p>
    <w:p>
      <w:r>
        <w:t>The meeting on November 4, 2010</w:t>
      </w:r>
    </w:p>
    <w:p>
      <w:r>
        <w:t>83. The elements of the file attest to the holding of a meeting on November 4, 2010, at the Parisian hotel Concorde Opéra.</w:t>
      </w:r>
    </w:p>
    <w:p>
      <w:r>
        <w:t>84. The leniency applicant indicated that a meeting gathered all the companies participating in the practice that day at 9 a.m.47.</w:t>
      </w:r>
    </w:p>
    <w:p>
      <w:r>
        <w:t>85. The existence of this meeting is also confirmed by the reservation, by Materne, of a meeting room from 9 a.m. to noon in this hotel48, on behalf of Mr. O (Materne)49.</w:t>
      </w:r>
    </w:p>
    <w:p>
      <w:r>
        <w:rPr>
          <w:b/>
        </w:rPr>
        <w:t>[Pages 22–24]</w:t>
      </w:r>
    </w:p>
    <w:p>
      <w:r>
        <w:t>86. The statements during the hearing of Mr. K, client director of Délis SA50, and Mr. Q, president of Valade51, confirm the holding of this meeting. The latter indicated having received an invitation from Materne, who organized the meeting.</w:t>
      </w:r>
    </w:p>
    <w:p>
      <w:r>
        <w:t>Evidence of participation in this meeting</w:t>
      </w:r>
    </w:p>
    <w:p>
      <w:r>
        <w:t>87. The following table summarizes the evidence of participation of the representatives of the companies implicated in this meeting.</w:t>
      </w:r>
    </w:p>
    <w:p>
      <w:r>
        <w:t>Table 3 -- evidence of participation</w:t>
      </w:r>
    </w:p>
    <w:p>
      <w:r>
        <w:t>Meeting of November 4, 2010, at the Concorde Opéra hotel</w:t>
      </w:r>
    </w:p>
    <w:p>
      <w:r>
        <w:t>Company Participating persons Elements establishing participation</w:t>
      </w:r>
    </w:p>
    <w:p>
      <w:r>
        <w:t>Andros Mr. A, general manager of Statements from the leniency applicant52 of Mr. K from</w:t>
      </w:r>
    </w:p>
    <w:p>
      <w:r>
        <w:t>Novandie and MDD Europe director Délis SA53 and Mr. Q from Valade54</w:t>
      </w:r>
    </w:p>
    <w:p>
      <w:r>
        <w:t>Charles Mr. C, president Statements from the leniency applicant, of Mr. K from</w:t>
      </w:r>
    </w:p>
    <w:p>
      <w:r>
        <w:t>Faraud and Délis SA and Mr. Q from Valade</w:t>
      </w:r>
    </w:p>
    <w:p>
      <w:r>
        <w:t>Charles &amp; M. G, commercial director Statements from the leniency applicant, of Mr. K from</w:t>
      </w:r>
    </w:p>
    <w:p>
      <w:r>
        <w:t>Alice Conserves France Délis SA and Mr. Q from Valade; Mr. G from Conserves</w:t>
      </w:r>
    </w:p>
    <w:p>
      <w:r>
        <w:t>France made a trip from Nîmes to Paris on November 4,</w:t>
      </w:r>
    </w:p>
    <w:p>
      <w:r>
        <w:t>2010 (arrival 9:11 AM in Paris)55</w:t>
      </w:r>
    </w:p>
    <w:p>
      <w:r>
        <w:t>Coroos Mr. J, sales director Statements from the leniency applicant and Mr. K from</w:t>
      </w:r>
    </w:p>
    <w:p>
      <w:r>
        <w:t>Délis SA</w:t>
      </w:r>
    </w:p>
    <w:p>
      <w:r>
        <w:t>Délis SA Mr. K, client director Statements from the leniency applicant and Mr. K from</w:t>
      </w:r>
    </w:p>
    <w:p>
      <w:r>
        <w:t>and SAS Délis SA</w:t>
      </w:r>
    </w:p>
    <w:p>
      <w:r>
        <w:t>Vergers de Châteaubourg</w:t>
      </w:r>
    </w:p>
    <w:p>
      <w:r>
        <w:t>Materne Mr. O, general director Reservation of the room for Mr. O from Materne56; notes</w:t>
      </w:r>
    </w:p>
    <w:p>
      <w:r>
        <w:t>Mr. P, commercial director of expenses proving the presence of Mr. P from Materne in</w:t>
      </w:r>
    </w:p>
    <w:p>
      <w:r>
        <w:t>Paris57; statements from the leniency applicant, from Mr.</w:t>
      </w:r>
    </w:p>
    <w:p>
      <w:r>
        <w:t>K from Délis SA and Mr. Q from Valade</w:t>
      </w:r>
    </w:p>
    <w:p>
      <w:r>
        <w:t>Valade Mr. Q, president Statements from the leniency applicant and Mr. Q from</w:t>
      </w:r>
    </w:p>
    <w:p>
      <w:r>
        <w:t>Valade, expense notes (trip Lyon Paris, arrival in Paris</w:t>
      </w:r>
    </w:p>
    <w:p>
      <w:r>
        <w:t>on 11/4 at 9:27 AM)58</w:t>
      </w:r>
    </w:p>
    <w:p>
      <w:r>
        <w:t>Elements relating to the purpose of the meeting</w:t>
      </w:r>
    </w:p>
    <w:p>
      <w:r>
        <w:t>88. According to Mr. Q, president of Valade, this meeting focused on the GMS, the difficulty of "passing" the increases to the large retailers during a period of rising raw material prices – that is, to fully offset an increase in the cost of raw materials with a price increase charged to the distributors – and the expansion of the market for pouches59.</w:t>
      </w:r>
    </w:p>
    <w:p>
      <w:r>
        <w:t>89. Handwritten notes on letterhead from the "Concorde" hotel seized in Mr. K's office, client director of Délis SA60, correspond, on one hand, to the last page of the PowerPoint presentation "P&amp;L November 2010"61 seized at Materne and, on the other hand, to handwritten notes on Concorde paper presented by Coroos in its leniency application62. Mr. Q also stated, regarding one of the versions of the "P&amp;L" presentation, of which a copy was seized at his company's premises, that it was projected during the November 201063 meeting.</w:t>
      </w:r>
    </w:p>
    <w:p>
      <w:r>
        <w:t>90. The notes of Mr. K (Délis SA) and Mr. J (Coroos) and the presentation "P&amp;L November 2010"64 show that the participants at the meeting discussed the distribution of the "ongoing or upcoming" Carrefour tender for fruit cups in the grocery section, which was already referenced on page 6 of this presentation65. The various ranges of products requested by Carrefour in private label are distributed among the current suppliers: Lactalis, Charles Faraud, Valade, Materne, and Coroos. The handwritten notes present a Carrefour discount and ED block, shared between Coroos and Lactalis, and a classic Carrefour block and no added sugar, provided by Charles Faraud (Hero) and by Valade. The organic products are supplied by Charles Faraud.</w:t>
      </w:r>
    </w:p>
    <w:p>
      <w:r>
        <w:t>91. Other typed and handwritten notes brought by the leniency applicant66 confirm the distribution of the Carrefour fruit cup market for 2011 between Charles Faraud (Hero) and Valade. These notes list products and selling prices that evidently correspond to fruit compotes sold in cups by Charles Faraud to Carrefour. For the "fruit desserts," they also mention "market 50-50% Faraud and Valade" (sic). The leniency applicant indicates that "it clearly follows from the table that during the meeting, Coroos was informed that Faraud and Valade shared the fruit dessert market at Carrefour"67.</w:t>
      </w:r>
    </w:p>
    <w:p>
      <w:r>
        <w:t>92. Furthermore, the tables transcribed by Mr. K (Délis SA) in his notes, taken on Concorde paper and seized in his office68, correspond exactly to the tables copied by hand by Mr. J (Coroos) on the same letterhead. These tables are gathered on a single page at Coroos69 and on two pages at Délis SA70. It follows that the participants discussed potential price increases for the aforementioned Carrefour tender.</w:t>
      </w:r>
    </w:p>
    <w:p>
      <w:r>
        <w:t>93. According to the explanations of the leniency applicant, these tables present, for each product category, three price hypotheses corresponding respectively to a margin on variable cost of 0.30, 0.40, and 0.50 euros. The question was "to what extent the producers' prices should increase"71 to achieve these margins.</w:t>
      </w:r>
    </w:p>
    <w:p>
      <w:r>
        <w:t>94. During the hearing, Mr. K (Délis SA) indicated that the framed figure "0.16" represented the price increase of apples to be passed on to the client in 201172. The last table73 presents a practical application of these increases for the hypothesis of a margin of 30 cents. The current price and the new price, taken from the first table, are compared. Thus, for example, a cup of "apple x 4" that cost 0.406 euros was to increase to 0.526 euros, an increase of more than 30%.</w:t>
      </w:r>
    </w:p>
    <w:p>
      <w:r>
        <w:t>95. Finally, although the notes of Messrs. K (Délis SA) and J (Coroos) are not explicitly dated, they can be linked to the meeting of November 4, 2010, as they were taken on letterhead from the Concorde hotel and they partially correspond to the last page of the "P&amp;L November 2010" presentation. Moreover, the date of the next meeting is indicated on the notes seized in Mr. K's office (Délis SA) as it is noted in the margin of the reproduced table, "2/12/2010 1:30 PM Meeting."</w:t>
      </w:r>
    </w:p>
    <w:p>
      <w:r>
        <w:t>96. In conclusion, this meeting focused in particular on the distribution among suppliers of a Carrefour tender (classic Carrefour, ED, Carrefour discount) for pouches and fruit compote cups in the grocery section (paragraphs 90 to 92) and on the possibility of obtaining price increases for these different products (paragraphs 93 and 94).</w:t>
      </w:r>
    </w:p>
    <w:p>
      <w:r>
        <w:t>The meeting of December 2, 2010</w:t>
      </w:r>
    </w:p>
    <w:p>
      <w:r>
        <w:t>97. Various elements of the file attest to the holding of a meeting on December 2, 2010, at the Best Western Opéra Diamond hotel, located at 4 rue de la Pépinière in Paris.</w:t>
      </w:r>
    </w:p>
    <w:p>
      <w:r>
        <w:t>98. As indicated in paragraph 95 of this decision, a handwritten note from Mr. K (Délis SA) indicated that a forthcoming meeting was to be held on this date at 1:30 PM.</w:t>
      </w:r>
    </w:p>
    <w:p>
      <w:r>
        <w:t>99. Furthermore, an electronic message sent by Mr. G (Conserves France) to Mr. E (Conserves France), referring to a "compote meeting," is written as follows: "The compote meeting tomorrow is maintained at 1:30 PM. It takes place at the BEST WESTERN Opéra Diamond, 4 rue de la Pépinière Paris 8. It is near the ST LAZARE station. Depending on what time you arrive, we will have the meeting with COOROS after the compote meeting or we will have dinner with him in the evening. Keep me informed of your arrival time"74 (sic).</w:t>
      </w:r>
    </w:p>
    <w:p>
      <w:r>
        <w:t>100. Mr. O (Materne) confirmed during the hearing the holding of this meeting75. Mr. P (Materne) stated that he had reserved the room76.</w:t>
      </w:r>
    </w:p>
    <w:p>
      <w:r>
        <w:t>Evidence of participation in the meeting</w:t>
      </w:r>
    </w:p>
    <w:p>
      <w:r>
        <w:t>101. The following table summarizes the evidence of participation of the representatives of the companies implicated in this meeting.</w:t>
      </w:r>
    </w:p>
    <w:p>
      <w:r>
        <w:rPr>
          <w:b/>
        </w:rPr>
        <w:t>[Pages 25–27]</w:t>
      </w:r>
    </w:p>
    <w:p>
      <w:r>
        <w:t>Table 4 -- evidence of participation</w:t>
      </w:r>
    </w:p>
    <w:p>
      <w:r>
        <w:t>Meeting of December 2, 2010, at the Best Western Opéra Diamond hotel</w:t>
      </w:r>
    </w:p>
    <w:p>
      <w:r>
        <w:t>Company Participating persons Elements establishing participation</w:t>
      </w:r>
    </w:p>
    <w:p>
      <w:r>
        <w:t>Andros Mr. A, general manager of Written response77 from Mr. A of Andros, statement from Mr. O of Materne78, expense reports79 (parking at Printemps from 12h to 15h on 2/12)</w:t>
      </w:r>
    </w:p>
    <w:p>
      <w:r>
        <w:t>Charles Mr. C, president Written response from Mr. A of Andros, expense reports (presence at Faraud and Paris80, taxi at 15h30 from "Lafayette"81)</w:t>
      </w:r>
    </w:p>
    <w:p>
      <w:r>
        <w:t>Charles &amp; Alice M. G, commercial director Email82, statement from Mr. O (Materne)83</w:t>
      </w:r>
    </w:p>
    <w:p>
      <w:r>
        <w:t>Conserves France Mr. E, president and CEO</w:t>
      </w:r>
    </w:p>
    <w:p>
      <w:r>
        <w:t>Coroos Mr. J, sales director Written response from Mr. A of Andros, statement from Mr. O of Materne, email from Conserves France, expense reports (taxi)84</w:t>
      </w:r>
    </w:p>
    <w:p>
      <w:r>
        <w:t>Délis SA Mr. K, client director Written response from Mr. A of Andros, statement from Mr. O of Materne, expense reports (overnights in Paris85, restaurant86 in the St-Lazare area on 2/12)</w:t>
      </w:r>
    </w:p>
    <w:p>
      <w:r>
        <w:t>SAS Vergers de Châteaubourg Mr. L, director of SAS Vergers de Châteaubourg</w:t>
      </w:r>
    </w:p>
    <w:p>
      <w:r>
        <w:t>Materne Mr. O, general manager Written response from Mr. A of Andros, statements from Mr. O and Mr. P of Materne87</w:t>
      </w:r>
    </w:p>
    <w:p>
      <w:r>
        <w:t>Mr. P, commercial director</w:t>
      </w:r>
    </w:p>
    <w:p>
      <w:r>
        <w:t>Elements relating to the purpose of the meeting</w:t>
      </w:r>
    </w:p>
    <w:p>
      <w:r>
        <w:t>102. According to Mr. A, general manager of Novandie (of the Andros group), this meeting focused on the increase in raw material prices, including that of apples and sugar, and its repercussions on private label product prices. Thus, "some participants mentioned quantified needs for increases in private label and food service"88.</w:t>
      </w:r>
    </w:p>
    <w:p>
      <w:r>
        <w:t>103. The investigating services seized handwritten notes taken on Best Western - Hôtel Opéra Diamond letterhead at Délis SA, in the office of its client director, Mr. K89. These notes mention the fresh section, Auchan, Metro, Carrefour, and prices, for a deadline of January 1, 2011. This date and the letterhead together constitute a set of indicators linking these notes to this meeting. The last words, written with a different pen, refer to a person who, according to Mr. K's statement during the hearing, held the position of buyer at Carrefour.</w:t>
      </w:r>
    </w:p>
    <w:p>
      <w:r>
        <w:t>104. Furthermore, the investigating services seized during searches, from Mr. Q's computer, president of Valade90, a presentation titled "P&amp;L 2". The metadata of this document – that is, some of its electronic properties that describe or identify it and include information such as the title, author's name, and document subject – reveal the name of the commercial director of Materne and indicate that it was created on December 1, 2010, and modified on December 5, 201091.</w:t>
      </w:r>
    </w:p>
    <w:p>
      <w:r>
        <w:t>105. According to Mr. Q (Valade), this presentation was projected during the meeting on November 4, 201092. However, given the creation date of the document and the date of its last save, it is likely that Materne presented it during the meeting on December 2, 2010, to then send it to Mr. Q, who presumably could not attend. Moreover, Mr. Q commented on the content of this presentation in the following terms: "The first page presents increases in raw materials and the second impacts on cost prices. The last part is about price increases with objectives, which for me meant nothing"93.</w:t>
      </w:r>
    </w:p>
    <w:p>
      <w:r>
        <w:t>106. Additionally, in light of the content of the presentation, the statements of Mr. A (Andros) mentioned in paragraph 102 corroborate the discussion of this presentation during this meeting.</w:t>
      </w:r>
    </w:p>
    <w:p>
      <w:r>
        <w:t>107. In the same vein, handwritten notes seized in Mr. K's office (Délis SA)94 attest to his knowledge of the content of this presentation. This reinforces the likelihood of its presentation during a meeting. These notes include, in addition to the exact data from the presentation, the phone numbers of Mr. G from Conserves France and Mr. R (Valade). The latter corresponds to the number indicated for this person in the leniency application.</w:t>
      </w:r>
    </w:p>
    <w:p>
      <w:r>
        <w:t>108. The handwritten notes of Mr. K (Délis SA)95 outline, in order, the elements from the three pages of the "P&amp;L 2" presentation96: increases in raw materials, increase objectives for pouches, bowls, and jars, and a list of prices by product.</w:t>
      </w:r>
    </w:p>
    <w:p>
      <w:r>
        <w:t>109. The second page of the "P&amp;L 2" presentation, titled "The Increases"97, presents a list of products involved in the production of compotes (fruits, packaging, and other costs) indicating, for each, a percentage increase.</w:t>
      </w:r>
    </w:p>
    <w:p>
      <w:r>
        <w:t>110. The following page is titled "Increase Objectives in €/kg"98. It sets a range of increase from €0.19 to €0.22 per kilogram for pouches, bowls, and jars. The participants discussed a price increase objective for these products, justified by an increase in production costs. This corroborates the statement of the leniency applicant, according to which the participants in the alleged practice would have agreed on price increases in the French market for fruit in bowls and pouches, and would have agreed on a common message to justify the increases requested from clients99.</w:t>
      </w:r>
    </w:p>
    <w:p>
      <w:r>
        <w:t>111. The fourth page of the presentation100 indicates target price ranges in euros per unit of packaged sale, in "net CEE included", and "ex-works" for several varieties of pouches and bowls. No client is indicated, so it is likely that these are target prices for the entire market.</w:t>
      </w:r>
    </w:p>
    <w:p>
      <w:r>
        <w:t>112. Finally, the investigating services seized, during searches, a printed version of the PowerPoint presentation in question from Mr. K's office (Délis SA)101. It is almost identical to that found at Valade, but it contains an additional page102. This page is titled "Update on Tenders". It lists clients from the retail and hard discount sectors, namely: "Lidl, Carrefour Bowls Grocery, Carrefour UF: bowls &amp; pouches, Le Mutant, Intermarché Pouches, and EMC".</w:t>
      </w:r>
    </w:p>
    <w:p>
      <w:r>
        <w:t>113. In conclusion, the meeting of December 2, 2010, aimed to:</w:t>
        <w:br/>
        <w:t>- cover the increases in cost prices (particularly raw materials) and develop a message to justify these increases to clients (paragraphs 102 and 109);</w:t>
        <w:br/>
        <w:t>- set increase objectives of €0.19 to €0.22 per kg particularly for bowls and pouches (paragraph 110);</w:t>
        <w:br/>
        <w:t>- set target price ranges by product (paragraphs 110 and following); and,</w:t>
        <w:br/>
        <w:t>- agree on certain tenders on a case-by-case basis (paragraphs 112 and following).</w:t>
      </w:r>
    </w:p>
    <w:p>
      <w:r>
        <w:t>114. Furthermore, the participants exchanged their phone numbers.</w:t>
      </w:r>
    </w:p>
    <w:p>
      <w:r>
        <w:t>The meeting and dinner of January 24, 2011</w:t>
      </w:r>
    </w:p>
    <w:p>
      <w:r>
        <w:t>115. The leniency applicant indicated that a meeting took place on January 24, 2011, in a hotel near Lyon airport, in the presence of Messrs. I and J (Coroos), Mr. O and Mr. P (Materne), and Mr. K (Délis SA). Materne is designated as the organizer. The participants would then have dined at the restaurant103.</w:t>
      </w:r>
    </w:p>
    <w:p>
      <w:r>
        <w:t>116. Materne provided the invoice for the reservation of a room at the Novotel in Lyon Gerland on January 24, 2011104.</w:t>
      </w:r>
    </w:p>
    <w:p>
      <w:r>
        <w:t>117. Messrs. O and P (Materne) confirmed during the hearing the existence of this meeting and dinner to which, according to them, Messrs. I and J (Coroos) and Mr. K (Délis SA) also participated105. These elements, which corroborate the statement of the leniency applicant, contradict the position.</w:t>
      </w:r>
    </w:p>
    <w:p>
      <w:r>
        <w:rPr>
          <w:b/>
        </w:rPr>
        <w:t>[Pages 28–30]</w:t>
      </w:r>
    </w:p>
    <w:p>
      <w:r>
        <w:t>de Mr. K (Délis SA) according to which it was a large table bringing together manufacturers and distributors106.</w:t>
      </w:r>
    </w:p>
    <w:p>
      <w:r>
        <w:t>118. Regarding the meeting at the Novotel, Mr. O (Materne) indicated during the hearing that there may have been, in addition to the aforementioned persons, a representative from Charles Faraud107.</w:t>
      </w:r>
    </w:p>
    <w:p>
      <w:r>
        <w:t>Evidence of participation in the meeting and dinner</w:t>
      </w:r>
    </w:p>
    <w:p>
      <w:r>
        <w:t>119. The leniency applicant provided the invoice for part of the dinner108, indicating that Mr. O (Materne) had paid the other part. The invoice corresponding to this part was provided by Délis SA as part of the request for information from the investigating services regarding expense reports109.</w:t>
      </w:r>
    </w:p>
    <w:p>
      <w:r>
        <w:t>120. Mr. K (Délis SA) stayed at the same hotel as Messrs. O110 and P (Materne), the Arbresle111, with the reservation made by the latter's assistant, including for Mr. K (Délis SA)112.</w:t>
      </w:r>
    </w:p>
    <w:p>
      <w:r>
        <w:t>121. The following table summarizes the evidence of participation of the representatives of the implicated companies in the meeting and dinner.</w:t>
      </w:r>
    </w:p>
    <w:p>
      <w:r>
        <w:t>Table 5 -- evidence of participation</w:t>
      </w:r>
    </w:p>
    <w:p>
      <w:r>
        <w:t>Meeting and dinner of January 24, 2011, in Lyon</w:t>
      </w:r>
    </w:p>
    <w:p>
      <w:r>
        <w:t>Company Participating persons Elements establishing participation</w:t>
      </w:r>
    </w:p>
    <w:p>
      <w:r>
        <w:t>Coroos Mr. J, sales director Statements from the leniency applicant113</w:t>
      </w:r>
    </w:p>
    <w:p>
      <w:r>
        <w:t>Mr. I, general manager Statement from Messrs. O and P of Materne114, dinner invoice115</w:t>
      </w:r>
    </w:p>
    <w:p>
      <w:r>
        <w:t>Délis SA and Mr. K, client Statements from the leniency applicant, statement from Messrs. O</w:t>
      </w:r>
    </w:p>
    <w:p>
      <w:r>
        <w:t>SAS Vergers director and P of Materne, statement from Mr. K of Délis SA116, dinner invoice117, handwritten notes from Christian M. K of Délis SA118</w:t>
      </w:r>
    </w:p>
    <w:p>
      <w:r>
        <w:t>Châteaubourg</w:t>
      </w:r>
    </w:p>
    <w:p>
      <w:r>
        <w:t>Materne Mr. O, general manager Statements from the leniency applicant, statement from Messrs. O</w:t>
      </w:r>
    </w:p>
    <w:p>
      <w:r>
        <w:t>Mr. P, director and P of Materne, invoice for room reservation at the Novotel119</w:t>
      </w:r>
    </w:p>
    <w:p>
      <w:r>
        <w:t>commercial</w:t>
      </w:r>
    </w:p>
    <w:p>
      <w:r>
        <w:t>106 Cote 14 626.</w:t>
      </w:r>
    </w:p>
    <w:p>
      <w:r>
        <w:t>107 Cote 14 707</w:t>
      </w:r>
    </w:p>
    <w:p>
      <w:r>
        <w:t>108 Dossier 14/0055 AC, cote 174.</w:t>
      </w:r>
    </w:p>
    <w:p>
      <w:r>
        <w:t>109 Cote 5 045.</w:t>
      </w:r>
    </w:p>
    <w:p>
      <w:r>
        <w:t>110 Cote 4 836.</w:t>
      </w:r>
    </w:p>
    <w:p>
      <w:r>
        <w:t>111 Cote 5 046.</w:t>
      </w:r>
    </w:p>
    <w:p>
      <w:r>
        <w:t>112 Cotes 7 507 and 7 508.</w:t>
      </w:r>
    </w:p>
    <w:p>
      <w:r>
        <w:t>113 Dossier 14/0055 AC, cote 13.</w:t>
      </w:r>
    </w:p>
    <w:p>
      <w:r>
        <w:t>114 Cote 14 707.</w:t>
      </w:r>
    </w:p>
    <w:p>
      <w:r>
        <w:t>115 Dossier 14/0055 AC, cote 174.</w:t>
      </w:r>
    </w:p>
    <w:p>
      <w:r>
        <w:t>116 Cote 14 626.</w:t>
      </w:r>
    </w:p>
    <w:p>
      <w:r>
        <w:t>117 Cote 5 045.</w:t>
      </w:r>
    </w:p>
    <w:p>
      <w:r>
        <w:t>118 Cotes 4 488 to 4 490.</w:t>
      </w:r>
    </w:p>
    <w:p>
      <w:r>
        <w:t>119 Cote 4 840.</w:t>
      </w:r>
    </w:p>
    <w:p>
      <w:r>
        <w:t>The elements relating to the purpose of the meeting and dinner</w:t>
      </w:r>
    </w:p>
    <w:p>
      <w:r>
        <w:t>122. Mr. P (Materne) stated: "We always addressed the same subject, the inextricable situation we were in. We were in a phase where there were significant increases in raw materials (apples, red fruits in particular)"120.</w:t>
      </w:r>
    </w:p>
    <w:p>
      <w:r>
        <w:t>123. The investigating services seized, during the searches, notes taken by Mr. K on Meeting@Novotel letterhead121. They are undated but mention deadlines of February 1, 2011, and February 15, 2011. Furthermore, the date "24/01/2011" is indicated regarding Leader Price with the mention "no return." These elements, taken together, allow us to infer that these notes were taken during the meeting or dinner in question.</w:t>
      </w:r>
    </w:p>
    <w:p>
      <w:r>
        <w:t>124. At the top, it reads "no increases, no developments." On the first page, there is mention of prices in response to a Carrefour tender for February 1, 2011. Increases of 19% and 16% are proposed.</w:t>
      </w:r>
    </w:p>
    <w:p>
      <w:r>
        <w:t>125. On the second page, there is mention of tenders from Lidl, "BVio," Leader Price, Scamark (Leclerc), Intermarché, and EMC (Casino and Monoprix). Prices are indicated, as well as target prices.</w:t>
      </w:r>
    </w:p>
    <w:p>
      <w:r>
        <w:t>126. On the third page, there is mention of a Leader Price tender for "organic" products and products without added sugar (SSA), with no return122 on January 24, 2011, with an application on February 15 for "C" (presumably Coroos) and on February 1 for "Mat" (certainly Materne). A rule is indicated regarding a tender or tenders in general (AO): "the first calls the other." It then discusses Casino and Monoprix, but no details are provided. Finally, after the acronym PPX, which means low prices (see paragraph 15), prices are indicated along with the date of March 1 for some, but they are crossed out.</w:t>
      </w:r>
    </w:p>
    <w:p>
      <w:r>
        <w:t>127. The content of these notes also corroborates the statements of the leniency applicant, who indicated that during this meeting, "ongoing files, namely, ongoing offers and price increases were discussed"123.</w:t>
      </w:r>
    </w:p>
    <w:p>
      <w:r>
        <w:t>128. In conclusion, during the meeting on January 24, 2011, the participants exchanged views on ongoing tenders and prices.</w:t>
      </w:r>
    </w:p>
    <w:p>
      <w:r>
        <w:t>The meeting of March 17, 2011</w:t>
      </w:r>
    </w:p>
    <w:p>
      <w:r>
        <w:t>129. This meeting took place on March 17, 2011, in the afternoon, at the Parisian hotel Concorde Opéra.</w:t>
      </w:r>
    </w:p>
    <w:p>
      <w:r>
        <w:t>130. The investigating services seized, in Mr. K's (Délis SA) office124, handwritten notes taken on Concorde hotel letterhead dated March 17, 2011.</w:t>
      </w:r>
    </w:p>
    <w:p>
      <w:r>
        <w:t>125 Cote 14 626.</w:t>
      </w:r>
    </w:p>
    <w:p>
      <w:r>
        <w:t>126 Cotes 10 979 and 10 980.</w:t>
      </w:r>
    </w:p>
    <w:p>
      <w:r>
        <w:t>127 Cotes 4 491 and 4 492.</w:t>
      </w:r>
    </w:p>
    <w:p>
      <w:r>
        <w:t>128 Cote 10 722.</w:t>
      </w:r>
    </w:p>
    <w:p>
      <w:r>
        <w:t>129 Cote 10 724.</w:t>
      </w:r>
    </w:p>
    <w:p>
      <w:r>
        <w:t>130 Cote 10 824.</w:t>
      </w:r>
    </w:p>
    <w:p>
      <w:r>
        <w:t>131 Cote 10 574.</w:t>
      </w:r>
    </w:p>
    <w:p>
      <w:r>
        <w:t>132 Cote 4 492.</w:t>
      </w:r>
    </w:p>
    <w:p>
      <w:r>
        <w:t>133 Cote 9 914.</w:t>
      </w:r>
    </w:p>
    <w:p>
      <w:r>
        <w:t>29</w:t>
      </w:r>
    </w:p>
    <w:p>
      <w:r>
        <w:t>When questioned during the hearing, Mr. K indicated that these could be notes taken during a meeting with other manufacturers regarding the apple crisis125.</w:t>
      </w:r>
    </w:p>
    <w:p>
      <w:r>
        <w:t>131. The reservation of a room rented by the MOM group at the Concorde Opéra hotel for Mr. P (Materne) on March 17, 2011, confirms the existence of this meeting.</w:t>
      </w:r>
    </w:p>
    <w:p>
      <w:r>
        <w:t>Evidence of participation in the meeting</w:t>
      </w:r>
    </w:p>
    <w:p>
      <w:r>
        <w:t>132. The following table summarizes the evidence of participation of the representatives of the implicated companies in this meeting.</w:t>
      </w:r>
    </w:p>
    <w:p>
      <w:r>
        <w:t>Table 6 -- evidence of participation</w:t>
      </w:r>
    </w:p>
    <w:p>
      <w:r>
        <w:t>Meeting of March 17, 2011, at the Concorde Opéra hotel</w:t>
      </w:r>
    </w:p>
    <w:p>
      <w:r>
        <w:t>Company Participating persons Elements establishing participation</w:t>
      </w:r>
    </w:p>
    <w:p>
      <w:r>
        <w:t>Coroos Mr. J, sales director Expense reports (presence in Paris for the afternoon, taxi to St-Lazare)126</w:t>
      </w:r>
    </w:p>
    <w:p>
      <w:r>
        <w:t>Délis SA and Mr. K, client Handwritten notes dated on Concorde hotel paper127 expense reports (lunch in the St-Lazare area128 train in the late afternoon129)</w:t>
      </w:r>
    </w:p>
    <w:p>
      <w:r>
        <w:t>SAS Vergers director</w:t>
      </w:r>
    </w:p>
    <w:p>
      <w:r>
        <w:t>Materne Mr. P, director Room rented by Materne at the Concorde hotel130</w:t>
      </w:r>
    </w:p>
    <w:p>
      <w:r>
        <w:t>commercial</w:t>
      </w:r>
    </w:p>
    <w:p>
      <w:r>
        <w:t>Valade Mr. Q, president Mentioned in the handwritten notes of Mr. K of Délis SA, expense reports (presence in Paris, bill settled at 1 PM131)</w:t>
      </w:r>
    </w:p>
    <w:p>
      <w:r>
        <w:t>The elements relating to the purpose of this meeting</w:t>
      </w:r>
    </w:p>
    <w:p>
      <w:r>
        <w:t>133. According to the handwritten notes of Mr. K (Délis SA), several points were on the agenda for this meeting, including the additional costs caused by the "apple crisis" and the RHF. The discussions notably focused on tender prices concerning Carrefour, Auchan, and EMC (Casino/Monoprix). The participants also exchanged views on Delvert, a producer of applesauce belonging to Intermarché, which is not involved in the disputed practices.</w:t>
      </w:r>
    </w:p>
    <w:p>
      <w:r>
        <w:t>134. Thus, there was discussion of Carrefour's pouches in the grocery section, with a price indicated of €0.22 per kg, and jars, with a deadline of March 1, 2011, and the mention "new rate not recorded"132.</w:t>
      </w:r>
    </w:p>
    <w:p>
      <w:r>
        <w:t>135. This price of €0.22 per kg corresponds to a variation and, presumably, to a target increase. Indeed, it aligns with the increase targets defined in the document "P&amp;L 2," which notably states: "cups [:] + €0.19 to €0.22/Kg"133.</w:t>
      </w:r>
    </w:p>
    <w:p>
      <w:r>
        <w:t>136. Then, regarding Auchan, there was discussion of cups sold in the fresh section intended for Materne ("Mat"). It is specified that "the buyer does not want" the proposed price. It appears</w:t>
      </w:r>
    </w:p>
    <w:p>
      <w:r>
        <w:rPr>
          <w:b/>
        </w:rPr>
        <w:t>[Pages 31–33]</w:t>
      </w:r>
    </w:p>
    <w:p>
      <w:r>
        <w:t>also from these notes an increase of 14% for Valade's PPX and that the ultra-fresh pouch market has not yet been awarded.</w:t>
      </w:r>
    </w:p>
    <w:p>
      <w:r>
        <w:t>137. For EMC, it is indicated "Mat" and €0.26 per kg. 2,200 tons would have been sold to LP (Leader Price).</w:t>
      </w:r>
    </w:p>
    <w:p>
      <w:r>
        <w:t>138. Finally, there is mention of Delvert and the price of lots of 4x100 g in apple-pear and apple-strawberry, with an indication of 260 tons.</w:t>
      </w:r>
    </w:p>
    <w:p>
      <w:r>
        <w:t>139. In conclusion, during this meeting, the participants exchanged views on ongoing tenders, prices, RHF, and production costs.</w:t>
      </w:r>
    </w:p>
    <w:p>
      <w:r>
        <w:t>The meeting of April 13, 2011</w:t>
      </w:r>
    </w:p>
    <w:p>
      <w:r>
        <w:t>140. The elements of the file attest to the holding of a meeting on April 13, 2011, at the Espace Vocation St-Lazare, located at 92 rue St-Lazare in Paris.</w:t>
      </w:r>
    </w:p>
    <w:p>
      <w:r>
        <w:t>141. The statements of the leniency applicant, corroborated by the reservation made by the MOM group for a room at the Espace Vocation St-Lazare for the afternoon of April 13,134 confirm the existence of this meeting.</w:t>
      </w:r>
    </w:p>
    <w:p>
      <w:r>
        <w:t>142. Mr. A (Andros) confirmed in writing the holding of this meeting135. Mr. P (Materne) confirmed having met competitors at this location136.</w:t>
      </w:r>
    </w:p>
    <w:p>
      <w:r>
        <w:t>Evidence of participation in the meeting</w:t>
      </w:r>
    </w:p>
    <w:p>
      <w:r>
        <w:t>143. The following table summarizes the evidence of participation of the representatives of the companies implicated in this meeting.</w:t>
      </w:r>
    </w:p>
    <w:p>
      <w:r>
        <w:t>Table 7 -- evidence of participation</w:t>
      </w:r>
    </w:p>
    <w:p>
      <w:r>
        <w:t>Meeting of April 13, 2011, at the Espace Vocation St-Lazare</w:t>
      </w:r>
    </w:p>
    <w:p>
      <w:r>
        <w:t>Company Participating persons Elements establishing participation</w:t>
      </w:r>
    </w:p>
    <w:p>
      <w:r>
        <w:t>Andros Mr. A, general manager of Written response from Mr. A of Andros137, statements from the leniency applicant138 and Mr. P of Materne139, expense notes (parking at Printemps Hausmann from 1:23 PM to 4:22 PM)140</w:t>
      </w:r>
    </w:p>
    <w:p>
      <w:r>
        <w:t>Charles Mr. D, director of Written response from Mr. A of Andros, statements from the leniency applicant and Mr. P of Materne, expense notes (presence in Paris of Charles Faraud and Mr. C of Charles Faraud)141, meal of Mr. D of Charles Faraud in the St-Lazare area142</w:t>
      </w:r>
    </w:p>
    <w:p>
      <w:r>
        <w:t>Coroos Mr. J, sales director Written response from Mr. A of Andros, statements from the leniency applicant and Mr. P of Materne</w:t>
      </w:r>
    </w:p>
    <w:p>
      <w:r>
        <w:t>Délis SA Mr. K, client director Written response from Mr. A of Andros, statement from the leniency applicant and expense notes: possible presence in Paris143</w:t>
      </w:r>
    </w:p>
    <w:p>
      <w:r>
        <w:t>Vergers de Châteaubourg Mr. O, general director Written response from Mr. A of Andros, statements from the leniency applicant and Mr. P of Materne, room rented by Materne144, expense notes of Mr. O of Materne (returned by train to Paris on 13/04145) and Mr. P of Materne also (present in Paris)146</w:t>
      </w:r>
    </w:p>
    <w:p>
      <w:r>
        <w:t>Elements relating to the purpose of the meeting</w:t>
      </w:r>
    </w:p>
    <w:p>
      <w:r>
        <w:t>144. According to the leniency applicant, prices and tenders were discussed147.</w:t>
      </w:r>
    </w:p>
    <w:p>
      <w:r>
        <w:t>145. Mr. A (Andros) indicates that a point was made on the developments in the MDD market.</w:t>
      </w:r>
    </w:p>
    <w:p>
      <w:r>
        <w:t>146. Finally, during his hearing, Mr. P (Materne) specified that the follow-up of the MDDs was discussed: "the tenders end during this period and we had to start counting the files taken by Coroos and the tenders already awarded"148.</w:t>
      </w:r>
    </w:p>
    <w:p>
      <w:r>
        <w:t>147. In conclusion, during this meeting, the companies present assessed the situation of the MDD market in light of the results of the tenders.</w:t>
      </w:r>
    </w:p>
    <w:p>
      <w:r>
        <w:t>The meeting of June 10, 2011</w:t>
      </w:r>
    </w:p>
    <w:p>
      <w:r>
        <w:t>148. The elements of the file attest to the holding of a meeting on June 10, 2011, at the Espace Vocation St-Lazare, located at 92 rue Saint-Lazare in Paris.</w:t>
      </w:r>
    </w:p>
    <w:p>
      <w:r>
        <w:t>149. The reservation for the MOM group of a room at the Espace Vocation St-Lazare for the morning of June 10, 2011149 and the written response from Mr. A150 confirm the existence of this meeting, mentioned by the leniency applicant151.</w:t>
      </w:r>
    </w:p>
    <w:p>
      <w:r>
        <w:t>Evidence of participation in the meeting</w:t>
      </w:r>
    </w:p>
    <w:p>
      <w:r>
        <w:t>150. The following table summarizes the evidence of participation of the representatives of the companies implicated in this meeting.</w:t>
      </w:r>
    </w:p>
    <w:p>
      <w:r>
        <w:t>Table 8 -- evidence of participation</w:t>
      </w:r>
    </w:p>
    <w:p>
      <w:r>
        <w:t>Meeting of June 10, 2011, at the Espace Vocation St-Lazare</w:t>
      </w:r>
    </w:p>
    <w:p>
      <w:r>
        <w:t>Company Participating persons Elements establishing participation</w:t>
      </w:r>
    </w:p>
    <w:p>
      <w:r>
        <w:t>Andros Mr. A, general manager of Written response from Mr. A of Andros152, statements from the leniency applicant153, expense notes (parking at Passage du Havre from 8 AM to 10:52 AM)154</w:t>
      </w:r>
    </w:p>
    <w:p>
      <w:r>
        <w:t>Charles Mr. D, director of Written response from Mr. A of Andros, statements from the leniency applicant, expense notes (overnight stay at the Mercure Opéra hotel)155</w:t>
      </w:r>
    </w:p>
    <w:p>
      <w:r>
        <w:t>Charles &amp; Alice M. H, commercial director Statements from the leniency applicant, expense notes (overnight stay at the Mercure place de Clichy, invoice paid at 8:17 AM)156</w:t>
      </w:r>
    </w:p>
    <w:p>
      <w:r>
        <w:t>Coroos Mr. J, sales director Statement from the leniency applicant, written response from Mr. A of Andros</w:t>
      </w:r>
    </w:p>
    <w:p>
      <w:r>
        <w:t>Délis SA and Mr. K, client director Written response from Mr. A of Andros157, statements from the leniency applicant.</w:t>
      </w:r>
    </w:p>
    <w:p>
      <w:r>
        <w:t>SAS Vergers de Châteaubourg Mr. O, general director Written response from Mr. A of Andros, statements from the leniency applicant, room reservation158</w:t>
      </w:r>
    </w:p>
    <w:p>
      <w:r>
        <w:rPr>
          <w:b/>
        </w:rPr>
        <w:t>[Pages 34–36]</w:t>
      </w:r>
    </w:p>
    <w:p>
      <w:r>
        <w:t>The elements relating to the purpose of the meeting</w:t>
      </w:r>
    </w:p>
    <w:p>
      <w:r>
        <w:t>151. According to the leniency applicant, the participants discussed the price trend in the autumn of 2011 based on the evolution of raw material prices159. Andros allegedly shared its forecasts based on harvests, the price of cardboard packaging, and energy. The participants reportedly reached an agreement on an argumentation based on the rise in raw material prices160 to justify the price increase to clients. Mr. J (Coroos) prepared a report of this argumentation for Mr. I (Coroos)161.</w:t>
      </w:r>
    </w:p>
    <w:p>
      <w:r>
        <w:t>152. Furthermore, according to Mr. J (Coroos), there was also discussion about compensations162, a topic that notably led to a dispute among the participants163.</w:t>
      </w:r>
    </w:p>
    <w:p>
      <w:r>
        <w:t>153. For his part, Mr. A (Andros) wrote that there was discussion about MDD volume freezes and "compensating for losses"164. These elements are likely to corroborate the information from the leniency applicant, according to which there was discussion of market-sharing agreements and compensations165.</w:t>
      </w:r>
    </w:p>
    <w:p>
      <w:r>
        <w:t>154. In conclusion, during this meeting, the participants at least mentioned volumes, their distribution, and the compensation for "volume losses" from previous tenders.</w:t>
      </w:r>
    </w:p>
    <w:p>
      <w:r>
        <w:t>The dinner of November 3, 2011</w:t>
      </w:r>
    </w:p>
    <w:p>
      <w:r>
        <w:t>155. The elements of the file attest to the holding of a dinner on November 3, 2011, at the Parisian restaurant Visconti.</w:t>
      </w:r>
    </w:p>
    <w:p>
      <w:r>
        <w:t>156. The leniency applicant stated that a meeting took place on November 3, 2011, in Paris, followed by a dinner at the Visconti restaurant located at 4 rue de l’Arcade in Paris (75008), in the presence of Messrs. O and P (Materne), A (Andros), L (Délis SA), and J (Coroos). The latter paid part of the bill, for which he provided the payment receipt166, on which it is written "3 complete meals" for 158.50 euros. The leniency applicant indicated that the other part of the bill was paid by Mr. O (Materne)167.</w:t>
      </w:r>
    </w:p>
    <w:p>
      <w:r>
        <w:t>157. Mr. O (Materne) submitted an expense report for a payment of 158.50 euros at Visconti on November 3, 2011168. The receipt is somewhat illegible, but the date of November 3 appears in the expense report. The amount being equal to that paid by Mr. J (Coroos), it can be inferred that six meals were served.</w:t>
      </w:r>
    </w:p>
    <w:p>
      <w:r>
        <w:t>158. In Mr. P's (Materne) agenda, there is an appointment "Dinner P&amp;L" at Visconti, 4 rue de l’Arcade, on November 3, 2011, from 8:00 PM to 10:30 PM. The mention "meeting organizer" is also noted169.</w:t>
      </w:r>
    </w:p>
    <w:p>
      <w:r>
        <w:t>159. The written response from Mr. A (Andros)170 and the hearing171 of Messrs. O and P (Materne) confirm the existence of this dinner.</w:t>
      </w:r>
    </w:p>
    <w:p>
      <w:r>
        <w:t>The evidence of participation in the dinner</w:t>
      </w:r>
    </w:p>
    <w:p>
      <w:r>
        <w:t>160. The following table summarizes the evidence of participation of the representatives of the implicated companies in this meeting.</w:t>
      </w:r>
    </w:p>
    <w:p>
      <w:r>
        <w:t>Table 9 -- evidence of participation</w:t>
      </w:r>
    </w:p>
    <w:p>
      <w:r>
        <w:t>Dinner of November 3, 2011, at Visconti rue de l’Arcade</w:t>
      </w:r>
    </w:p>
    <w:p>
      <w:r>
        <w:t>Company Participating persons Elements establishing participation</w:t>
      </w:r>
    </w:p>
    <w:p>
      <w:r>
        <w:t>Andros Mr. A, general manager of Statements from the leniency applicant172 and Mr. P from Materne173, written response from Mr. A of Andros174</w:t>
      </w:r>
    </w:p>
    <w:p>
      <w:r>
        <w:t>Charles Mr. D, director Statement from Mr. P of Materne, written response from Mr. A of Andros, expense reports (6 consumptions in a bar close to Visconti)175</w:t>
      </w:r>
    </w:p>
    <w:p>
      <w:r>
        <w:t>Coroos Mr. J, sales director Statements from the leniency applicant and Mr. P of Materne, written response from Mr. A of Andros, expense reports (bill)176</w:t>
      </w:r>
    </w:p>
    <w:p>
      <w:r>
        <w:t>Délis SA Mr. L, site director of Statements from the leniency applicant and Mr. P of Materne, written response from Mr. A of Andros, expense reports (parking from 4:17 PM to 10:26 PM)177</w:t>
      </w:r>
    </w:p>
    <w:p>
      <w:r>
        <w:t>Materne Mr. O, general manager Statements from the leniency applicant and Mr. O and Mr. P of Materne, written response from Mr. A of Andros, expense reports from Mr. O (bill)178, agenda note from Mr. P of Materne (dinner P&amp;L)179</w:t>
      </w:r>
    </w:p>
    <w:p>
      <w:r>
        <w:t>The elements relating to the purpose of the dinner</w:t>
      </w:r>
    </w:p>
    <w:p>
      <w:r>
        <w:t>161. The title "dinner P&amp;L" noted in Mr. P's (Materne) agenda confirms that this dinner was a continuation of the meetings from autumn 2010, during which the elements of the presentations titled "P&amp;L" were discussed. During his hearing, Mr. P (Materne) indicated that "the subject was always the same, the situation of MDDs" and that there was a link with his "working document" titled "P&amp;L"180.</w:t>
      </w:r>
    </w:p>
    <w:p>
      <w:r>
        <w:t>162. In conclusion, the participants at this dinner exchanged views on the market situation for compotes and on ongoing tenders.</w:t>
      </w:r>
    </w:p>
    <w:p>
      <w:r>
        <w:t>The meeting of July 17, 2013</w:t>
      </w:r>
    </w:p>
    <w:p>
      <w:r>
        <w:t>163. The elements of the file attest to the holding of a meeting on July 17, 2013, in Paris, at the Concorde Opéra hotel.</w:t>
      </w:r>
    </w:p>
    <w:p>
      <w:r>
        <w:t>164. The reservation, by Materne, of a room at the Concorde Opéra hotel for five people during the morning of July 17, 2013181 establishes the existence of this meeting, revealed by the leniency applicant182.</w:t>
      </w:r>
    </w:p>
    <w:p>
      <w:r>
        <w:t>165. Mr. J (Coroos) also stated that he had coffee before the meeting with Mr. O (Materne) at the Starbucks café, near the St-Lazare train station183.</w:t>
      </w:r>
    </w:p>
    <w:p>
      <w:r>
        <w:t>The evidence of participation in the meeting</w:t>
      </w:r>
    </w:p>
    <w:p>
      <w:r>
        <w:t>166. Mr. J (Coroos) listed the participants in the meetings of July 17, 2013, and September 3, 2013, during his statements collected on July 15, 2015184. However, several documents in the file suggest that he may have mixed up the list of participants for these two meetings. The hypothesis of such confusion is reinforced by the minutes of the hearing of Coroos, which indicate that Mr. J hesitated to attribute handwritten notes to either of the two meetings185.</w:t>
      </w:r>
    </w:p>
    <w:p>
      <w:r>
        <w:t>167. The following table summarizes the evidence of participation of the representatives of the implicated companies in this meeting.</w:t>
      </w:r>
    </w:p>
    <w:p>
      <w:r>
        <w:rPr>
          <w:b/>
        </w:rPr>
        <w:t>[Pages 37–39]</w:t>
      </w:r>
    </w:p>
    <w:p>
      <w:r>
        <w:t>Table 10 -- evidence of participation</w:t>
      </w:r>
    </w:p>
    <w:p>
      <w:r>
        <w:t>Meeting of July 17, 2013, at the Concorde Opéra hotel</w:t>
      </w:r>
    </w:p>
    <w:p>
      <w:r>
        <w:t>Company Participating persons Elements establishing participation</w:t>
      </w:r>
    </w:p>
    <w:p>
      <w:r>
        <w:t>Charles Faraud and Mr. C, president Statements from the leniency applicant186, agenda of Charles &amp; Alice Mr. C187, expense reports (overnight stay at Mercure Opéra)188</w:t>
      </w:r>
    </w:p>
    <w:p>
      <w:r>
        <w:t>Coroos Mr. J, sales director Statements from the leniency applicant, present according to the expense reports189</w:t>
      </w:r>
    </w:p>
    <w:p>
      <w:r>
        <w:t>Délis SA and SAS Mr. L, site director Statements from the leniency applicant, expense reports Vergers de Châteaubourg (parking Porte d’Orléans from 8:01 AM to 11:38 AM190, metro tickets)191</w:t>
      </w:r>
    </w:p>
    <w:p>
      <w:r>
        <w:t>Materne Mr. O, general director Statements from the leniency applicant, room reservation192, expense reports of Mr. P (Materne) (present in Paris)193</w:t>
      </w:r>
    </w:p>
    <w:p>
      <w:r>
        <w:t>Elements relating to the purpose of the meeting</w:t>
      </w:r>
    </w:p>
    <w:p>
      <w:r>
        <w:t>168. According to the leniency applicant, during this meeting, Coroos allegedly demanded compensation for its volume losses194.</w:t>
      </w:r>
    </w:p>
    <w:p>
      <w:r>
        <w:t>169. An email195 from Mr. D (Charles Faraud) to Mr. C (Charles Faraud), dated the day before, provides an overview of the "gains" and "losses" of various clients in the MDD and RHF markets. It also mentions the recovery of volumes and refers to a "punishment." Valade, Andros, Materne, Coroos, Lactalis (Délis SA), and St-Mamet (Conserves France) are mentioned.</w:t>
      </w:r>
    </w:p>
    <w:p>
      <w:r>
        <w:t>170. This piece of evidence corroborates the statement of the leniency applicant, according to which the meeting focused on the distribution of volumes and the recovery or compensation of the losses and gains of the participants, in MDD and RHF.</w:t>
      </w:r>
    </w:p>
    <w:p>
      <w:r>
        <w:t>171. In conclusion, the meeting of July 17, 2013, aimed to assess the gains and losses of the participants in the practice following past tenders and to discuss the compensations and recoveries to be anticipated.</w:t>
      </w:r>
    </w:p>
    <w:p>
      <w:r>
        <w:t>The meeting of September 3, 2013</w:t>
      </w:r>
    </w:p>
    <w:p>
      <w:r>
        <w:t>172. The elements of the file attest to the holding of a meeting on September 3, 2013, at the Novotel Gare de Lyon in Paris.</w:t>
      </w:r>
    </w:p>
    <w:p>
      <w:r>
        <w:t>173. The leniency applicant indicated that this was the final plenary meeting he attended. He also noted the presence of representatives from Valade, unlike previous meetings196.</w:t>
      </w:r>
    </w:p>
    <w:p>
      <w:r>
        <w:t>174. Mr. Q, president of Valade, acknowledged being the author of the handwritten notes titled "meeting compotes 3/09/13"197, which were seized from his office. He admitted to having taken part of them during this meeting.</w:t>
      </w:r>
    </w:p>
    <w:p>
      <w:r>
        <w:t>175. Mr. D (Charles Faraud) sent a text message to Mr. C (Charles Faraud)198 on September 2, 2013, stating: "Novotel Gare de Lyon tomorrow 6 PM meeting room reserved (sic) in the names (sic) of Montblanc." Furthermore, Mr. C's electronic calendar (Charles Faraud) includes an appointment titled "meeting com" on September 3, 2013, at 4 PM UTC (6 PM in Paris)199.</w:t>
      </w:r>
    </w:p>
    <w:p>
      <w:r>
        <w:t>176. The holding of this meeting was confirmed during the hearing by Mr. Q (Valade)200.</w:t>
      </w:r>
    </w:p>
    <w:p>
      <w:r>
        <w:t>Evidence of participation in the meeting</w:t>
      </w:r>
    </w:p>
    <w:p>
      <w:r>
        <w:t>177. The following table summarizes the evidence of participation of the representatives of the companies implicated in this meeting.</w:t>
      </w:r>
    </w:p>
    <w:p>
      <w:r>
        <w:t>Table 11 -- evidence of participation</w:t>
      </w:r>
    </w:p>
    <w:p>
      <w:r>
        <w:t>Meeting of September 3, 2013, at the Novotel Gare de Lyon</w:t>
      </w:r>
    </w:p>
    <w:p>
      <w:r>
        <w:t>Company Participating persons Elements establishing participation</w:t>
      </w:r>
    </w:p>
    <w:p>
      <w:r>
        <w:t>Charles Mr. C, president Statements from Mr. Q of Valade201 and the leniency applicant202, expense reports (train Mr. C of Charles Faraud)203, overnight stay of Mr. D of Charles Faraud) at the Novotel204 SMS205</w:t>
      </w:r>
    </w:p>
    <w:p>
      <w:r>
        <w:t>Alice</w:t>
      </w:r>
    </w:p>
    <w:p>
      <w:r>
        <w:t>Conserves Mr. H, commercial director Statement from Mr. Q of Valade and the leniency applicant, France Mr. F, director of expense reports (train and hotel)206 operations</w:t>
      </w:r>
    </w:p>
    <w:p>
      <w:r>
        <w:t>Coroos Mr. J, sales director Statement from Mr. Q of Valade and the leniency applicant</w:t>
      </w:r>
    </w:p>
    <w:p>
      <w:r>
        <w:t>Délis SA and Mr. K, client director Statement from Mr. Q of Valade and the leniency applicant, SAS expense reports207</w:t>
      </w:r>
    </w:p>
    <w:p>
      <w:r>
        <w:t>Vergers de Châteaubourg</w:t>
      </w:r>
    </w:p>
    <w:p>
      <w:r>
        <w:t>Materne Mr. O, general director Statement from Mr. Q of Valade and the leniency applicant, room reservation for Mr. P of Materne208 SMS</w:t>
      </w:r>
    </w:p>
    <w:p>
      <w:r>
        <w:t>Mr. P, commercial director; of Charles Faraud209</w:t>
      </w:r>
    </w:p>
    <w:p>
      <w:r>
        <w:t>Valade Mr. Q, president Statement from Mr. Q of Valade and the leniency applicant, handwritten notes of Mr. Q of Valade210</w:t>
      </w:r>
    </w:p>
    <w:p>
      <w:r>
        <w:t>Elements relating to the purpose of the meeting</w:t>
      </w:r>
    </w:p>
    <w:p>
      <w:r>
        <w:t>178. The handwritten notes seized at Valade211 indicate "market point compotes and no added sugar." They attest to the purpose of this meeting.</w:t>
      </w:r>
    </w:p>
    <w:p>
      <w:r>
        <w:t>179. According to the statements of Mr. Q (Valade), the references 1,775 and 1,776 correspond to notes taken during the meeting in question. However, he stated he did not remember if the notes corresponding to references 1,779 and 1,780 were indeed taken during this meeting. However, these correspond to the third page of the notes of Mr. J (Coroos) provided by the leniency applicant212. They can therefore be regarded as relating to the meeting of September 3, 2013.</w:t>
      </w:r>
    </w:p>
    <w:p>
      <w:r>
        <w:t>180. According to the leniency applicant and Mr. Q (Valade), this meeting primarily focused on Andros, which had gained a significant market share in recent years.</w:t>
      </w:r>
    </w:p>
    <w:p>
      <w:r>
        <w:rPr>
          <w:b/>
        </w:rPr>
        <w:t>[Pages 40–42]</w:t>
      </w:r>
    </w:p>
    <w:p>
      <w:r>
        <w:t>181. It follows from the first two pages of handwritten notes by Mr. Q (Valade) and Mr. J (Coroos) mentioned above and the explanations of the leniency applicant that213:</w:t>
        <w:br/>
        <w:t>- there was discussion of compensations and allocations of tonnages and markets among the participating companies. This is notably the case for St-Mamet, which was seeking 1,500 tons and had already received 450 from Valade. This is also the case for Andros, which had to return volume since it had gained 4,000 to 5,000 tons since 2010 (in the RHF segment according to Mr. J's notes from Coroos). Andros France or its German subsidiary Odenwald had 1,000 tons to return;</w:t>
        <w:br/>
        <w:t>- there was also discussion of a message to be conveyed regarding the decrease in the price per ton of apples;</w:t>
        <w:br/>
        <w:t>- it seems that Délis SA and St-Mamet reduced their respective prices by 3% and 1.5% at Carrefour (for Délis SA this concerns grocery pouches); and</w:t>
        <w:br/>
        <w:t>- regarding the expression "date of application" used in the handwritten notes of Messrs. Q (Valade) and J (Coroos), the leniency applicant indicated that the participants at the meeting would have agreed that the date of application of the price increases would henceforth be the anniversary date of the contracts concluded with the clients – here it concerns August 8.</w:t>
      </w:r>
    </w:p>
    <w:p>
      <w:r>
        <w:t>182. Mr. J's notes (Coroos) refer to the ceiling of sanctions for violations of competition law.</w:t>
      </w:r>
    </w:p>
    <w:p>
      <w:r>
        <w:t>183. The pages of the notes from Messrs. Q (Valade) and J (Coroos) also address the following tenders, for which the same figures are mentioned:</w:t>
        <w:br/>
        <w:t>- Intermarché ultra-fresh: 900 tons of four-flavor cups sold by 16, 200 tons of SSA apples-pears and organic apples - these references would be new;</w:t>
        <w:br/>
        <w:t>- Galec214 ultra-fresh cups: 220 tons pear, 140 tons rhubarb, 200 tons raspberry, 480 tons natural apple SSA in packs of 8;</w:t>
        <w:br/>
        <w:t>- Scamark/Galec launched three new references in tenders: a market for 16 x 100 g four-flavor cups was awarded to Valade for 560 tons as compensation, another for 630 tons of pouches in packs of 20 was awarded to Materne, and finally, 216 tons of pouches were awarded to St-Mamet; these three awards were specifically noted by Mr. Q (Valade) and Mr. J (Coroos);</w:t>
        <w:br/>
        <w:t>- at Aldi France, 2,300 tons were awarded to Délis SA (at that time, the market was held by Materne Confilux, a subsidiary of Andros); and</w:t>
        <w:br/>
        <w:t>- Auchan sought to purchase 500 tons of "peach delights" and "pear delights" in ultra-fresh.</w:t>
      </w:r>
    </w:p>
    <w:p>
      <w:r>
        <w:t>213 Interpretation of the notes, file 14/0055 AC, reference 23.</w:t>
      </w:r>
    </w:p>
    <w:p>
      <w:r>
        <w:t>214 Leclerc purchasing group.</w:t>
      </w:r>
    </w:p>
    <w:p>
      <w:r>
        <w:t>184. In the notes of Valade215 as well as those of Coroos216, there is mention of an upcoming meeting of AFIDEM, the French interprofessional association of fruits and vegetables for multiple destinations.</w:t>
      </w:r>
    </w:p>
    <w:p>
      <w:r>
        <w:t>185. The leniency applicant indicated that during this meeting, it was agreed that Andros and Faraud "would return volume to Coroos." Coroos "would receive" the contract for the pouches sold by twelve at Leclerc for 1,631 tons, as compensation217. The leniency applicant specified that this was the only time Coroos received compensation from the other participants.</w:t>
      </w:r>
    </w:p>
    <w:p>
      <w:r>
        <w:t>186. He also provided tables from the Leclerc tender of autumn 2013, containing a series of annotated prices218. For certain references, "Valade" or "St Mam"219 is indicated. On one of these tables220, three products are indicated with a dash. These would be the references awarded to Coroos as compensation for a loss of volume of 2,500 tons suffered at the beginning of the denounced practice221. Indeed, the sum of the tonnages of these products, indicated on another table222 (1,631 tons of reduced-sugar apple compote pouches 12x90 g, 440 tons of reduced-sugar apple cups by 4, and 300 tons of reduced-sugar apple-banana cups by 4) would roughly compensate for Coroos's loss. The list of contracts223 of Coroos shows that Coroos won the first of these three references, unlike the other two. According to the leniency applicant, Charles Faraud did not respect the agreement on prices. Regarding the first reference, namely 1,631 tons of reduced-sugar apple compote by 12, the information corresponds to the notes taken by Mr. J (Coroos) during the meeting of September 3, 2013224.</w:t>
      </w:r>
    </w:p>
    <w:p>
      <w:r>
        <w:t>187. Furthermore, it follows from the notes taken during this meeting by Messrs. J (Coroos)225 and Q (Valade) that Valade226 also benefited from a distribution and compensation measure. This took the form of the allocation, at the Leclerc/Galec client, of 560 tons of 16x100 g four-flavor cups. This results, on the one hand, from the mention "Galec (_) Cup 16x100 4 flavor 560 t new Valade"227 in the third page of Mr. J's handwritten notes and, on the other hand, from the mention "Scamarck (_) 560 T x16 OK"228 in Mr. Q's notes. The conjunction of these two mentions attests to the reality of this distribution measure.</w:t>
      </w:r>
    </w:p>
    <w:p>
      <w:r>
        <w:t>188. Following this meeting, an email dated September 6, 2013, shows that Valade avoided competing with Coroos. Thus, Mr. Q (Valade) instructed his collaborator Mr. S, regarding a tender from Supertrade in the Netherlands for 215 Cote 1 779. 216 File 14/0055 AC, reference 357. 217 File 14/0055 AC, reference 22. 218 File 14/0055 AC, references 360 to 368. 219 File 14/0055 AC, references 360 and 366. 220 File 14/0055 AC, reference 361. 221 File 14/0055 AC, reference 24. 222 File 14/0055 AC, reference 360. 223 File 14/0055 AC, reference 363. 224 File 14/0055 AC, reference 353 translated reference 356. 225 File 14/0055 AC, reference 357. 226 Cote 1 779. 227 File 14/0055 AC, reference 353 translated reference 356. 228 Cote 1 779. 41</w:t>
      </w:r>
    </w:p>
    <w:p>
      <w:r>
        <w:t>fruit compotes and purees of 100 g: "We don't touch it. We avoid tickling Coroos in its domestic market for such a small volume. Give high prices"229.</w:t>
      </w:r>
    </w:p>
    <w:p>
      <w:r>
        <w:t>189. In conclusion, during the meeting of September 3, 2013, the participants discussed in detail the allocation of volumes and clients (paragraphs 183 and 188), compensations for lost volumes (paragraphs 181, 185, 186, and 187), and prices (paragraphs 181 and 186), in the MDD and RHF segments. Coroos and Valade benefited from a compensation measure during this meeting.</w:t>
      </w:r>
    </w:p>
    <w:p>
      <w:r>
        <w:t>190. The documents in the file thus establish the holding of nine meetings and one dinner (which will be referred to hereafter as the "ten multilateral meetings") between October 2010 and September 2013, in hotels, rented rooms, or restaurants.</w:t>
      </w:r>
    </w:p>
    <w:p>
      <w:r>
        <w:t>Table 12 – summary of participation in multilateral meetings</w:t>
      </w:r>
    </w:p>
    <w:p>
      <w:r>
        <w:t>Charles Délis SA and Faraud / Conserves SAS Vergers</w:t>
      </w:r>
    </w:p>
    <w:p>
      <w:r>
        <w:t>Dates Andros Coroos Materne Valade Charles &amp; France of Alice Châteaubourg</w:t>
      </w:r>
    </w:p>
    <w:p>
      <w:r>
        <w:t>05/10/2010 x x x x x x</w:t>
      </w:r>
    </w:p>
    <w:p>
      <w:r>
        <w:t>04/11/2010 x x x x x x x</w:t>
      </w:r>
    </w:p>
    <w:p>
      <w:r>
        <w:t>02/12/2010 x x x x x x</w:t>
      </w:r>
    </w:p>
    <w:p>
      <w:r>
        <w:t>24/01/2011 x x x</w:t>
      </w:r>
    </w:p>
    <w:p>
      <w:r>
        <w:t>17/03/2011 x x x x</w:t>
      </w:r>
    </w:p>
    <w:p>
      <w:r>
        <w:t>13/04/2011 x x x x x</w:t>
      </w:r>
    </w:p>
    <w:p>
      <w:r>
        <w:t>10/06/2011 x x x x x x</w:t>
      </w:r>
    </w:p>
    <w:p>
      <w:r>
        <w:t>03/11/2011 x x x x x</w:t>
      </w:r>
    </w:p>
    <w:p>
      <w:r>
        <w:t>17/07/2013 x x x x</w:t>
      </w:r>
    </w:p>
    <w:p>
      <w:r>
        <w:t>03/09/2013 x x x x x x</w:t>
      </w:r>
    </w:p>
    <w:p>
      <w:r>
        <w:t>2. BILATERAL AND TRILATERAL MEETINGS</w:t>
      </w:r>
    </w:p>
    <w:p>
      <w:r>
        <w:t>a) The first contacts between Materne and Coroos</w:t>
      </w:r>
    </w:p>
    <w:p>
      <w:r>
        <w:t>191. Materne allegedly contacted the leniency applicant for the first time in May 2008. The purpose of the conversation was to reach agreements. During a meeting in Paris on June 12, 2008, Mr. N (Materne), president of MOM, allegedly proposed an anti-competitive agreement to Coroos, consisting of guaranteeing a certain volume in the French market, in exchange for which French suppliers would be protected from its commercial expansion in the national territory. Coroos allegedly rejected this proposal230.</w:t>
      </w:r>
    </w:p>
    <w:p>
      <w:r>
        <w:t xml:space="preserve">229 Cote 7 274. </w:t>
        <w:br/>
        <w:t xml:space="preserve">230 File 14/0055 AC, reference 6. </w:t>
        <w:br/>
        <w:t>42</w:t>
      </w:r>
    </w:p>
    <w:p>
      <w:r>
        <w:rPr>
          <w:b/>
        </w:rPr>
        <w:t>[Pages 43–45]</w:t>
      </w:r>
    </w:p>
    <w:p>
      <w:r>
        <w:t>192. The meeting on May 21, 2008, between Mr. N (Materne) and Mr. I (Coroos) arranged by a Dutch business partner of Materne231 corroborates this contact.</w:t>
      </w:r>
    </w:p>
    <w:p>
      <w:r>
        <w:t>193. Materne allegedly contacted Coroos again in the summer of 2010. According to the leniency applicant, Messrs. I (Coroos) and N (Materne) met at the Garnier restaurant on Rue St-Lazare in Paris. Coroos would have accepted a volume preservation agreement this time because competition in this market had led to prices below costs.</w:t>
      </w:r>
    </w:p>
    <w:p>
      <w:r>
        <w:t>b) The established bilateral and trilateral meetings</w:t>
      </w:r>
    </w:p>
    <w:p>
      <w:r>
        <w:t>On April 6, 2011, in Roissy between Materne and Coroos</w:t>
      </w:r>
    </w:p>
    <w:p>
      <w:r>
        <w:t>194. The leniency applicant stated that Mr. J (Coroos) met Mr. P (Materne) on April 6, 2011, at the Hyatt hotel in Roissy for one hour. His agenda indicates a meeting at 2:00 PM232.</w:t>
      </w:r>
    </w:p>
    <w:p>
      <w:r>
        <w:t>195. Mr. P's (Materne) expense notes support the existence of this meeting. They show that he made a round trip from Lyon to Roissy Charles de Gaulle by train on April 6, 2011 (departure from Lyon at 10:26 AM, return from Roissy CDG at 4:57 PM)233.</w:t>
      </w:r>
    </w:p>
    <w:p>
      <w:r>
        <w:t>196. During his hearing, Mr. P (Materne) stated that he remembered a trip to the Hyatt in Roissy to have coffee with Mr. J (Coroos), "perhaps in 2012." It was "always on the same subject"234.</w:t>
      </w:r>
    </w:p>
    <w:p>
      <w:r>
        <w:t>On November 3, 2011, between Materne and Conserves France</w:t>
      </w:r>
    </w:p>
    <w:p>
      <w:r>
        <w:t>197. An excerpt from Mr. H's electronic agenda from Conserves France235 indicates that he had a meeting with Mr. P from Materne on November 3, 2011, at 6 PM at the Mercure hotel at Gare de Lyon - just before the dinner that brought together Andros, Charles Faraud, Coroos, Délis SA, and Materne at the Visconti restaurant, mentioned in paragraphs 155 and following.</w:t>
      </w:r>
    </w:p>
    <w:p>
      <w:r>
        <w:t>198. This meeting was primarily aimed at discussing market conditions for private labels236.</w:t>
      </w:r>
    </w:p>
    <w:p>
      <w:r>
        <w:t>On March 2, 2012, at the Novotel in Lille between Materne and Coroos</w:t>
      </w:r>
    </w:p>
    <w:p>
      <w:r>
        <w:t>199. The leniency applicant stated that Mr. J (Coroos) met Mr. O (Materne) at the Novotel in Lille on March 2, 2012, at 9 AM237.</w:t>
      </w:r>
    </w:p>
    <w:p>
      <w:r>
        <w:t>200. The MOM group provided an invoice for a round trip from Paris to Lille by train in Mr. O's (Materne) name on March 2, 2012238, corroborating Coroos's statement.</w:t>
      </w:r>
    </w:p>
    <w:p>
      <w:r>
        <w:t>201. The leniency applicant provided notes he allegedly took to prepare for this meeting239. He explained that, contrary to what had been agreed two years earlier in the volume preservation agreement, Coroos had lost volumes. The leniency applicant's preparatory notes compare the gains and losses of volumes among the participants. For example, Materne lost 2,000 tons overall, while Andros, Délis SA, and Saint Mamet gained volumes of 1,500 tons, 200 tons, and 1,000 tons respectively240.</w:t>
      </w:r>
    </w:p>
    <w:p>
      <w:r>
        <w:t>202. During the meeting, Mr. J (Coroos) allegedly indicated to Mr. O that he wanted to receive compensation from the other participants for the lost volumes. Messrs. J (Coroos) and O (Materne) would have calculated who gained/lost which volumes, with which clients, and for which products.</w:t>
      </w:r>
    </w:p>
    <w:p>
      <w:r>
        <w:t>In September 2012 at Gare du Nord between Materne and Coroos</w:t>
      </w:r>
    </w:p>
    <w:p>
      <w:r>
        <w:t>203. The leniency applicant provided handwritten notes241 taken by Mr. J (Coroos) during a meeting at Gare du Nord with Mr. O (Materne), presumably dated September 2012, given the later dates mentioned in the document.</w:t>
      </w:r>
    </w:p>
    <w:p>
      <w:r>
        <w:t>204. According to the leniency applicant, during this meeting, Mr. J learned that on October 2, 2012, the FIAC would invoke the apple shortage as a case of force majeure242. With this information, Mr. J knew he had to postpone his response to client tenders for the new prices effective November 1, 2012.</w:t>
      </w:r>
    </w:p>
    <w:p>
      <w:r>
        <w:t>205. This information is corroborated by the computer entry of a final version of this letter before final sending addressed to the members of the FIAC and in particular to an employee at Andros and Messrs. O (Materne), L (Délis SA), F (Conserves France), Q (Valade) on November 23, 2012243.</w:t>
      </w:r>
    </w:p>
    <w:p>
      <w:r>
        <w:t>206. According to the leniency applicant244, Mr. O (Materne) also provided an order of magnitude for the price increase: Materne France would send its new prices on October 1, 2012, with an increase of 15 to 18 cents per kg. Andros would increase its prices by 15%.</w:t>
      </w:r>
    </w:p>
    <w:p>
      <w:r>
        <w:t>207. Furthermore, Mr. O allegedly announced that Materne had raised its prices at Système U so that the latter would launch a tender. This tender would allow Coroos to be compensated for its loss of volume. According to the leniency applicant, this compensation ultimately could not be implemented.</w:t>
      </w:r>
    </w:p>
    <w:p>
      <w:r>
        <w:t>The meeting on May 28, 2013, between Materne, Coroos, and Andros</w:t>
      </w:r>
    </w:p>
    <w:p>
      <w:r>
        <w:t>208. The leniency applicant indicated that Mr. O (Materne), Ms. B (Andros), and Mr. J (Coroos) met on the sidelines of the PLMA fair in Amsterdam on May 29, 2013.</w:t>
      </w:r>
    </w:p>
    <w:p>
      <w:r>
        <w:t>209. Mr. O (Materne) confirmed having met Mr. J (Coroos) and Ms. B (Andros) at the "Private Label Manufacturers Association," an annual trade show for private labels, hereinafter "PLMA." During her hearing245, Ms. B (Andros) stated that she went to the PLMA and was only introduced to Mr. J (Coroos) by Mr. O (Materne): "I crossed paths in the aisles of the PLMA in May 2013 with a representative from Coroos, who was introduced to me by Mr. O from Materne. There were only brief introductions. He was a tall balding man whose name I no longer remember." Nevertheless, Mr. O (Materne) indicated that he had a real conversation with Mr. J (Coroos) and Ms. B (Andros): "We had coffee. It must have lasted half an hour." He specified that they discussed the "subject we have been talking about since the beginning of this hearing, Coroos's intentions to take market shares in France246."</w:t>
      </w:r>
    </w:p>
    <w:p>
      <w:r>
        <w:t>210. According to the leniency applicant, these three individuals discussed offers for EMC, the purchasing center for Casino and Leaderprice, and in particular the price levels for the new contracts applicable until 2014; the aim was to ensure that the three companies would maintain their volumes at EMC247.</w:t>
      </w:r>
    </w:p>
    <w:p>
      <w:r>
        <w:t>211. Regarding the date, Mr. O (Materne) was at the PLMA fair on May 28, 2013, but not on May 29, as evidenced by an email exchange with Mr. N (Materne)248. He recorded in his expense notes a transport ticket from Schiphol airport on May 28249. Ms. B (Andros) was also at the PLMA fair from the evening of Monday, May 27, to the morning of Wednesday, May 29, 2013250. From these elements, it appears that this meeting between Coroos, Materne, and Andros likely took place on May 28.</w:t>
      </w:r>
    </w:p>
    <w:p>
      <w:r>
        <w:t>212. According to the leniency applicant251 and Andros, this would be the only time Mr. J (Coroos) physically met Ms. B (Andros).</w:t>
      </w:r>
    </w:p>
    <w:p>
      <w:r>
        <w:t>213. In conclusion, meetings that led to discussions on prices, tenders, and the market situation for compotes are established for Materne, Coroos, Andros, and Conserves France.</w:t>
      </w:r>
    </w:p>
    <w:p>
      <w:r>
        <w:t>Other meetings between Materne and Coroos</w:t>
      </w:r>
    </w:p>
    <w:p>
      <w:r>
        <w:t>214. The leniency applicant reported a number of bilateral meetings between Coroos and Materne, mainly in Starbucks cafes in the St-Lazare area. The leniency applicant stated: "Mr. J also met Mr. O a few times in the Starbucks café near Gare St. Lazare. It happened between 7:30 AM and 8:30 AM before Mr. O went to his office, and Mr. J was in Paris for other reasons"252.</w:t>
      </w:r>
    </w:p>
    <w:p>
      <w:r>
        <w:t>215. It emerges from the statements of Mr. O (Materne) collected during the hearing that he admitted to having "met competitors in cafes"253.</w:t>
      </w:r>
    </w:p>
    <w:p>
      <w:r>
        <w:rPr>
          <w:b/>
        </w:rPr>
        <w:t>[Pages 46–48]</w:t>
      </w:r>
    </w:p>
    <w:p>
      <w:r>
        <w:t>216. The leniency applicant stated that Mr. J (Coroos) met Mr. O (Materne) on March 15, 2011, between 7:30 and 8:00 AM at the Starbucks café at the St-Lazare train station. The leniency applicant provided a taxi receipt from Gare du Nord to Gare St-Lazare254. He stated that Messrs. O (Materne) and J (Coroos) discussed some tenders regarding customer allocation, in the sense of: "you need to make sure that such and such company does not touch this client"255.</w:t>
      </w:r>
    </w:p>
    <w:p>
      <w:r>
        <w:t>217. The leniency applicant stated that he met Mr. O (Materne) at the Starbucks café at Gare St-Lazare on the morning of June 8, 2012. During his hearing, regarding the meetings of 2012, Mr. O stated: "At the Starbucks at Gare St-Lazare, I met Mr. J from Coroos once, still on the same subject, his intentions to gain market share in France"256.</w:t>
      </w:r>
    </w:p>
    <w:p>
      <w:r>
        <w:t>218. Finally, the leniency applicant257 mentioned other meetings with Mr. O (Materne) in cafés near Gare St-Lazare.</w:t>
      </w:r>
    </w:p>
    <w:p>
      <w:r>
        <w:t>219. It follows from the above that there was a close proximity between certain players in the sector, which resulted in numerous meetings, where appointments allowed for the exchange of prices, market information, and discussions on customer allocations and tenders.</w:t>
      </w:r>
    </w:p>
    <w:p>
      <w:r>
        <w:t>3. EXCHANGES VIA PERSONAL EMAILS</w:t>
      </w:r>
    </w:p>
    <w:p>
      <w:r>
        <w:t>220. It appears from the case files that numerous exchanges of emails between certain representatives of companies took place via private or non-professional email accounts.</w:t>
      </w:r>
    </w:p>
    <w:p>
      <w:r>
        <w:t>221. Mr. O (Materne) admitted to using his personal email for professional purposes and stated: "Yes, for reasons of confidentiality; the subject was prices for example. These are exchanges that took place with [Ms. B], with [Mr. M] from Délis SA and with Mr. J"258. On the same occasion, he indicated that the private email addresses had been communicated to him by phone.</w:t>
      </w:r>
    </w:p>
    <w:p>
      <w:r>
        <w:t>222. These messages, exchanged via non-professional addresses, contain exchanges of information. They also demonstrate the regularity and informal nature of discussions among the representatives of the implicated companies and the desire to conceal certain of their behaviors.</w:t>
      </w:r>
    </w:p>
    <w:p>
      <w:r>
        <w:t>Between Materne and Coroos</w:t>
      </w:r>
    </w:p>
    <w:p>
      <w:r>
        <w:t>223. Coroos provided about ten emails exchanged from Mr. J's (Coroos) personal email with Mr. O (Materne) between September 12, 2012, and March 6, 2014259. Additionally, the investigative services seized a number of emails exchanged by Messrs. J (Coroos) and O (Materne) via their personal email accounts, some of which coincide with those provided by Coroos.</w:t>
      </w:r>
    </w:p>
    <w:p>
      <w:r>
        <w:t>224. Thus, on September 6 and 9, 2011, Mr. J (Coroos) sent Mr. O (Materne) an Excel spreadsheet titled "Compote 2011 overview" concerning "other markets," asking him to arrange a meeting with Andros "for this purpose" (message seized at Materne)260. This was presumably to discuss foreign markets where Coroos and Andros sold compotes since the attached spreadsheet presented the list of Coroos' clients in Germany for pouches and bowls between 2008 and 2011. The client Rewe was lost to Coroos in 2011, in favor of Andros' subsidiary, Odenwald. The same message was provided and commented on by the leniency applicant261, who showed that it contained an analysis by country - Germany, the Netherlands, Belgium, and other markets. He explained that he wanted to obtain from Andros that it would not touch Coroos' clients, via its subsidiaries Materne Confilux and Odenwald.</w:t>
      </w:r>
    </w:p>
    <w:p>
      <w:r>
        <w:t>225. On September 12, 2012, Mr. O (Materne) sent Mr. J (Coroos) an internal press file from Materne on the "context of materials"262, which gathered articles on fruit harvests as well as on other production costs, including eco-packaging rates and plastic prices.</w:t>
      </w:r>
    </w:p>
    <w:p>
      <w:r>
        <w:t>226. On the same day, Mr. J (Coroos) sent a message titled "brief Leclerc" via Mr. O's (Materne) personal email, containing an attachment and solicited his opinion from Mr. O (Materne)263. This attachment is a letter from the Scamark central office indicating to Mr. J (Coroos) that it considers that the general sales conditions of the producer do not apply to the client in the context of production for private label.</w:t>
      </w:r>
    </w:p>
    <w:p>
      <w:r>
        <w:t>227. On November 16, 2012, Mr. O (Materne) forwarded to Mr. J (Coroos) a letter addressed by the MDD and RHF director of the MOM group to the Scamark central office indicating that given the latter's refusal to accept the price increases requested by Materne, Materne would not be able to guarantee supplies to this client264.</w:t>
      </w:r>
    </w:p>
    <w:p>
      <w:r>
        <w:t>228. On November 23, 2012, Mr. O (Materne) transmitted to Mr. J (Coroos) a letter from the FIAC to the large distribution265 - whereas Coroos is not part of the FIAC, as it only brings together French producers. Another FIAC project was transmitted to Mr. J (Coroos) by Mr. O (Materne) on October 25, 2012266.</w:t>
      </w:r>
    </w:p>
    <w:p>
      <w:r>
        <w:t>229. On January 8, 2013, Mr. J (Coroos) sent Mr. O (Materne) a screenshot of a Lidl catalog indicating a promotion on apple-strawberry pouches267.</w:t>
      </w:r>
    </w:p>
    <w:p>
      <w:r>
        <w:t>230. On February 7, 2013, Mr. J (Coroos) sent Mr. O (Materne) a contract that was proposed to Coroos by Intermarché for 2013268.</w:t>
      </w:r>
    </w:p>
    <w:p>
      <w:r>
        <w:t>231. All of these documents show that there were exchanges via non-professional emails between Coroos and Materne, between 2011 and 2013, regarding the market for compotes and fruit purees, clients, contracts, raw materials, and production costs.</w:t>
      </w:r>
    </w:p>
    <w:p>
      <w:r>
        <w:t>Between Materne and Andros</w:t>
      </w:r>
    </w:p>
    <w:p>
      <w:r>
        <w:t>232. On July 19, 2013, Mr. O (Materne) sent from his personal email a message without text containing an attachment titled "MDD Compotes 2013 movements.xls"269 to Ms. B's (Andros) email. This sending occurred two days after the multilateral meeting on July 17, 2013, to which no representative from Andros had participated. The title of the table in the document indicates 2012, but the name of the attached document indeed includes the year 2013.</w:t>
      </w:r>
    </w:p>
    <w:p>
      <w:r>
        <w:t>233. This table, which Mr. O (Materne) first sent to himself from his professional email to his personal email on the same day270, is presented below271. It indicates the production volumes for the MDD that have changed producers or are new. There are at least two RHF markets (Sodexo and AP-HP). It indicates on which products, against which competitor, and for which client the volumes have been lost or gained: for example, Coroos gained 500 tons against Charles and Alice for bowls at Système U in grocery, and Charles and Alice gained 650 tons over Coroos in bowls at Deli XL (a distributor of RHF to communities in Belgium and the Netherlands); Lactalis gained 150 tons over Andros at EMC in bowls of fruit purees. Overall, it shows that some have lost volumes (Materne, Coroos), that others have gained (Andros, Charles and Alice, Lactalis, St-Mamet), and finally, that those of Valade and Delvert, which are not concerned by the practices, are stable.</w:t>
      </w:r>
    </w:p>
    <w:p>
      <w:r>
        <w:t>234. This table was again sent by an internal auditor to the MDD and RHF director of the MOM group in January 2014, under the name "MDD Compotes 2013 movementsHPC0713.xls"272. This message specifies that it is a confidential document as there is no "Nielsen" (panelist) by MDD manufacturer.</w:t>
      </w:r>
    </w:p>
    <w:p>
      <w:r>
        <w:t>235. In response to the message of July 19, 2013, Ms. B (Andros) sent on July 28, 2013, from her personal email to Mr. O's (Materne) email a message titled "ALDI"273 containing a series of three "minimum prices free of charge, including TEE: X 12: 2.19, X 20: 3.58, X 4 mix: 0.89."</w:t>
      </w:r>
    </w:p>
    <w:p>
      <w:r>
        <w:t>236. During her hearing, Ms. B (Andros) stated274 that these were prices corresponding to a "shared market" between Andros and Materne. This statement is not confirmed by Mr. O (Materne), who stated during his hearing275: "These are prices of products in packs of 12, 20, and 4 practiced by our client ALDI. [Ms. B] gives me the prices at which ALDI buys these products (minimum prices free of charge)." Mr. O added: "It is possible that we exchanged one or two other pieces of information of this type."</w:t>
      </w:r>
    </w:p>
    <w:p>
      <w:r>
        <w:rPr>
          <w:b/>
        </w:rPr>
        <w:t>[Pages 49–51]</w:t>
      </w:r>
    </w:p>
    <w:p>
      <w:r>
        <w:t>237. It appears that Mr. O (Materne) transmitted to Mr. J (Coroos) the prices that Ms. B (Andros) had sent him. Indeed, the leniency applicant provided the grid of an Aldi France tender dated July 31, 2013, on which the following prices are noted: "12x90 :- 1.219; 20x90 :- 3.58; 4x90 :- 0.89"276. He allegedly noted these prices during a telephone conversation with Mr. O (Materne)277.</w:t>
      </w:r>
    </w:p>
    <w:p>
      <w:r>
        <w:t>238. It follows from the above that Mr. O (Materne) and Ms. B (Andros) exchanged non-professional emails in 2013 regarding the market distribution of private label applesauce between producers and between private label and food service clients, as well as on prices for a private label tender, and that this information was also shared with Coroos.</w:t>
      </w:r>
    </w:p>
    <w:p>
      <w:r>
        <w:t>Between Materne and Délis SA</w:t>
      </w:r>
    </w:p>
    <w:p>
      <w:r>
        <w:t>239. During the search and seizure operations, the personal address of Mr. L (SAS Vergers de Châteaubourg)278 was found in the personal directory of Mr. O (Materne).</w:t>
      </w:r>
    </w:p>
    <w:p>
      <w:r>
        <w:t>240. On October 7, 2014, Mr. O (Materne) sent to Mr. M (Délis SA), from personal email to personal email, a document titled "hard discount intervenants compotes doc.xls"279. This document presents the distribution in 2014 of clients (Dia, Leader Price, Netto, Le Mutant, Norma, Lidl, Aldi) in the hard discount segment among producers (Materne, Fruival, Coroos, Faraud, Délis SA, St Mamet, Confilux, Delvert), by product category (cups and pouches, grocery and ultra-fresh, compotes and purees without added sugar, BBF).</w:t>
      </w:r>
    </w:p>
    <w:p>
      <w:r>
        <w:t>241. Furthermore, a similar document, titled "GMS intervenants compotes doc.xls," was seized electronically at Délis SA280; this document contains a table titled "Compotes MDD GMS: Intervenants par clients - Volumes année pleine (T) proj. 2014," which indicates the volumes and market shares of each producer for six product categories (ultra-fresh or grocery, cups or pouches, with or without added sugar) by GMS client (Carrefour, EMC, Auchan, etc.). The document's properties indicate that the MDD and RHF director of the MOM group is its author281. It appears to be an internal working document at Materne, regularly updated, as an older version of the same document was found in the inbox of its author282. It includes the following tabs: Compotes: Intervenants par clients - Volumes annuels (T) base 2006 (excluding hard discount, low prices, and tin boxes), the same base 2007, base 2008, projection 2009, projection 2010, projection 2011; it was updated in 2012283.</w:t>
      </w:r>
    </w:p>
    <w:p>
      <w:r>
        <w:t>242. It follows from the above that market distribution tables for compotes by producer and by client of large retail and hard discount, prepared and updated each year at Materne, were transmitted to Délis SA in 2014. These documents are confidential. Indeed, as indicated by an internal auditor of Materne in a message, "these documents are confidential because they also encompass our competitors and there is no Nielsen284 by MDD manufacturer"285.</w:t>
      </w:r>
    </w:p>
    <w:p>
      <w:r>
        <w:t>243. Furthermore, on October 24, 2014, Mr. M (Délis SA) sent, from his personal email, an email containing a series of thirteen prices "with eco price packaging and transport" for fruit preparations in cups (100 g) to the personal email of Mr. O, general manager of Materne. Mr. O forwarded this email to Mr. P, sales director of Materne, on October 27 following286.</w:t>
      </w:r>
    </w:p>
    <w:p>
      <w:r>
        <w:t>244. Mr. M (Délis SA) claimed that this was a subcontracting proposal287. However, Mr. O (Materne) stated during the hearing that he had exchanged personal messages regarding prices for confidentiality reasons with, among others, Mr. M (Délis SA)288.</w:t>
      </w:r>
    </w:p>
    <w:p>
      <w:r>
        <w:t>245. In conclusion, the documents in the file show that Materne and Délis SA exchanged information on the market distribution of private label compotes between producers and between private label and food service clients, as well as on prices for a private label tender in 2014.</w:t>
      </w:r>
    </w:p>
    <w:p>
      <w:r>
        <w:t>Between Materne and Charles Faraud and Charles &amp; Alice</w:t>
      </w:r>
    </w:p>
    <w:p>
      <w:r>
        <w:t>246. During his hearing, Mr. P (Materne) indicated that he had been able to exchange from his personal email with Mr. D (Charles Faraud and Charles &amp; Alice), "with whom we sent documents that we could retrieve from our clients, such as schedules for example"289.</w:t>
      </w:r>
    </w:p>
    <w:p>
      <w:r>
        <w:t>247. It follows from the above that exchanges regarding the market, clients, tenders, particularly future ones, and prices through non-professional messaging are established at least for the following parties: Materne, Coroos, Andros, Délis SA, Charles Faraud, and Charles &amp; Alice.</w:t>
      </w:r>
    </w:p>
    <w:p>
      <w:r>
        <w:t>4. TELEPHONE EXCHANGES</w:t>
      </w:r>
    </w:p>
    <w:p>
      <w:r>
        <w:t>248. The leniency applicant stated that at the end of the first multilateral meeting, the participants exchanged their phone numbers in order to implement the principles agreed upon at the time of the tenders, relating to the preservation of volumes and the increase in prices290. Thus, "for each retailer's tender, the participants agreed on who could commit to which volume so that one of the participants - in accordance with the agreements regarding volume preservation and customer retention - would meet the conditions for the offer. These contacts took place by phone, initially directly with the various concerned participants, later - rather towards the end of Coroos's participation in the agreement - via Mr. O as the contact person for Coroos."</w:t>
      </w:r>
    </w:p>
    <w:p>
      <w:r>
        <w:t>249. During his hearing291, the applicant also indicated that: "not all suppliers necessarily participated in all tenders or in all products referenced in the tender initiated by a client." "Sometimes the supplier holding the volume indicated (through Mr. O to Coroos) to the other participants the price below which they could not offer. The other participants then indicated the price they intended to offer. The agreed general increase for the season was not always achievable with certain clients. At that moment, frequent contacts between competitors allowed for the adjustment of the price scenario to achieve a feasible price increase."</w:t>
      </w:r>
    </w:p>
    <w:p>
      <w:r>
        <w:t>250. The reality and content of these telephone exchanges are by nature difficult to prove, but certain elements in the file support the existence of these exchanges.</w:t>
      </w:r>
    </w:p>
    <w:p>
      <w:r>
        <w:t>a) The telephone numbers recorded in phones, messaging systems, or handwritten notes</w:t>
      </w:r>
    </w:p>
    <w:p>
      <w:r>
        <w:t>251. Mr. P's (Materne) phone contains the mobile phone numbers of the key account manager MDD at Andros292, of Messrs. H (Conserves France)293, J (Coroos)294, A (Andros)295, Q (Valade)296, D and C (Charles Faraud and Charles &amp; Alice)297, and K and L (Délis SA)298.</w:t>
      </w:r>
    </w:p>
    <w:p>
      <w:r>
        <w:t>252. The mobile phone numbers of Messrs. C (Charles Faraud and Charles &amp; Alice)299, M (Délis SA)300, and E (Conserves France)301 are recorded in Mr. O's (Materne) phone.</w:t>
      </w:r>
    </w:p>
    <w:p>
      <w:r>
        <w:t>253. The phone numbers of Messrs. C (Charles Faraud and Charles &amp; Alice)302, J (Coroos)303, and P (Materne)304 are listed in the email contacts of Mr. A (Andros).</w:t>
      </w:r>
    </w:p>
    <w:p>
      <w:r>
        <w:t>254. In the phone and tablet of Mr. C (Charles Faraud and Charles &amp; Alice), the mobile phone numbers of Messrs. O (Materne) ("Pascal Mat")305, A (Andros)306, K (Délis SA), and J (Coroos)307 can be found. In the phone of Mr. D (Charles Faraud and Charles &amp; Alice)...</w:t>
      </w:r>
    </w:p>
    <w:p>
      <w:r>
        <w:rPr>
          <w:b/>
        </w:rPr>
        <w:t>[Pages 52–54]</w:t>
      </w:r>
    </w:p>
    <w:p>
      <w:r>
        <w:t>Alice), we find the mobile phone number of Messrs. P (Materne)308 and K (Délis SA)309. Furthermore, Mr. D (Charles Faraud and Charles &amp; Alice) requested Mr. C (Charles Faraud and Charles &amp; Alice) via SMS for the phone number of Mr. J (Coroos) on June 20, 2013310. When questioned about this SMS during the hearing, Messrs. C and D did not recognize who it was about311. However, Mr. D sent Mr. C the contact of Mr. J (Coroos) a few minutes later312.</w:t>
      </w:r>
    </w:p>
    <w:p>
      <w:r>
        <w:t>255. The email account of Mr. Q (Valade) contains the contact details of Mr. J (Coroos)313 as well as those of Mr. O (Materne), which were added on November 25, 2010, shortly after the first meetings mentioned in paragraphs 53 and following314.</w:t>
      </w:r>
    </w:p>
    <w:p>
      <w:r>
        <w:t>256. Finally, Mr. K (Délis SA) noted the mobile phone numbers of Mr. G from Conserves France and Mr. R (Valade)315 in his notes from the "P&amp;L 2" presentation.</w:t>
      </w:r>
    </w:p>
    <w:p>
      <w:r>
        <w:t>b) Special phones</w:t>
      </w:r>
    </w:p>
    <w:p>
      <w:r>
        <w:t>257. The leniency applicant also explained that he used a special SIM card for certain calls316. During the hearing on April 30, 2015, the "special GSM" used by Mr. J (Coroos) since October 2013 and his SIM card were handed over to the investigating services. This phone only retains records of communications from the period between October 2013 and January 2014, when Coroos ended its participation in the reported practice. The leniency applicant explains this by stating that Mr. J was forced to obtain a new mobile phone following the theft of his previous "special GSM." A report dated October 3, 2013, prepared by the Dutch police, details the events surrounding this theft317.</w:t>
      </w:r>
    </w:p>
    <w:p>
      <w:r>
        <w:t>258. The exploitation by the investigating services of the "special GSM" used by Mr. J (Coroos)318 yielded the following results for a usage period from October 10, 2013, to February 4, 2014:</w:t>
        <w:br/>
        <w:t>- On January 10, 2014, an incoming call corresponding to the landline number of the Paris office of Materne;</w:t>
        <w:br/>
        <w:t>- Between November 4, 2013, and January 10, 2014, 20 incoming, outgoing, or missed calls from the number corresponding to the mobile phone of Mr. O (Materne)319;</w:t>
      </w:r>
    </w:p>
    <w:p>
      <w:r>
        <w:t>- Between October 22, 2013, and November 5, 2013, three outgoing calls to the number of Mr. D (Charles Faraud)320.</w:t>
      </w:r>
    </w:p>
    <w:p>
      <w:r>
        <w:t>259. Additionally, in his presentation of the companies participating in the practices, the applicant also provided the number of the "special GSM" for individuals known to have one321, namely Mr. D (Charles Faraud and Charles &amp; Alice) and Messrs. O and P (Materne).</w:t>
      </w:r>
    </w:p>
    <w:p>
      <w:r>
        <w:t>260. Besides the regular phone of Mr. D (Charles Faraud and Charles &amp; Alice), mentioned earlier, a second phone belonging to him was seized at Charles Faraud322. It appears to correspond to the "special phone" mentioned in the previous paragraph. The call log, which relates to the period from October 2013 to September 2014, includes three calls to Mr. P (Materne) on a landline number323 on October 5, 2013, three other calls to a landline number of the company Coroos on October 14, 2013, as well as three calls to Mr. K (Délis SA) on a so-called "personal" landline324 on October 18, 2013, January 14, 2014, and February 4, 2014. This list also contains a large number of calls to the number "123," which corresponds to the voicemail of the phone line in question.</w:t>
      </w:r>
    </w:p>
    <w:p>
      <w:r>
        <w:t>c) Evidence of telephone calls between competitors</w:t>
      </w:r>
    </w:p>
    <w:p>
      <w:r>
        <w:t>261. The leniency applicant recounted a number of telephone conversations with his competitors.</w:t>
      </w:r>
    </w:p>
    <w:p>
      <w:r>
        <w:t>262. The phones of Messrs. J (Coroos), O and P (Materne), K (Délis SA), C and D (Charles Faraud and Charles &amp; Alice) were inspected. Some data related to the period in question were collected (SMS, agenda appointments, voicemails), however, the call records do not allow tracing back to the period preceding 2015.</w:t>
      </w:r>
    </w:p>
    <w:p>
      <w:r>
        <w:t>263. The interviewed individuals were questioned about their telephone relationships with their competitors between 2010 and 2014.</w:t>
      </w:r>
    </w:p>
    <w:p>
      <w:r>
        <w:t>Calls between Coroos and its competitors</w:t>
      </w:r>
    </w:p>
    <w:p>
      <w:r>
        <w:t>264. The leniency applicant produced handwritten or typed notes that were allegedly taken by Mr. J (Coroos) during telephone calls with his competitors. He specified that most of his anti-competitive contacts occurred by phone, between Mr. J (Coroos) and Mr. O (Materne)325.</w:t>
      </w:r>
    </w:p>
    <w:p>
      <w:r>
        <w:t>Between Coroos and Materne</w:t>
      </w:r>
    </w:p>
    <w:p>
      <w:r>
        <w:t>265. Mr. O (Materne) stated that he frequently called Mr. J (Coroos), "always on the same subject"326.</w:t>
      </w:r>
    </w:p>
    <w:p>
      <w:r>
        <w:t>266. The leniency applicant indicated some tenders that would have been the subject of exchanges between Mr. J (Coroos) and Mr. O (Materne). The following paragraphs describe the telephone conversations for which the leniency applicant provided dated handwritten notes:</w:t>
      </w:r>
    </w:p>
    <w:p>
      <w:r>
        <w:t>♦ Conversation between January 17 and February 1, 2011, regarding clients Leclerc, Carrefour, and Lidl</w:t>
      </w:r>
    </w:p>
    <w:p>
      <w:r>
        <w:t>267. The leniency applicant provided notes taken on the back of a printed sheet on January 17, 2011327. According to him, these notes concern the price increases that were the subject of the October 2010 meeting. They contain the prices that the historical suppliers of Leclerc (Andros, Charles Faraud, and Materne) and Carrefour (Charles Faraud) wanted to charge as of February 1, 2011, with the idea of maintaining the existing market distribution. Thus, there would be a 30% decrease in Andros prices due to a drop in sugar prices. At Lidl, the price of Délis SA ("Delys") would increase from €0.31 to €0.38. According to the leniency applicant, these notes correspond to the price agreements noted in the fall of 2010 on Concorde letterhead328.</w:t>
      </w:r>
    </w:p>
    <w:p>
      <w:r>
        <w:t>♦ Carrefour tender of 2012</w:t>
      </w:r>
    </w:p>
    <w:p>
      <w:r>
        <w:t>268. A printed sheet dated July 16, 2012, served as a basis for notes by Mr. J (Coroos)329, which were therefore taken that day or in the following weeks. The leniency applicant indicated that these were notes taken during a conversation with Mr. O (Materne)330. On this occasion, Coroos would have learned that Materne was implementing a price increase of nine cents per kilogram. The notes also indicate which producers supplied pouches or bowls to Carrefour and at what price. Délis SA, St-Mamet, Hero, and Faraud are mentioned. Furthermore, these notes also indicate the new products requested by Carrefour. The prices that Coroos was to offer for new products and low prices in order to comply with the distribution agreed upon with Materne are mentioned on the right side of the page.</w:t>
      </w:r>
    </w:p>
    <w:p>
      <w:r>
        <w:t>♦ Conversation in the fall of 2012 regarding tenders from Carrefour, Leclerc, and EMC on November 1, 2012</w:t>
      </w:r>
    </w:p>
    <w:p>
      <w:r>
        <w:t>269. In the fall of 2012331, Mr. O (Materne) allegedly informed Mr. J (Coroos) by phone that contracts would be renegotiated with Carrefour, Leclerc, and EMC (Casino, Monoprix, and Leader Price) on November 1, 2012. Prices would likely increase based on the price of apples.</w:t>
      </w:r>
    </w:p>
    <w:p>
      <w:r>
        <w:t>270. At the end of 2012, Mr. J (Coroos) would have been informed by Mr. O (Materne) of price increases for Materne pouches and for Charles Faraud bowls at Leader Price (LP). Materne would have increased its 2012 price by 19 cents (from €0.839 to €0.907 in 2013) for vanilla and strawberry apple pouches. The price of Materne's apple pear, apple banana, and apple apricot pouches would have increased by 18 cents. Mr. O would also have indicated that Charles Faraud was increasing the price of his bowls by 20 cents/kg.</w:t>
      </w:r>
    </w:p>
    <w:p>
      <w:r>
        <w:rPr>
          <w:b/>
        </w:rPr>
        <w:t>[Pages 55–57]</w:t>
      </w:r>
    </w:p>
    <w:p>
      <w:r>
        <w:t>271. The leniency applicant also indicated that Mr. O (Materne) had informed him that Délis SA was proposing a price increase of 11.6% at Système U332. He also provided him with the prices per product.</w:t>
        <w:br/>
        <w:t>♦ Three conversations from December 2012 regarding the Casino / Leaderprice client for a March 2013 tender</w:t>
        <w:br/>
        <w:t>272. Notes, taken on a document dated December 21, 2012, and therefore presumably during that same month333, show, according to the leniency applicant334, that Mr. O (Materne) allegedly communicated the current (2012) and future (2013) prices of Andros for cups at Leaderprice/Casino. It is written that prices would increase from 17 to 19 cents per kg starting March 1, 2013. It is also indicated that prices would increase by 14% in the fresh section.</w:t>
        <w:br/>
        <w:t>273. Other notes335 also concern the (free) prices of Andros cups and pouches for the Casino client as of March 1, 2013, and also correspond, according to the leniency applicant, to a telephone conversation with Mr. O (Materne). Coroos also indicated that during this conversation, information regarding Materne's prices at Casino had also been transmitted to him, as well as transportation rates.</w:t>
        <w:br/>
        <w:t>274. Other notes336 deal with the prices proposed by Materne to Casino/Leaderprice. The reverse of these notes337 shows that they were taken after December 3, 2012. Materne was expected to implement a price increase. The notes first mention the price level per kg, the volume (1,000 tons), and transportation costs (24 cents). At the bottom, the leniency applicant indicated that these were calculations by Mr. J (Coroos) regarding the pouches (designated by the letter "p", which is the initial of the translation of the term pouch in English: "pouches"), in order to compare the prices of Coroos products with those of Materne and to explain the discrepancy to the Casino/Leaderprice client338.</w:t>
        <w:br/>
        <w:t>♦ Conversation in the summer of 2013 regarding a Carrefour tender</w:t>
        <w:br/>
        <w:t>275. Notes from Mr. J (Coroos), taken on the reverse of a contract dated July 16, 2013, concern, according to the explanations of the leniency applicant339, a Carrefour tender. They include the prices charged at that time by Délis SA, Materne, and Conserves France (St-Mamet), the prices that the latter wanted to obtain, and the prices that Coroos had to offer in order to leave the markets to the historical suppliers.</w:t>
        <w:br/>
        <w:t>276. In conclusion, Mr. O from Materne and Mr. J from Coroos had numerous telephone exchanges regarding the tenders for private label applesauce, on prices and on the distribution of volumes and clients between 2010 and 2013.</w:t>
        <w:br/>
        <w:t>332 Dossier 14/0055 AC, cotes 28 et 1057.</w:t>
        <w:br/>
        <w:t>333 Dossier 14/0055 AC, cote 1 005, traduction cote 1 007.</w:t>
        <w:br/>
        <w:t>334 Dossier 14/0055 AC, cote 20.</w:t>
        <w:br/>
        <w:t>335 Dossier 14/0055 AC, cote 310, traduction cote 312.</w:t>
        <w:br/>
        <w:t>336 Dossier 14/0055 AC, cote 315, traduction cote 318.</w:t>
        <w:br/>
        <w:t>337 Cote 316.</w:t>
        <w:br/>
        <w:t>338 Dossier 14/0055 AC, cote 21.</w:t>
        <w:br/>
        <w:t>339 Dossier 14/0055 AC, cotes 22, 326, 327 et 329.</w:t>
      </w:r>
    </w:p>
    <w:p>
      <w:r>
        <w:t>Between Coroos and Andros</w:t>
        <w:br/>
        <w:t>277. Mr. A (Andros) indicated that Mr. J (Coroos) had called him two or three times, "mainly to ensure that I would not take volumes from him. He also wanted me to intervene so that Materne Confilux in Benelux and Odenwald in Germany would stop being aggressive on prices in private label and stop taking volumes from him, which I clearly refused to do"340. Mr. A (Andros) indicated that he himself had called Mr. J (Coroos) once or twice on his mobile.</w:t>
        <w:br/>
        <w:t>278. Therefore, there were telephone conversations between Mr. A from Andros and Mr. J from Coroos regarding private label tenders and volume distributions.</w:t>
        <w:br/>
        <w:t>Between Coroos and Charles Faraud</w:t>
        <w:br/>
        <w:t>279. The leniency applicant provided handwritten notes341 that he would have taken during a conversation with a representative of Charles Faraud regarding the prices of this competitor at its clients (Leclerc, Sodexo, Casino/Leaderprice). The mention "October 10, 2013" would correspond to the date for which Charles Faraud was awaiting a response from Sodexo regarding a price offer.</w:t>
        <w:br/>
        <w:t>280. When questioned during the hearing, Messrs. C and D (Charles Faraud and Charles &amp; Alice) stated that they had never had Mr. J (Coroos) on the phone342. However, the examination of Mr. D's phone (Charles Faraud and Charles &amp; Alice) reveals two missed calls and one outgoing call on October 14, 2013, to the company Coroos343.</w:t>
        <w:br/>
        <w:t>281. These elements allow us to conclude that there was indeed an exchange of information regarding private label and RHF tenders and prices in October 2013 between Charles Faraud and Coroos.</w:t>
        <w:br/>
        <w:t>Between Coroos and Conserves France</w:t>
        <w:br/>
        <w:t>282. In an internal email to Conserves France dated October 3, 2011, addressed to its sales director, there is mention of exchanges with Charles Faraud and Coroos. This email states: "is it Coroos? if so, you can tell them the same thing I told Faraud last week: - that we will respond to only part of the tender (not the whole) but based on the prices of the French public markets in order to enter the competition"344.</w:t>
        <w:br/>
        <w:t>283. Therefore, there was an exchange between Conserves France and Coroos regarding a tender.</w:t>
        <w:br/>
        <w:t>Between Coroos and Valade</w:t>
        <w:br/>
        <w:t>284. The leniency applicant provided handwritten notes345 that Mr. J (Coroos) allegedly took during a telephone conversation with Mr. Q (Valade) in the fall of 2011. The prices of Valade as well as the prices of Conserves France regarding the Carrefour client are indicated, probably for the date noted at the bottom of the page (January 12, 2012). According to the leniency applicant, Valade wanted to retain the market and ensure that Coroos would not offer lower prices.</w:t>
        <w:br/>
        <w:t>285. When questioned about this telephone call, Mr. Q (Valade) confirmed having had Mr. J (Coroos) on the phone346. "He was looking for information and I did not give him any information"; Regarding the account of the notes of [Mr. J] on an exchange that would have taken place between him and me, the suppliers are incorrect (Conserves France has never been a supplier of Carrefour), the prices do not correspond to the prices charged by Valade in 2012, and some products are not manufactured by Valade. Therefore, this information was not provided by Valade. Furthermore, the anticipated increases do not correspond to anything, as there were no increases in 2012 at Carrefour."</w:t>
        <w:br/>
        <w:t>286. In conclusion, there was a telephone exchange between Messrs. Q from Valade and J from Coroos regarding an ongoing tender.</w:t>
        <w:br/>
        <w:t>Between Coroos and Délis SA</w:t>
        <w:br/>
        <w:t>287. Mr. J (Coroos) indicates that he took notes relating to a conversation with Mr. K (Délis SA) on the back of an internal document from Coroos dated August 16, 2012, detailing the production costs of an apple-banana cup347. The price of 0.86 euros corresponding to the rate of a Coroos cup at that time is indicated under the typed column of costs. Next to it, the price "1.00" constitutes the price that Coroos wished to achieve. For this, it was necessary for Délis SA to propose 1.042 euros in order for the contract to remain with Coroos.</w:t>
        <w:br/>
        <w:t>288. Another price was to be increased by 17%, but the leniency applicant no longer remembers which product it was.</w:t>
        <w:br/>
        <w:t>289. Finally, Mr. K (Délis SA) allegedly indicated that he would offer 0.45 euros to Lidl for cups.</w:t>
        <w:br/>
        <w:t>290. During his hearing, Mr. K (Délis SA) indicated that he had only had Mr. J (Coroos) on the phone once regarding a subcontracting question around 2011. He could not remember how he obtained his phone number348.</w:t>
        <w:br/>
        <w:t>291. Given the entirety of the file, and notably the fact that the leniency applicant provided another very precise handwritten document regarding cups supplied by Délis SA to the Lidl client349, it is established that there was a telephone exchange between Coroos and Délis SA regarding tenders and prices.</w:t>
        <w:br/>
        <w:t>The other established telephone exchanges</w:t>
        <w:br/>
        <w:t>Between Materne and Délis SA</w:t>
        <w:br/>
        <w:t>292. When questioned about his telephone relationships with Mr. O (Materne), Mr. K (Délis SA) replied "I do not remember having him on the phone, unless it concerned copacking"350.</w:t>
      </w:r>
    </w:p>
    <w:p>
      <w:r>
        <w:rPr>
          <w:b/>
        </w:rPr>
        <w:t>[Pages 58–60]</w:t>
      </w:r>
    </w:p>
    <w:p>
      <w:r>
        <w:t>293. For his part, Mr. P (Materne) stated that he had called Mr. K (Délis SA) "from time to time" on the phone, "to talk about the subject that concerns us today and to exchange views on the tenders, on what is happening in the market, on the attitudes of our distributor clients. Sometimes also on a personal basis." Mr. O (Materne) indicated that he had also called Mr. K (Délis SA) on the same subjects351.</w:t>
      </w:r>
    </w:p>
    <w:p>
      <w:r>
        <w:t>294. These statements thus show that Mr. O and Mr. P from Materne, and Mr. K from Délis SA had telephone conversations about the tenders and the clients.</w:t>
      </w:r>
    </w:p>
    <w:p>
      <w:r>
        <w:t>Between Materne and Charles Faraud</w:t>
      </w:r>
    </w:p>
    <w:p>
      <w:r>
        <w:t>295. In the phone and tablet of Mr. C (Charles Faraud and Charles &amp; Alice), four calls to Mr. O (Materne) and four calls received from him in 2015352 are recorded, as well as fifteen voicemails between 2012 and 2015353. Mr. O (Materne) stated that he had spoken to Mr. C (Charles Faraud and Charles &amp; Alice) on the phone regarding the FIAC Fruits.</w:t>
      </w:r>
    </w:p>
    <w:p>
      <w:r>
        <w:t>296. Mr. P (Materne) stated that he often had Mr. D (Charles Faraud and Charles &amp; Alice) on the phone, "on the subject we have been discussing since this morning, on market monitoring, particularly regarding our clients. We exchanged freely on topics that are not confidential and concern the lives of our clients"354.</w:t>
      </w:r>
    </w:p>
    <w:p>
      <w:r>
        <w:t>297. For his part, Mr. D (Charles Faraud and Charles &amp; Alice) indicated that he often had Mr. P (Materne) on the phone, with whom he has a long-standing friendly relationship. When questioned about a text message that Mr. D (Charles Faraud and Charles &amp; Alice) sent to Mr. C (Charles Faraud and Charles &amp; Alice) on December 11, 2014, written as follows355: "I spoke to HP on the phone. He is being removed from Casino in Gourdes; for him, it's Delvert, by gathering our information on grocery, it's Coroos and Delvert that are dragging the market down; Regarding Holland, HP has not managed to take a Kg of compote from Coroos," Messrs. D and C (Charles Faraud and Charles &amp; Alice) stated that they did not know who "HP" was. However, these letters correspond to the initials of one of the directors of Materne.</w:t>
      </w:r>
    </w:p>
    <w:p>
      <w:r>
        <w:t>298. It follows from the above that Messrs. O (Materne) and C (Charles Faraud and Charles &amp; Alice), on the one hand, and Messrs. P (Materne) and D (Charles Faraud and Charles &amp; Alice), on the other hand, had a close proximity and very frequent contacts. Messrs. D (Charles Faraud and Charles &amp; Alice) and P (Materne) exchanged on the phone about the market, their competitors, their clients, and tenders during the period of the practices in question.</w:t>
      </w:r>
    </w:p>
    <w:p>
      <w:r>
        <w:t>Between Materne and Andros</w:t>
      </w:r>
    </w:p>
    <w:p>
      <w:r>
        <w:t>299. Mr. P (Materne) stated that he had had Mr. A (Andros) on the phone "rarely" in 2011 or 2012: "We talked about the situation of the MDD tenders and the client information that I could gather here and there."</w:t>
      </w:r>
    </w:p>
    <w:p>
      <w:r>
        <w:t>300. Mr. A (Andros) indicated that he had had Mr. O (Materne) on the phone several times to discuss a subcontracting project. "Following these calls, we had conversations on our respective mobiles (...), Mr. O was mainly trying to ensure that I was not trying to take volumes from them and he mentioned Andros's volume gains in MDD (Lidl, Casino, Leader price,...)"356. Regarding the practical organization of multilateral meetings between competitors that he participated in, Mr. A (Andros) stated: "I think it was Mr. O [(Materne)] who invited me by calling and he communicated the practical information (location, date, time) to me by phone"357.</w:t>
      </w:r>
    </w:p>
    <w:p>
      <w:r>
        <w:t>301. Mr. O (Materne) indicated that he had "some telephone contacts with Ms. B in the context that concerns us since this morning, we talked about tenders, the competitive situation in the market, our clients and their commercial aggressiveness. I couldn't tell you exactly when, I would say 2012/2013."</w:t>
      </w:r>
    </w:p>
    <w:p>
      <w:r>
        <w:t>302. For her part, Ms. B (Andros) indicated that her only contacts with Mr. O (Materne) had been about the production of Mont-Blanc cream pouches358.</w:t>
      </w:r>
    </w:p>
    <w:p>
      <w:r>
        <w:t>303. In conclusion, Messrs. O and P from Materne and Mr. A from Andros exchanged, by phone, in 2011 and 2012 about the compote market, MDD tenders, volume distribution, and clients. Mr. O (Materne) and Ms. B (Andros) also exchanged by phone in 2012 or 2013 about the market, MDD tenders, and clients.</w:t>
      </w:r>
    </w:p>
    <w:p>
      <w:r>
        <w:t>Between Andros and Délis SA</w:t>
      </w:r>
    </w:p>
    <w:p>
      <w:r>
        <w:t>304. Mr. A (Andros) indicated that he remembered having had Mr. K (Délis SA) on the phone about five or six times between 2010 and 2011: "He called me three or four times on my mobile (...) mainly to ensure that I was not trying to take volumes from him at Lidl because we were in a shared market, which I actually managed to do after two or three tenders in 2013 or 2014 by becoming the exclusive supplier for Lidl. I also called him back on his mobile (...) two or three times"359.</w:t>
      </w:r>
    </w:p>
    <w:p>
      <w:r>
        <w:t>Between Andros and Charles Faraud</w:t>
      </w:r>
    </w:p>
    <w:p>
      <w:r>
        <w:t>305. During his hearing, Mr. C (Charles Faraud and Charles &amp; Alice) stated that he had had telephone contacts with Mr. A and Ms. B from Andros to talk only about the FIAC.</w:t>
      </w:r>
    </w:p>
    <w:p>
      <w:r>
        <w:t>306. Ms. B (Andros) also indicated that she had had Mr. C (Charles Faraud and Charles &amp; Alice) on the phone regarding the FIAC.</w:t>
      </w:r>
    </w:p>
    <w:p>
      <w:r>
        <w:t>307. Mr. A (Andros) indicated that he had had Mr. D (Charles Faraud and Charles &amp; Alice) on the phone, particularly between 2010 and 2011 to exchange "about our difficulties in implementing price increases"360.</w:t>
      </w:r>
    </w:p>
    <w:p>
      <w:r>
        <w:t>308. Messrs. A from Andros and D from Charles Faraud and Charles &amp; Alice thus exchanged, by phone, about prices.</w:t>
      </w:r>
    </w:p>
    <w:p>
      <w:r>
        <w:t>Between Délis SA and Conserves France</w:t>
      </w:r>
    </w:p>
    <w:p>
      <w:r>
        <w:t>309. 69 occurrences ("times contacted") to Mr. H (Conserves France)361 are recorded in Mr. K's (Délis SA) phone. The contact details of Mr. H provided by the leniency applicant362 correspond to those found in Mr. K's (Délis SA) terminal. When questioned about these calls during the hearing, Mr. K (Délis SA) stated that he had "many relationships in football with [Mr. H], who is a fan of Real Madrid while I am a fan of PSG. Since he returned to Spain, our relations have ceased"363.</w:t>
      </w:r>
    </w:p>
    <w:p>
      <w:r>
        <w:t>310. Handwritten notes taken by Mr. K (Délis SA) regarding an Intermarché tender from early 2011 for 600 tons of pouches indicate: "It should be noted that St-Mamet and Délis SA will call each other next week"364.</w:t>
      </w:r>
    </w:p>
    <w:p>
      <w:r>
        <w:t>311. In conclusion, there were a large number of calls between Messrs. K from Délis SA and H from Conserves France during the period of the disputed practices. At least one concerned a tender from the large distribution sector.</w:t>
      </w:r>
    </w:p>
    <w:p>
      <w:r>
        <w:t>Between Charles Faraud and Conserves France</w:t>
      </w:r>
    </w:p>
    <w:p>
      <w:r>
        <w:t>312. The internal email from October 3, 2011, at Conserves France, cited in paragraph 282365, shows that there was a telephone exchange between Conserves France and Charles Faraud regarding an upcoming tender.</w:t>
      </w:r>
    </w:p>
    <w:p>
      <w:r>
        <w:t>Between Valade and Charles Faraud</w:t>
      </w:r>
    </w:p>
    <w:p>
      <w:r>
        <w:t>313. On August 13, 2013, a text message from Mr. D (Charles Faraud and Charles &amp; Alice) to Mr. C (Charles Faraud and Charles &amp; Alice) mentions information about the prices of Conserves France obtained from Valade: "St Mamet has lowered its market prices by 4%; our gap is now 6%; I am waiting for validation from Valade"366 (sic).</w:t>
      </w:r>
    </w:p>
    <w:p>
      <w:r>
        <w:t>314. When questioned about his telephone exchanges with his competitors, Mr. D (Charles Faraud) did not indicate having had telephone contacts with Valade. However, the aforementioned text message shows that Valade and Charles Faraud exchanged, through Mr. D, information about the prices of Conserves France.</w:t>
      </w:r>
    </w:p>
    <w:p>
      <w:r>
        <w:t>*</w:t>
      </w:r>
    </w:p>
    <w:p>
      <w:r>
        <w:t>315. It follows from the above that telephone exchanges regarding the market, clients, future tenders, and prices through non-professional messaging have been established between the parties. The following table provides a summary of the telephone exchanges between the parties.</w:t>
      </w:r>
    </w:p>
    <w:p>
      <w:r>
        <w:rPr>
          <w:b/>
        </w:rPr>
        <w:t>[Pages 61–63]</w:t>
      </w:r>
    </w:p>
    <w:p>
      <w:r>
        <w:t>Table 13 – Summary of telephone exchanges concerning confidential information related to offers or prices in the market for fruit compotes.</w:t>
      </w:r>
    </w:p>
    <w:p>
      <w:r>
        <w:t>E. REMINDER OF THE NOTIFIED CHARGE</w:t>
      </w:r>
    </w:p>
    <w:p>
      <w:r>
        <w:t>316. In light of the previously mentioned elements, the investigating services notified a charge to the concerned companies on February 22, 2018.</w:t>
      </w:r>
    </w:p>
    <w:p>
      <w:r>
        <w:t>317. The investigating services reproached the following companies:</w:t>
        <w:br/>
        <w:t>- Materne (RCS Lyon No. 398 404 194) for the period from October 5, 2010, to January 10, 2014, due to its direct participation, and the companies MBMA (RCS Paris No. 528 048 572) and MBMA holding (RCS Paris No. 527 552772) in their capacity as parent companies of Materne, but for MBMA holding only from March 2011;</w:t>
        <w:br/>
        <w:t>- Andros (RCS Cahors No. 428 682 447) for the period from October 5, 2010, to January 10, 2014, due to its direct participation, Andros and Cie (RCS Cahors No. 395 287 519) in its capacity as a parent company exercising a determining influence over the former;</w:t>
        <w:br/>
        <w:t>- Conserves France (RCS Tarascon No. 706 220 548) for the period from October 5, 2010, to January 10, 2014, due to its direct participation;</w:t>
        <w:br/>
        <w:t>- Délis SA (RCS Rennes No. 394 134 977) for the period from October 5, 2010, to January 10, 2014, due to its direct participation, and the companies SAS Vergers de Châteaubourg (RCS Rennes No. 399 539 782) and Groupe Lactalis (RCS Laval No. 331 142 554) in their capacity as parent companies of Délis SA;</w:t>
        <w:br/>
        <w:t>- SAS Vergers de Châteaubourg (RCS Rennes No. 399 539 782) for the period from October 5, 2010, to January 10, 2014, due to its direct participation and Groupe Lactalis (RCS Laval No. 331 142 554) in its capacity as a parent company of SAS Vergers de Châteaubourg;</w:t>
        <w:br/>
        <w:t>- Charles Faraud (RCS Avignon No. 328 024 898) for the period from October 5, 2010, to January 10, 2014, due to its direct participation and CAI Développement (RCS Romans No. 794 350 843) in its capacity as a parent company of Charles Faraud;</w:t>
        <w:br/>
        <w:t>- Charles &amp; Alice (RCS Romans No. 347 681 074) for the period from October 5, 2010, to January 10, 2014, due to its direct participation and the companies Charles Faraud (RCS Avignon No. 328 024 898) and CAI Développement (RCS Romans No. 794 350 843) in their capacity as parent companies of Charles &amp; Alice;</w:t>
        <w:br/>
        <w:t>- Valade (RCS Brive No. 677 120 263) for the period from November 4, 2010, to January 10, 2014, due to its direct participation and Financière Lubersac (RCS Brive No. 518 672 647) in its capacity as a parent company of Valade;</w:t>
        <w:br/>
        <w:t>- Coroos Conserven BV (No. 22014802) for the period from October 5, 2010, to January 10, 2014, due to its direct participation, and the companies Coroos Beheer BV (No. 22027291), Coroos International N.V. (No. 22037823), and OKB (No. 41114051) in their capacity as parent companies of Coroos Conserven BV;</w:t>
      </w:r>
    </w:p>
    <w:p>
      <w:r>
        <w:t>"having, in the sector of processed cooked fruits marketed in cups and pouches and sold to large retailers under private labels and to out-of-home catering distributors in French territory, participated in an agreement aimed at manipulating prices and allocating customers and volumes. These behaviors have an anti-competitive object and are prohibited by Articles 101, paragraph 1, TFEU and L. 420-1 of the Commercial Code."</w:t>
      </w:r>
    </w:p>
    <w:p>
      <w:r>
        <w:t>318. By a supplementary notification of charges dated May 28, 2018368, the aforementioned charge was also notified to:</w:t>
        <w:br/>
        <w:t>- B.S.A. (RCS Paris No. 557 350 253) as the parent company controlling the aforementioned companies Délis SA, SAS Vergers de Châteaubourg, and Groupe Lactalis;</w:t>
        <w:br/>
        <w:t>- Conserve Italia societa cooperativa agricola (registered in the Italian register of cooperative societies under number A106333) as the parent company controlling the aforementioned company Conserves France.</w:t>
      </w:r>
    </w:p>
    <w:p>
      <w:r>
        <w:t>II. Discussion</w:t>
      </w:r>
    </w:p>
    <w:p>
      <w:r>
        <w:t>319. The issues of procedure (A), the applicability of Union law (B), the merits of the notified charges (C), attribution (D), and sanctions (E) will be examined successively.</w:t>
      </w:r>
    </w:p>
    <w:p>
      <w:r>
        <w:t>A. ON THE PROCEDURE</w:t>
      </w:r>
    </w:p>
    <w:p>
      <w:r>
        <w:t>1. REGARDING THE IMPARTIALITY OF THE PROCEDURE</w:t>
      </w:r>
    </w:p>
    <w:p>
      <w:r>
        <w:t>a) Concerning the allegedly incriminating investigation</w:t>
      </w:r>
    </w:p>
    <w:p>
      <w:r>
        <w:t>♦ Arguments of the parties</w:t>
      </w:r>
    </w:p>
    <w:p>
      <w:r>
        <w:t>320. In their submissions, the companies Charles Faraud and Materne allege that the investigation was conducted in a biased manner. They reproach it, in substance, for not mentioning certain exculpatory elements, for truncating and distorting the statements of their employees, for making sometimes overly hasty deductions, and for giving too much credit to the statements of the leniency applicant, which would have led the reporters to make an erroneous assessment of the disputed facts.</w:t>
      </w:r>
    </w:p>
    <w:p>
      <w:r>
        <w:t>♦ Assessment of the Authority</w:t>
      </w:r>
    </w:p>
    <w:p>
      <w:r>
        <w:t>321. The decision-making practice as well as the case law consistently hold that the reporter of the investigating services has discretion regarding the conduct of its investigations369. The latter bases the notification of charges on the facts that it considers capable of establishing their merits and is not required to respond to all the arguments developed by the parties370. Thus, the fact that the notification of charges does not cite all the facts and evidence that were not retained as indicators of anti-competitive practices cannot be held against the companies, as long as they had access to the entire procedure371.</w:t>
      </w:r>
    </w:p>
    <w:p>
      <w:r>
        <w:t>322. The Paris Court of Appeal also noted, in its judgment of May 17, 2018, in the case of Umicore France, that it "cannot be reproached to the reporters for having retained the 'incriminating' elements of the companies and dismissed the elements they invoked in their defense, as they have the function of investigating and describing in the notification of charges, and then in the report, what in their view should lead to the qualification and sanction of anti-competitive practices, the Authority being responsible for examining the merits of the elements thus retained. In this regard, only disloyalty in the interpretation or presentation of documents, or in the manner of questioning the persons involved or third parties, can lead to a finding of a violation of the defense rights of the parties (...)"372.</w:t>
      </w:r>
    </w:p>
    <w:p>
      <w:r>
        <w:rPr>
          <w:b/>
        </w:rPr>
        <w:t>[Pages 64–66]</w:t>
      </w:r>
    </w:p>
    <w:p>
      <w:r>
        <w:t>323. In this case, the parties had access to all the documents in the file and had full latitude to provide elements that seemed useful for their defense and, in particular, to contest the legal qualification of the facts retained by the investigating services. The examples presented by the companies Charles Faraud and Materne to contest the impartiality of the investigation do not reveal any unfairness on the part of the investigating services but are solely based on a divergence of interpretation of the evidence or analysis of the data in the file, which strictly pertains to the assessment of substantive issues.</w:t>
      </w:r>
    </w:p>
    <w:p>
      <w:r>
        <w:t>324. Therefore, the companies Charles Faraud and Materne are not justified in claiming that the investigation was conducted in a biased manner, in violation of the principle of impartiality.</w:t>
      </w:r>
    </w:p>
    <w:p>
      <w:r>
        <w:t>b) Regarding the absence of separation between the functions of investigating the leniency application and the ex officio investigation</w:t>
      </w:r>
    </w:p>
    <w:p>
      <w:r>
        <w:t>♦ Arguments of the parties</w:t>
      </w:r>
    </w:p>
    <w:p>
      <w:r>
        <w:t>325. The company Materne points out in its submissions that the reporters who examined the leniency application from Coroos and proposed to the board to accept it are the same as those who subsequently proposed to the board to initiate an ex officio investigation into the practices in question and investigated the present case. It concludes that these reporters have, in turn and without distinction, exercised functions of prosecution and investigation, in violation of the principle of impartiality protected by Article 6, paragraph 1 of the European Convention on Human Rights and Fundamental Freedoms.</w:t>
      </w:r>
    </w:p>
    <w:p>
      <w:r>
        <w:t>♦ Assessment of the Authority</w:t>
      </w:r>
    </w:p>
    <w:p>
      <w:r>
        <w:t>326. In accordance with I and III of Article L. 462-5 of the Commercial Code, the Authority may, upon proposal from the general reporter, initiate ex officio "any practice mentioned in Articles L. 420-1 to L. 420-2-2 and L. 420-5 or contrary to measures taken under Article L. 410-3, or facts likely to constitute such a practice (...)".</w:t>
      </w:r>
    </w:p>
    <w:p>
      <w:r>
        <w:t>327. The ability to initiate ex officio is one of the essential prerogatives of independent authorities endowed with regulatory missions and a fundamental condition of their effectiveness. For the Competition Council (hereinafter: "the Council") as well as for the Authority, this possibility has been consistently declared compliant with the principles of independence and impartiality by administrative373, judicial374, and constitutional375 jurisprudence of the supreme courts.</w:t>
      </w:r>
    </w:p>
    <w:p>
      <w:r>
        <w:t>328. In this regard, the Court of Cassation notably noted that "the decision by which the Competition Council decides to initiate ex officio is not an act of prosecution" (emphasis added) and that the circumstance that the same reporter gathers the elements allowing the board to assess the appropriateness of an ex officio investigation and subsequently investigates, if necessary, this investigation does not violate the principle of separation of functions of prosecution and investigation and, consequently, the principle of impartiality376.</w:t>
      </w:r>
    </w:p>
    <w:p>
      <w:r>
        <w:t xml:space="preserve">373 Decision No. 2012-280 QPC of October 12, 2012, Société Groupe Canal Plus; No. 353856, in the collection.  </w:t>
        <w:br/>
        <w:t xml:space="preserve">374 Judgment of the Court of Cassation of June 23, 2004, Société Générale e.a, No. 01-17896.  </w:t>
        <w:br/>
        <w:t xml:space="preserve">375 Decisions No. 2012-280 QPC of October 12, 2012, Société Groupe Canal Plus and another and No. 2015-489 QPC of October 14, 2015, Société Grands Moulins de Strasbourg SA and another.  </w:t>
        <w:br/>
        <w:t>376 Judgment of the Court of Cassation of June 23, 2004, Société Générale e.a, No. 01-17896.</w:t>
      </w:r>
    </w:p>
    <w:p>
      <w:r>
        <w:t>329. Seized of a priority question of constitutionality directed against III of Article L. 462-5 of the Commercial Code, the Constitutional Council noted, in its decision of October 12, 2012, Société Groupe Canal Plus, "that in view of [the] legal guarantees [surrounding self-initiation and] which it is for the competent jurisdiction to control compliance with, [the Authority's ability to initiate ex officio] does not create confusion between the functions of prosecution and investigation and the powers of sanction; that, under these conditions, the provisions of paragraph III of Article L. 462-5 of the Commercial Code do not infringe upon the principles of independence and impartiality arising from Article 16 of the Declaration of 1789;".</w:t>
      </w:r>
    </w:p>
    <w:p>
      <w:r>
        <w:t>330. The ex officio investigation by the Competition Authority may, as in this case, occur after the Authority has become aware of facts likely to constitute anti-competitive practices in the context of a leniency application, in accordance with IV of Article L. 464-2 of the Commercial Code and Article R. 464-5 of the same code.</w:t>
      </w:r>
    </w:p>
    <w:p>
      <w:r>
        <w:t>331. According to these articles, the leniency procedure is initiated by a company or organization that submits its application to the Director General of Competition, Consumer Affairs, and Fraud Prevention or to the general reporter of the Authority. The latter then adopts, at the request of the general reporter or the minister responsible for the economy, a leniency notice that specifies, based on the proposals of a reporter from the Authority, the conditions under which the contemplated exemption from sanction is granted.</w:t>
      </w:r>
    </w:p>
    <w:p>
      <w:r>
        <w:t>332. The Authority, in decision No. 15-D-04 of May 26, 2015, emphasized that "the leniency notice is an act that is by nature conditional, devoid of public character. It is indeed a preparatory act for the decision". The scope of the leniency notice is strictly limited to the assessment of the potential exemption from sanction requested by the leniency applicant. Like the ex officio investigation, the leniency notice does not constitute an act of prosecution and does not prejudge the case (see the judgment of the Paris Court of Appeal in the case of practices implemented in the artisanal bakery sector).</w:t>
      </w:r>
    </w:p>
    <w:p>
      <w:r>
        <w:t>333. The leniency procedure can therefore, under the impetus of the general reporter, lead the Authority to initiate ex officio. These two procedures are complementary and contribute to the opening of the investigation phase that may lead to an act of prosecution, the notification of grievances. On the other hand, neither of these procedures constitutes, in itself, an act of prosecution.</w:t>
      </w:r>
    </w:p>
    <w:p>
      <w:r>
        <w:t>334. Under these conditions, and contrary to what Materne argues, the reporters from the investigating services who dealt with the leniency application from Coroos, the ex officio investigation, and who investigated the present case did not successively exercise functions of prosecution and investigation in disregard of the principle of impartiality. Materne's argument regarding the violation of Article 6, paragraph 1 of the European Convention on Human Rights and Fundamental Freedoms must therefore be dismissed.</w:t>
      </w:r>
    </w:p>
    <w:p>
      <w:r>
        <w:t xml:space="preserve">377 Decision No. 2012-280 QPC of October 12, 2012, Société Groupe Canal Plus and another.  </w:t>
        <w:br/>
        <w:t xml:space="preserve">378 Decision No. 15-D-04 of March 26, 2015, regarding practices implemented in the artisanal bakery sector.  </w:t>
        <w:br/>
        <w:t>379 Judgment of the Paris Court of Appeal of September 22, 2016, Grands Moulins de Strasbourg, S.A, No. 2015/03009.</w:t>
      </w:r>
    </w:p>
    <w:p>
      <w:r>
        <w:t>2. REGARDING THE CONDUCT OF THE VISIT AND SEIZURE OPERATIONS OF SEPTEMBER 22, 2015</w:t>
      </w:r>
    </w:p>
    <w:p>
      <w:r>
        <w:t>♦ Arguments of the parties</w:t>
      </w:r>
    </w:p>
    <w:p>
      <w:r>
        <w:t>335. The company Charles Faraud contests the regularity of the implementation of the visit and seizure operations of September 22, 2015. It claims that a reporter asked Messrs. C and D, respectively president and commercial director of Charles Faraud, "intimidating questions that aimed to make them directly acknowledge their alleged participation in anti-competitive practices." It also argues that Mr. D was subjected to pressure during his hearing. Finally, it asserts that it did not have access to the material elements justifying the authorization of the visits and seizures, as the investigating services failed to communicate to it the documents attached to the leniency application of the company Coroos.</w:t>
      </w:r>
    </w:p>
    <w:p>
      <w:r>
        <w:t>♦ Assessment of the Authority</w:t>
      </w:r>
    </w:p>
    <w:p>
      <w:r>
        <w:t>336. According to Article L. 450-4 of the Commercial Code, "[a]gents mentioned in Article L. 450-1 may only carry out visits in all places as well as seize documents and any information support within the framework of investigations requested by the European Commission, the minister responsible for the economy, or the general reporter of the Competition Authority upon proposal from the reporter, with judicial authorization granted by order of the judge of freedoms and detention of the court of first instance in the jurisdiction where the places to be visited are located. (...) The order mentioned in the first paragraph may be appealed before the first president of the court of appeal in the jurisdiction where the judge authorized the measure, according to the rules provided by the Code of Criminal Procedure. (...) The conduct of the visit and seizure operations may be subject to an appeal before the first president of the court of appeal in the jurisdiction where the judge authorized these operations, according to the rules provided by the Code of Criminal Procedure."</w:t>
      </w:r>
    </w:p>
    <w:p>
      <w:r>
        <w:t>337. It follows from these provisions that the order by which the judge of freedoms and detention territorially competent authorized the agents of the investigating services to carry out visit and seizure operations and the conduct of these operations may be subject to a specific appeal before the first president of the court of appeal in the jurisdiction where the judge authorized the measure. It is not for the Authority to rule on the legality of an order from the judge of freedoms and detention authorizing visit and seizure operations, nor on the conduct of these operations. Only the judicial judge, regularly seized, is competent to carry out such control. Under these conditions, the company Charles Faraud is not admissible to contest, before the Authority, the regularity of the implementation of the visit and seizure operations.</w:t>
      </w:r>
    </w:p>
    <w:p>
      <w:r>
        <w:t>338. Furthermore, on the one hand, the documents attached to the leniency application of the company Coroos have been submitted to the procedure.</w:t>
      </w:r>
    </w:p>
    <w:p>
      <w:r>
        <w:t>339. On the other hand, the first president of the Paris Court of Appeal, by a first order of June 28, 2017, rejected the conclusions of the company Charles Faraud directed against...</w:t>
      </w:r>
    </w:p>
    <w:p>
      <w:r>
        <w:rPr>
          <w:b/>
        </w:rPr>
        <w:t>[Pages 67–69]</w:t>
      </w:r>
    </w:p>
    <w:p>
      <w:r>
        <w:t>the order of September 11, 2015, by which the JLD authorized the agents of the investigation services to carry out visits and seizures in its premises. Furthermore, by a second order on the same day, the same magistrate annulled the minutes of the hearings of Mr. C and Mr. D conducted on September 22, 2015, during the visit and seizure operations, for violation of the rights of the defense and rejected the remainder of the conclusions directed against the execution modalities of these operations. Consequently, pursuant to this order, the present decision is not based on these annulled minutes.</w:t>
      </w:r>
    </w:p>
    <w:p>
      <w:r>
        <w:t>340. Under these conditions, the company Charles Faraud is, in any case, not entitled to contest before the Authority the visit and seizure operations and their conduct.</w:t>
      </w:r>
    </w:p>
    <w:p>
      <w:r>
        <w:t>3. REGARDING THE ALLEGED UNCERTAINTY OF THE NOTIFIED CHARGE</w:t>
      </w:r>
    </w:p>
    <w:p>
      <w:r>
        <w:t>♦ Arguments of the parties</w:t>
      </w:r>
    </w:p>
    <w:p>
      <w:r>
        <w:t>341. Materne, Délis SA, and B.S.A. argue that the notified charge, which groups three distinct and vague practices, would be obscure, which would have prevented them from effectively exercising their rights of defense. Some of them also believe that the notification of the charges and the report are marred by numerous factual inaccuracies.</w:t>
      </w:r>
    </w:p>
    <w:p>
      <w:r>
        <w:t>♦ Assessment of the Authority</w:t>
      </w:r>
    </w:p>
    <w:p>
      <w:r>
        <w:t>342. As the Council indicated in its decision regarding the online travel sales sector381, "the notification of charges is a synthetic document that contains a precise description of the alleged facts, their date, their attribution, and their qualification, and then summarizes, in a concise formula, the wording of the charges themselves. It constitutes the indictment and must therefore be precise (Paris Court of Appeal, March 29, 2005, Filmdis Cinésogar), this requirement does not preclude that the appellate and cassation judges seek, in the body of the notification of charges itself, the scope of these charges (Court of Cassation, April 6, 1999, ODA)." (emphasis added)</w:t>
      </w:r>
    </w:p>
    <w:p>
      <w:r>
        <w:t>343. In this case, it appears from the notification of charges that the investigation services accuse the companies involved of having, "in the sector of processed cooked fruits marketed in cups and pouches and sold to large retailers under private labels and to out-of-home catering distributors in French territory, participated in an agreement aimed at manipulating prices and allocating customers and volumes382."</w:t>
      </w:r>
    </w:p>
    <w:p>
      <w:r>
        <w:t>344. This charge, composed of three practices, is part of the overall plan developed by the companies involved. The notification of charges383 further specifies that "this plan was based on the following principles: a customer allocation based on volumes, the aim being to stabilize the allocation of volumes among the participating companies384; a practical implementation through tenders – some tenders being discussed in meetings (e.g., Carrefour cups grocery 2011, reference 1744; Carrefour discount, references 4496 and reference 113 of file 14/0055 AC), others to be subject to bilateral or trilateral exchanges thereafter; objectives for price increases385; target prices by product type386; a common discourse on the justification of these increases to clients387."</w:t>
      </w:r>
    </w:p>
    <w:p>
      <w:r>
        <w:t>It details, over more than 70 pages, the various meetings that allowed for the development of this plan and the modalities of its implementation.</w:t>
      </w:r>
    </w:p>
    <w:p>
      <w:r>
        <w:t>345. Thus, the notification of charges sufficiently precisely presents the charge in question. The fact that this charge groups three distinct practices is of no consequence in this regard, especially since these practices all fall under an overall plan.</w:t>
      </w:r>
    </w:p>
    <w:p>
      <w:r>
        <w:t>346. The companies involved are, moreover, even less entitled to argue that the disputed charge is imprecise since each of them has responded in a precise and detailed manner to the charge that was notified to them.</w:t>
      </w:r>
    </w:p>
    <w:p>
      <w:r>
        <w:t>347. Finally, the fact that the notification of charges and the report contain numerous factual inaccuracies is a substantive issue, which has no impact on the regularity of the investigation.</w:t>
      </w:r>
    </w:p>
    <w:p>
      <w:r>
        <w:t>348. Under these conditions, the parties are not entitled to argue that the charge that was notified to them would be imprecise.</w:t>
      </w:r>
    </w:p>
    <w:p>
      <w:r>
        <w:t>4. REGARDING THE INFRINGEMENT OF THE TRADE SECRETS OF THE COMPANIES DELIS, VERGERS DE CHATEAUBOURG, AND GROUPE LACTALIS</w:t>
      </w:r>
    </w:p>
    <w:p>
      <w:r>
        <w:t>♦ Arguments of the parties</w:t>
      </w:r>
    </w:p>
    <w:p>
      <w:r>
        <w:t>349. The companies Délis, Vergers de Châteaubourg, and Groupe Lactalis argue that their request for classification on March 26, 2019, regarding trade secrets, of certain information contained in their observations in response to the report was not taken into account388. They specify that the Authority transmitted to the other parties to the proceedings the non-confidential version of these observations. They believe that this error constitutes an irreparable infringement of their rights of defense and their privacy.</w:t>
      </w:r>
    </w:p>
    <w:p>
      <w:r>
        <w:t>♦ Assessment of the Authority</w:t>
      </w:r>
    </w:p>
    <w:p>
      <w:r>
        <w:t>350. While it is established that a non-confidentialized digital version of the observations to the report made by the companies Délis, Vergers de Châteaubourg, and Groupe Lactalis was transmitted, on June 26, 2019, to the counsel of the other companies involved in the proceedings, the Authority, as soon as it was informed by the parties, requested the return of the USB keys containing the disputed observations or ensured their destruction389. It also transmitted a new confidential version of the observations to the report of the companies Délis, Vergers de Châteaubourg, and Groupe Lactalis to the other parties to the proceedings as early as June 28, 2019. Thus, in any case, the transmission of documents covered by trade secrets in this instance has no impact on the exercise of the rights of defense of Délis, Vergers de Châteaubourg, and Groupe Lactalis. Similarly, the fact that this error has infringed the respect for the privacy of the companies involved has no influence on the legality of the present decision.</w:t>
      </w:r>
    </w:p>
    <w:p>
      <w:r>
        <w:t>B. ON THE APPLICABILITY OF UNION LAW</w:t>
      </w:r>
    </w:p>
    <w:p>
      <w:r>
        <w:t>351. According to the case law of the Court of Justice of the European Union and the communication of the European Commission concerning guidelines on the notion of affecting trade as set out in Articles 101 and 102 TFEU390,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sensitive nature of this effect.</w:t>
      </w:r>
    </w:p>
    <w:p>
      <w:r>
        <w:t>352. The fact that agreements or abuses of a dominant position are committed only on the territory of a single Member State does not prevent the fulfillment of the first two conditions. In this regard, the Court of Cassation ruled, in a judgment of January 31, 2012, that the terms "likely to affect" set out in Articles 101 and 102 TFEU "imply that the agreement or abusive practice in question allows, based on a set of objective legal or factual elements, to consider with a sufficient degree of probability that it may exert a direct or indirect, current or potential influence on the flows of exchanges between Member States, without requiring the establishment of an actual effect on intra-Community trade"391.</w:t>
      </w:r>
    </w:p>
    <w:p>
      <w:r>
        <w:t>353. Regarding the third element, the Court of Cassation ruled, in the same judgment, that "the sensitive nature of the direct or indirect, potential or actual effect on intra-Community trade results from a set of criteria, among which are the nature of the practices, the nature of the products concerned, and the market position of the companies involved"392.</w:t>
      </w:r>
    </w:p>
    <w:p>
      <w:r>
        <w:t>354. Furthermore, point 52 of the aforementioned guidelines refers to two cumulative thresholds below which an agreement is presumed, from the perspective of the European Commission, not to significantly affect trade between Member States:</w:t>
        <w:br/>
        <w:t>- the total market share of the parties in the affected Community market does not exceed 5%;</w:t>
        <w:br/>
        <w:t>- and, in the case of horizontal agreements, the average annual turnover achieved in the Union by the companies involved with the products covered by the agreement does not exceed 40 million euros.</w:t>
      </w:r>
    </w:p>
    <w:p>
      <w:r>
        <w:t>355. In this case, the practices examined concern the sale of processed cooked fruits marketed in cups and pouches, in the so-called grocery and ultra-fresh sections, under private labels and for the out-of-home catering sector. These products are marketed between Member States. Indeed,</w:t>
      </w:r>
    </w:p>
    <w:p>
      <w:r>
        <w:rPr>
          <w:b/>
        </w:rPr>
        <w:t>[Pages 70–72]</w:t>
      </w:r>
    </w:p>
    <w:p>
      <w:r>
        <w:t>Coroos, the leniency applicant and a Dutch company, supplies French retail chains as well as distributors of the French HORECA sector, while French producers supply brands from other Member States, notably German and Belgian ones. Furthermore, the practices in question concern prices and the stabilization of market shares across, at the very least, the entire national territory. Finally, these practices involve companies that represent almost the entirety of the turnover in the sector of compotes and fruit desserts sold under private labels and in the HORECA sector in France. Moreover, the turnover generated from the products concerned by the practices exceeds 40 million euros393.</w:t>
      </w:r>
    </w:p>
    <w:p>
      <w:r>
        <w:t>356. It follows that the practices in question are likely to have significantly affected trade between Member States. They must, consequently, be examined both in light of Union competition rules and internal rules.</w:t>
      </w:r>
    </w:p>
    <w:p>
      <w:r>
        <w:t>C. ON THE MERITS OF THE NOTIFIED GRIEVANCE</w:t>
      </w:r>
    </w:p>
    <w:p>
      <w:r>
        <w:t>1. REGARDING THE EXISTENCE OF A SINGLE AND CONTINUOUS OFFENSE</w:t>
      </w:r>
    </w:p>
    <w:p>
      <w:r>
        <w:t>a) Reminder of the principles</w:t>
      </w:r>
    </w:p>
    <w:p>
      <w:r>
        <w:t>357. Article 101, paragraph 1 of the TFEU and Article L. 420-1 of the Commercial Code prohibit, in particular, agreements and concerted practices between companies that have the object or effect of restricting competition. The Authority may sanction these practices individually or collectively, within the framework of a single and continuous offense.</w:t>
      </w:r>
    </w:p>
    <w:p>
      <w:r>
        <w:t>Agreements and concerted practices</w:t>
      </w:r>
    </w:p>
    <w:p>
      <w:r>
        <w:t>358. The existence of an agreement is established as soon as the companies have expressed their common intention to behave on the market in a determined manner394. The existence of a concerted practice can be demonstrated by converging evidence proving that contacts took place between a certain number of companies and that they pursued the common goal of eliminating or reducing uncertainty regarding their future behavior on the market395.</w:t>
      </w:r>
    </w:p>
    <w:p>
      <w:r>
        <w:t>359. Jurisprudence and decision-making practice consistently hold that the participation, even passive, of a company in a meeting whose purpose is anti-competitive is sufficient to prove its adherence to the agreement of wills and its participation in the collusion, unless that company demonstrates that it did not subscribe to the anti-competitive practices decided during said meeting, by publicly distancing itself396. In this regard, it is established that it is the company's responsibility to prove its firm and clear disapproval of the collusion by publicly distancing itself, and since this is an element of exemption from liability, this notion must be interpreted restrictively393.</w:t>
      </w:r>
    </w:p>
    <w:p>
      <w:r>
        <w:t>360. The proof of agreements and concerted practices can result either from self-sufficient evidence or from a body of evidence constituted by the convergence of various elements collected during the investigation, which may be drawn from one or more documents or statements and which, taken in isolation, may not have probative value397. National courts have confirmed the evidentiary value of a body of serious, precise, and consistent evidence398.</w:t>
      </w:r>
    </w:p>
    <w:p>
      <w:r>
        <w:t>361. Decision-making practice and jurisprudence have also recognized the evidentiary value of statements from participants in agreements and concerted practices, including in the particular case where the statements come from a leniency applicant.</w:t>
      </w:r>
    </w:p>
    <w:p>
      <w:r>
        <w:t>362. In this regard, it follows from European jurisprudence that "a particularly high evidentiary value may (...) be recognized [to the statements] which, first, are reliable (JFE Engineering e.a./Commission, point 62 supra, points 205 to 210),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(see, in this sense, JFE Engineering e.a./Commission, point 62 supra, points 205 to 210). Furthermore, although a certain distrust towards voluntary statements from key participants in an illegal collusion is generally warranted, given the possibility, invoked by the applicants, that these participants may tend to minimize the importance of their contribution to the offense and maximize that of others, it remains that the fact of seeking to benefit from the application of the communication on cooperation in order to obtain immunity or a reduction of the fine does not necessarily create an incentive to present distorted evidence regarding the participation of other members of the collusion. Indeed, any attempt to mislead the Commission could undermine the sincerity and completeness of the cooperation of the applicant and, consequently, jeopardize that applicant's ability to fully benefit from the communication on cooperation399.</w:t>
      </w:r>
    </w:p>
    <w:p>
      <w:r>
        <w:t>363. Finally, it should be recalled, regarding the standard of proof of a company's participation in a horizontal collusion, that a company must strictly refrain from participating in direct or indirect contacts with its competitors with a view to exchanging information on their commercial policies and, in particular, on the prices of the goods or services they offer on the market. This type of meeting only calls for one response from the companies: to refuse to participate or, if the good faith of the participant is compromised, to distance themselves immediately and publicly from the anti-competitive mechanism of which the meeting is the support. Participation in even one of these meetings, even if passive, is indeed sufficient to reinforce the mechanism of the collusion. On the one hand, it informs about the commercial behavior that the other players have decided to adopt on the market, whereas the autonomy required by competition between companies assumes that they remain uncertain about the strategy of their competitors; on the other hand, it allows more active participants to expect that the absence of opposition from the company in question will not disrupt the collusive arrangement400.</w:t>
      </w:r>
    </w:p>
    <w:p>
      <w:r>
        <w:t>Restriction by object</w:t>
      </w:r>
    </w:p>
    <w:p>
      <w:r>
        <w:t>364. It follows from the jurisprudence of the Court of Justice that "certain types of coordination between companies reveal a sufficient degree of harmfulness to competition such that it can be considered that the examination of their effects is not necessary (CB/Commission, C‑67/13 P, EU:C:2014:2204, point 49 and cited jurisprudence). This jurisprudence is based on the circumstance that certain forms of coordination between companies can be considered, by their very nature, as harmful to the proper functioning of normal competition (CB/Commission, EU:C:2014:2204, point 50 and cited jurisprudence). Thus, it is established that certain collusive behaviors, such as those leading to the horizontal fixing of prices by cartels, can be considered so likely to have negative effects on, in particular, the price, quantity, or quality of products and services that it can be deemed unnecessary, for the purposes of applying Article 81, paragraph 1, EC, to demonstrate that they have concrete effects on the market. Indeed, experience shows that such behaviors lead to reductions in production and increases in prices, resulting in a misallocation of resources to the detriment, in particular, of consumers (CB/Commission, EU:C:2014:2204, point 51 and cited jurisprudence)401.</w:t>
      </w:r>
    </w:p>
    <w:p>
      <w:r>
        <w:t>365. In the same vein, the Court of Justice also considers that "agreements aimed at market allocation have a restrictive object of competition in themselves and fall within a category of agreements expressly prohibited by Article 101, paragraph 1, TFEU, such an object cannot be justified by means of an analysis of the economic context in which the anti-competitive behavior in question is situated (Siemens e.a./Commission, C‑239/11 P, C‑489/11 P and C‑498/11 P, EU:C:2013:866, point 218)"402.</w:t>
      </w:r>
    </w:p>
    <w:p>
      <w:r>
        <w:t>Single and continuous offense</w:t>
      </w:r>
    </w:p>
    <w:p>
      <w:r>
        <w:t>366. The notion of a single offense refers to a situation in which several companies have participated in an offense consisting of behavior pursuing a single economic goal aimed at distorting competition or individual offenses linked by a common object (same purpose of all elements) and subjects (identity of the companies involved, aware of participating in the common object)403.</w:t>
      </w:r>
    </w:p>
    <w:p>
      <w:r>
        <w:t>367. It follows from European jurisprudence that "the notion of an overall plan allows [the competition authority] to presume that the commission of an offense has not been...</w:t>
      </w:r>
    </w:p>
    <w:p>
      <w:r>
        <w:rPr>
          <w:b/>
        </w:rPr>
        <w:t>[Pages 73–75]</w:t>
      </w:r>
    </w:p>
    <w:p>
      <w:r>
        <w:t>interrupted even if, for a certain period, it does not have evidence of the participation of the concerned company in this infringement, provided that it participated in the infringement before and after this period and provided that there is no evidence or indications suggesting that the infringement had been interrupted in relation to it. In this case, it may impose a fine for the entire infringement period, including the period for which it does not have evidence of the participation of the concerned company (judgment of the Tribunal of May 17, 2013, Trelleborg Industrie and Trelleborg/Commission, T-147/09 and T-148/09, paragraph 87).</w:t>
      </w:r>
    </w:p>
    <w:p>
      <w:r>
        <w:t>368. However, the principle of legal certainty requires that, in the absence of evidence capable of directly establishing the duration of an infringement, [the competition authority] invokes, at least, evidence relating to facts sufficiently close in time, so that it can be reasonably accepted that this infringement continued uninterrupted between two specific dates (judgments of the Tribunal of July 7, 1994, Dunlop Slazenger/Commission, T-43/92, Rec. p. II-441, paragraph 79; of July 6, 2000, Volkswagen/Commission, T-62/98, Rec. p. II-2707, paragraph 188; of April 5, 2006, Degussa/Commission, T-279/02, Rec. p. II-897, paragraphs 114 and 153, and IMI et al./Commission, paragraph 413 above, paragraph 88).</w:t>
      </w:r>
    </w:p>
    <w:p>
      <w:r>
        <w:t>369. If the period separating two manifestations of an infringing behavior is a relevant criterion for establishing the continuous nature of an infringement, it remains that the question of whether said period is or is not sufficiently long to constitute an interruption of the infringement cannot be examined in the abstract. On the contrary, it should be assessed in the context of the functioning of the cartel in question (judgment IMI et al./Commission, paragraph 413 above, paragraph 89).</w:t>
      </w:r>
    </w:p>
    <w:p>
      <w:r>
        <w:t>b) Application to the case at hand</w:t>
      </w:r>
    </w:p>
    <w:p>
      <w:r>
        <w:t>370. The materiality of the practices, their legal qualification, and their duration will be examined successively.</w:t>
      </w:r>
    </w:p>
    <w:p>
      <w:r>
        <w:t>Regarding the materiality of the practices</w:t>
      </w:r>
    </w:p>
    <w:p>
      <w:r>
        <w:t>371. The companies implicated contest the purpose of the various meetings and exchanges noted in paragraphs 52 and following above.</w:t>
      </w:r>
    </w:p>
    <w:p>
      <w:r>
        <w:t>372. As a preliminary point, the Authority recalls that the double circumstance that the contested agreements were not implemented nor the data exchanged between the parties commercially exploited has no impact on their existence.</w:t>
      </w:r>
    </w:p>
    <w:p>
      <w:r>
        <w:t>373. In this case, the purpose of the exchanges is established by the statements of the leniency applicant, which are corroborated by various elements such as statements, handwritten notes, or emails from employees of the companies involved. These data together form a bundle of precise, serious, and consistent indications. They establish the materiality of the practices, both concerning the products sold under private labels and those sold to the food service sector.</w:t>
      </w:r>
    </w:p>
    <w:p>
      <w:r>
        <w:t>The materiality of the practices observed during the multilateral meetings</w:t>
      </w:r>
    </w:p>
    <w:p>
      <w:r>
        <w:t>The meeting of October 5, 2010</w:t>
      </w:r>
    </w:p>
    <w:p>
      <w:r>
        <w:t>374. The leniency applicant indicated that Mr. O, general manager of Materne, presented to the participants a PowerPoint document containing a study of the deliveries of fruit in cups and pouches under private labels to large retailers and the food service sector.</w:t>
      </w:r>
    </w:p>
    <w:p>
      <w:r>
        <w:t>375. However, a PowerPoint document titled "P&amp;L November 2010" created by Mr. P was seized at the premises of Materne. The handwritten notes of Mr. K, client director of Délis SA, dated October 5, 2010, correspond in detail to this document, despite some discrepancies. These differences particularly concern the volumes attributed to each company regarding products that are not packaged in cups, as indicated in paragraph 69 above. Under these conditions, a version prior to the PowerPoint presentation seized at the premises of Materne was indeed projected on October 5, 2010, contrary to what it claims.</w:t>
      </w:r>
    </w:p>
    <w:p>
      <w:r>
        <w:t>376. Furthermore, the leniency applicant provided notes taken during the meeting in question regarding the distribution, for cups, of the volumes of the food service segment in tons by producer and by client, explaining that the data in question were communicated during this first multilateral meeting. The same data also appear in a table published on December 1, 2010, seized at Délis in Mr. K's office.</w:t>
      </w:r>
    </w:p>
    <w:p>
      <w:r>
        <w:t>377. They are recalled in the table presented below.</w:t>
      </w:r>
    </w:p>
    <w:p>
      <w:r>
        <w:t>Table 14 -- comparison of data noted by Coroos and Délis during the meeting of October 5, 2010</w:t>
      </w:r>
    </w:p>
    <w:p>
      <w:r>
        <w:t>In the notes of In the table of</w:t>
        <w:br/>
        <w:t>Coroos Délis</w:t>
        <w:br/>
        <w:t>Sodexo 2000 t Coroos 2000 t Coroos</w:t>
        <w:br/>
        <w:t>Pomona 2000 t Faraud/Valade 700 t (Faraud) + 1300 t (Valade)</w:t>
        <w:br/>
        <w:t>Elior 1500 t Faraud 1500 t Faraud</w:t>
        <w:br/>
        <w:t>Compass 1000 t Faraud 1000 t Faraud</w:t>
        <w:br/>
        <w:t>Transgourmet 1800 t Faraud/Valade 900 t (Faraud) + 900 t (Valade)</w:t>
        <w:br/>
        <w:t>Pro à pro 1500 t Valade 1500 t Valade</w:t>
        <w:br/>
        <w:t>Gedal 800 t Andros / Mamet 500 t Andros + 300 t Mamet</w:t>
        <w:br/>
        <w:t>HP (Hospitals of Paris) 650 t Délis 650 t Délis</w:t>
        <w:br/>
        <w:t>Others 3000 t Each 3017 t</w:t>
      </w:r>
    </w:p>
    <w:p>
      <w:r>
        <w:t>378. Thus, the analysis of these documents reveals that their content is almost identical, contrary to what Délis SA claims.</w:t>
      </w:r>
    </w:p>
    <w:p>
      <w:r>
        <w:t>379. The purpose of this meeting, detailed in paragraphs 58 and following of the findings and relating in particular to the setting of pricing objectives for the years 2010 and 2011 and the distribution of the French market for private labels and the food service sector for fruit compotes in cups and pouches, is therefore well established.</w:t>
      </w:r>
    </w:p>
    <w:p>
      <w:r>
        <w:t>The meeting of November 4, 2010</w:t>
      </w:r>
    </w:p>
    <w:p>
      <w:r>
        <w:t>380. The president of Valade, Mr. Q, specified that there was "discussion of the GMS market and the difficulty of passing on price increases to large retailers and the expansion of the pouch market." Similarly, Mr. K noted that: "the purpose of this meeting was to find an argument to make distributors understand the increase in the price of apples. It was necessary to explain what was happening to distributors in the fruit market and this increase."</w:t>
      </w:r>
    </w:p>
    <w:p>
      <w:r>
        <w:t>381. The notes of Mr. K and the leniency applicant, respectively taken on letterhead from the Concorde hotel, where the meeting took place, largely correspond to the last page of the presentation "P&amp;L November 2010," which, according to Mr. Q, was projected during the meeting in question. Furthermore, Mr. K's notes contain the date of the next meeting. Under these conditions, the undated notes of Mr. K and the leniency applicant indeed relate to the meeting of November 4, 2010, contrary to what the implicated companies claim.</w:t>
      </w:r>
    </w:p>
    <w:p>
      <w:r>
        <w:t>382. The purpose of this meeting, detailed in paragraphs 88 and following of the findings and relating to the distribution among competitors of a Carrefour tender for compotes in pouches and cups in the grocery section and the price increase of these products, is also well established.</w:t>
      </w:r>
    </w:p>
    <w:p>
      <w:r>
        <w:t>The meeting of December 2, 2010</w:t>
      </w:r>
    </w:p>
    <w:p>
      <w:r>
        <w:t>383. The handwritten notes of Mr. K, taken on letterhead from the hotel where the meeting took place, reflect the content of a presentation "P&amp;L 2" seized at the premises of Valade. The last page of this presentation, relating to a point on tenders, was only found in the notes seized at the premises of Délis SA. However, this page, which is part of the continuity of the transcription of the previous pages of the presentation, should be considered as having indeed been discussed during this meeting.</w:t>
      </w:r>
    </w:p>
    <w:p>
      <w:r>
        <w:t>384. The purpose of this meeting, detailed in paragraphs 102 and following of the findings and relating in particular to the setting of price increase objectives for compotes sold in pouches and cups and the discussion of certain tenders, is therefore well established.</w:t>
      </w:r>
    </w:p>
    <w:p>
      <w:r>
        <w:t>The meeting and dinner of January 24, 2011</w:t>
      </w:r>
    </w:p>
    <w:p>
      <w:r>
        <w:t>385. The leniency applicant indicates that the companies present discussed "ongoing cases, namely, ongoing offers and price increases" during the meeting and dinner on January 24, 2011. These statements are corroborated by those of Mr. P, director...</w:t>
      </w:r>
    </w:p>
    <w:p>
      <w:r>
        <w:rPr>
          <w:b/>
        </w:rPr>
        <w:t>[Pages 76–78]</w:t>
      </w:r>
    </w:p>
    <w:p>
      <w:r>
        <w:t>commercial director of the company Materne, who stated: "we always addressed the same subject, the inextricable situation we were in. We were in a phase where there were significant increases in raw materials"415. This meeting was part of the continuity of previous meetings regarding which Mr. O stated that the participants had agreed on a "status quo"416.</w:t>
      </w:r>
    </w:p>
    <w:p>
      <w:r>
        <w:t>386. This is also reflected in the notes of Mr. K, seized at the premises of Délis SA. These notes, which notably contain price increases to be applied to certain clients in the retail sector starting February 1, 2011, can be linked to the meeting of January 24, 2011. The mentions "Se 36/10" and "urgency" are irrelevant in this regard.</w:t>
      </w:r>
    </w:p>
    <w:p>
      <w:r>
        <w:t>387. The purpose of this meeting, concerning discussions on ongoing tenders and prices, is detailed in paragraph 122 of the findings. It is well established.</w:t>
      </w:r>
    </w:p>
    <w:p>
      <w:r>
        <w:t>The meeting of March 17, 2011</w:t>
      </w:r>
    </w:p>
    <w:p>
      <w:r>
        <w:t>388. It appears from the two pages417 of handwritten notes from Mr. K that the meeting concerned "LP; PRICES; RHF; PACKAGING/LOGISTICS; DELTA." According to the author of the notes, "LP" means Leader Price and "delta" represents the additional costs caused by the "apple crisis"418.</w:t>
      </w:r>
    </w:p>
    <w:p>
      <w:r>
        <w:t>389. Délis SA indicates that the second page of the notes is, unlike the first, undated, so it cannot be linked to the meeting in question. However, both pages of Mr. K's notes were taken with the same pen, and the disputed second page contains the mention "1/3/2011: new rate not recorded." Thus, both pages of Mr. K's notes were indeed taken during the same meeting.</w:t>
      </w:r>
    </w:p>
    <w:p>
      <w:r>
        <w:t>390. The purpose of this meeting, detailed in paragraphs 133 and following above and consisting of discussions on ongoing tenders, prices, RHF, and production costs, is well established.</w:t>
      </w:r>
    </w:p>
    <w:p>
      <w:r>
        <w:t>The meeting of April 13, 2011</w:t>
      </w:r>
    </w:p>
    <w:p>
      <w:r>
        <w:t>391. The purpose of the meeting on April 13, concerning the assessment of the market situation for private labels in light of the results of the tenders, is established by the consistent statements of the leniency applicant, Mr. A, general manager of Novandie, and Mr. O, general manager of Materne, as evidenced in paragraphs 143 and following above.</w:t>
      </w:r>
    </w:p>
    <w:p>
      <w:r>
        <w:t>The meeting of June 10, 2011</w:t>
      </w:r>
    </w:p>
    <w:p>
      <w:r>
        <w:t>392. The leniency applicant indicated that "the participants discussed possible developments after the summer holidays. Andros shared its idea of what the price trends could be, based, among other things, on upcoming harvests, the price of cardboard packaging, and the price of energy."419.</w:t>
      </w:r>
    </w:p>
    <w:p>
      <w:r>
        <w:t>393. Mr. J, sales director of Coroos, also indicated that he expressed his company's position that "it had no interest in participating in agreements on volume preservation and customer retention in France, if, at the same time, it was being attacked by other participants - namely, Andros by Materne Confilux and Odenwald, and Lactalis - in other countries." According to the leniency applicant, "During this meeting, the market was analyzed, particularly the evolution of raw material prices, (...) following the price increase, discussing raw material costs became relevant, also from the perspective of justifying the price increase to be given to clients. The participants reached an agreement on the increases in raw material prices that would serve as justification for a price increase of cups and pouches towards their clients."420.</w:t>
      </w:r>
    </w:p>
    <w:p>
      <w:r>
        <w:t>394. Mr. A, general manager of Novandie, stated: "To my recollection, there was a discussion on the developments in the private label market. Some began to talk about freezing private label volumes, compensating for losses, ... I therefore decided that I would no longer participate in these meetings."421.</w:t>
      </w:r>
    </w:p>
    <w:p>
      <w:r>
        <w:t>395. Contrary to what the company Materne claims, these statements mutually corroborate that the meeting focused on allocations and measures to compensate for volume losses. Furthermore, Mr. A's statement, which attests to the existence of prohibited practices, is all the more credible as it goes against the interests of Andros.</w:t>
      </w:r>
    </w:p>
    <w:p>
      <w:r>
        <w:t>396. The purpose of this meeting, detailed in paragraphs 150 and following of the findings, relates to the allocation and compensation for volume losses concerning past tenders. It is well established.</w:t>
      </w:r>
    </w:p>
    <w:p>
      <w:r>
        <w:t>The dinner of November 3, 2011</w:t>
      </w:r>
    </w:p>
    <w:p>
      <w:r>
        <w:t>397. The purpose of this dinner, which focused on the market situation for compotes and ongoing tenders, is established, as indicated in paragraph 161 of the findings.</w:t>
      </w:r>
    </w:p>
    <w:p>
      <w:r>
        <w:t>The meeting of July 17, 2013</w:t>
      </w:r>
    </w:p>
    <w:p>
      <w:r>
        <w:t>398. An email summarizing the gains and losses of the companies involved with various private label clients and RHF was exchanged between the sales director and the president of Charles Faraud the day before the meeting of July 17, 2013. This email contains the list of about fifteen markets with their volumes and the awarding company with the mentions "loss," "gain," "recover," "punishment," or "transfers." Thus, contrary to what the company Charles Faraud claims, this is not merely a competitive watch but indeed a preparatory document for the meeting of July 17. This corroborates the statements of the leniency applicant who indicated that this meeting concerned the allocation of volumes and the recovery or compensation of losses and gains of the participants422.</w:t>
      </w:r>
    </w:p>
    <w:p>
      <w:r>
        <w:t>399. Moreover, the table exchanged two days after the meeting in question between Materne and Andros contains the production volumes for private labels and RHF that have changed producers or are new. There are at least two RHF markets (Sodexo and AP-HP)423. This document presents the gains and losses of volumes by product, competitor, and client. It notably shows that Charles Faraud (C&amp;A) took 1000 tons from Coroos for the client Sodexo and that Délis SA (Lactalis) took 550 tons from Andros for the client APHP.</w:t>
      </w:r>
    </w:p>
    <w:p>
      <w:r>
        <w:t>400. The purpose of this meeting, during which the participants reviewed the gains and losses following past tenders and discussed the compensations and recoveries to be expected, is well established. It is detailed in paragraphs 166 and following of the findings.</w:t>
      </w:r>
    </w:p>
    <w:p>
      <w:r>
        <w:t>The meeting of September 3, 2013</w:t>
      </w:r>
    </w:p>
    <w:p>
      <w:r>
        <w:t>401. The handwritten notes of the sales director of Coroos and the president of Valade taken on the day of this meeting are consistent. They demonstrate that the companies involved discussed the drop in apple prices, compensations, and the distribution of tonnage among the participating companies. It notably emerges that: "Andros France _Odenwalt 1000 tons to return"424 and "Andros returns tonnage in GMS Veronique"425; "market quotations: 5% gap with St Mamet; reaction 1500 T/RHF" and "St Mamet seeks 1500 t already 450 t from Valade"426; or " -3% 8.8.2013 at Crf by Délis SA pouches grocery; -1.5% by St Mamet at Crf"427 and "3% decrease on Carrefour pouch grocery"428. The companies involved also discussed the anniversary date of a Carrefour contract. In this regard, the leniency applicant specified that the participants in the meeting would have agreed that the date of application for the price increase would be the anniversary date of the contract.</w:t>
      </w:r>
    </w:p>
    <w:p>
      <w:r>
        <w:t>402. It also emerges that the assessment of gains and losses of each concerning the agreements from which compensations were decided took into account the RHF segment in general and certain clients in particular (Pro A Pro, Sodexo).</w:t>
      </w:r>
    </w:p>
    <w:p>
      <w:r>
        <w:t>403. The leniency applicant notes: "RHF: Delis M. L/M. K; Materne M. O/M. P; Faraud # price M. D/M. C; St Mamet -/- 2.0% M. F/M. H; Andros not present(...); M. R/M. Q [...] Andros has since 2010 taken +/- 4,500 tons in the RHF segment / Andros in RHF changes its fruit Berger brand to Andros"429; "Odenwald + 600t 5kg can regarding Sodexo/Pro pro acquired from Faraud/Delis"430. It can also be read in the notes of Mr. Q, president of Valade: "Market quotations: 5% gap with St Mamet; Reaction 1500T/RHF"431.</w:t>
      </w:r>
    </w:p>
    <w:p>
      <w:r>
        <w:t>404. The purpose of this meeting, dedicated to the allocation of volumes and clients, to the compensation of lost volumes and to price increases in the private label and RHF segments, is detailed in paragraphs 178 and following of the findings. It is well established.</w:t>
      </w:r>
    </w:p>
    <w:p>
      <w:r>
        <w:t>Conclusion</w:t>
      </w:r>
    </w:p>
    <w:p>
      <w:r>
        <w:t>405. It emerges from all these elements and the findings that the purpose of the multilateral meetings held on October 5, 2010, November 4, 2010, December 2, 2010, January 24, 2011, March 17, 2011, April 13, 2011, June 10, 2011, November 3, 2011, July 17, 2013, and September 3, 2013 is established.</w:t>
      </w:r>
    </w:p>
    <w:p>
      <w:r>
        <w:rPr>
          <w:b/>
        </w:rPr>
        <w:t>[Pages 79–81]</w:t>
      </w:r>
    </w:p>
    <w:p>
      <w:r>
        <w:t>The materiality of the practices observed during bilateral or trilateral meetings</w:t>
      </w:r>
    </w:p>
    <w:p>
      <w:r>
        <w:t>The meeting of November 3, 2011, between Materne and Conserves France</w:t>
      </w:r>
    </w:p>
    <w:p>
      <w:r>
        <w:t>406. It appears from an internal email at Conserves France from Mr. H that a meeting was planned for November 4 between Materne and Conserves France to discuss "their market conditions regarding private labels"432. This meeting did not take place. However, it is established that this meeting was ultimately held the day before, at the Mercure hotel in Gare de Lyon, Paris.</w:t>
      </w:r>
    </w:p>
    <w:p>
      <w:r>
        <w:t>The meeting of April 6, 2011, between Materne and Coroos</w:t>
      </w:r>
    </w:p>
    <w:p>
      <w:r>
        <w:t>407. Representatives of Materne and Coroos met on April 6, 2011, in Roissy. It emerges from the hearing of Mr. P, sales director of Materne, that the subject discussed was always the same and therefore concerned the situation of private labels433.</w:t>
      </w:r>
    </w:p>
    <w:p>
      <w:r>
        <w:t>The meeting of September 2012 between Materne and Coroos</w:t>
      </w:r>
    </w:p>
    <w:p>
      <w:r>
        <w:t>408. Representatives of the aforementioned companies also met in September 2012 at Gare du Nord to discuss the apple shortage and the resulting pricing consequences, as indicated in paragraphs 203 and following of this decision.</w:t>
      </w:r>
    </w:p>
    <w:p>
      <w:r>
        <w:t>The meeting of March 2, 2012, between Materne and Coroos</w:t>
      </w:r>
    </w:p>
    <w:p>
      <w:r>
        <w:t>409. It emerges from the investigation that the leniency applicant and the general manager of Materne, Mr. O, met on March 2, 2012, at the Novotel in Lille. The leniency applicant specified that, contrary to what had been agreed two years earlier in the agreement regarding the preservation of volumes, Coroos had lost volumes. The preparatory notes for this meeting show the gains and losses of the participants' volumes relative to each other. For example, Materne had lost 2,000 tons overall, while Andros, Délis SA, and Saint Mamet had gained volumes of 1,500 tons, 200 tons, and 1,000 tons, respectively. During this meeting, the leniency applicant informed Mr. O that he wished to receive compensation from the other participants for the lost volumes434.</w:t>
      </w:r>
    </w:p>
    <w:p>
      <w:r>
        <w:t>The meeting of May 28, 2013, between Materne, Coroos, and Andros</w:t>
      </w:r>
    </w:p>
    <w:p>
      <w:r>
        <w:t>410. It also emerges from the investigation that on May 28, 2013, representatives of Materne, Coroos, and Andros met at the PLMA fair. The leniency applicant indicated that they exchanged views regarding an EMC tender in terms of pricing and stability of volume distribution among Materne, Coroos, and Andros. These elements are corroborated by the statements of Mr. O, general manager of Materne, made during the hearing. Indeed, he stated that the contentious exchange lasted half an hour and concerned "the subject we have been discussing since the beginning of this hearing, Coroos's intentions to gain market share in France"435. However, in the context of this hearing, when Mr. O refers to "the subject we have been discussing since the beginning," he is referring to "the situation of private labels"436 and to a status quo agreement in this market437. Thus, contrary to what the parties involved claim, this meeting did indeed involve discussions about the distribution of the private label market.</w:t>
      </w:r>
    </w:p>
    <w:p>
      <w:r>
        <w:t>Conclusion</w:t>
      </w:r>
    </w:p>
    <w:p>
      <w:r>
        <w:t>411. It emerges from all these elements and findings that the purpose of the bilateral meetings is established.</w:t>
      </w:r>
    </w:p>
    <w:p>
      <w:r>
        <w:t>The materiality of exchanges via personal messaging</w:t>
      </w:r>
    </w:p>
    <w:p>
      <w:r>
        <w:t>412. As indicated in paragraphs 220 and following of the findings, numerous emails were exchanged between certain representatives of the companies via personal email addresses. This is particularly the case between Materne and Coroos, which, with the exception of the messages from September 12, 2012, regarding the "material context"438 and the message from January 8, 2013, exchanged confidential information of an anti-competitive nature, as explained in paragraphs 223 and following.</w:t>
      </w:r>
    </w:p>
    <w:p>
      <w:r>
        <w:t>413. Thus, on September 6 and 9, 2011, Mr. J, sales director of Coroos, sent Mr. O, general manager of Materne, a table presenting the list of private label volumes in gourds and cups of Coroos by client in Germany while requesting a meeting with Andros439. This meeting, which does not constitute an exchange of prices or a market allocation, nonetheless concerns confidential data, sensitive from a competition law perspective.</w:t>
      </w:r>
    </w:p>
    <w:p>
      <w:r>
        <w:t>414. On September 12, 2012, Mr. J sought Mr. O's opinion on a legal dispute with the client Leclerc440. Since this email includes a letter addressed by Scamark (Leclerc) to Coroos regarding their commercial relationship containing information related to the commercial conditions applicable between the two parties, its confidential and anti-competitive nature is established.</w:t>
      </w:r>
    </w:p>
    <w:p>
      <w:r>
        <w:t>415. On October 25, November 16, and 23, 2012, representatives of the same companies exchanged emails regarding the price increase of the products in question requested from the large distribution, as evidenced by the findings in paragraphs 227 and 228. These elements are part of the continuity of discussions regarding the anti-competitive strategy concerning the price increases decided during the multilateral meetings by the parties involved.</w:t>
      </w:r>
    </w:p>
    <w:p>
      <w:r>
        <w:t>416. On February 7, 2013, Mr. J sent Mr. O a business agreement proposed to him for 2013 by Intermarché, for which he awaited the signature. This document, confidential, also constitutes an anti-competitive exchange between competitors.</w:t>
      </w:r>
    </w:p>
    <w:p>
      <w:r>
        <w:t>417. On July 19, 2013, two days after a multilateral meeting, Mr. O sent Ms. B, deputy general manager of Andros, a table concerning movements in the distribution of private label and food service volumes441. It presents, by product and by client, the "holder" of the market as well as the volumes gained and lost by producer. This is a balance of the losses and gains of the players in the private label and food service market. However, this balance corresponds precisely to the purpose of the meeting on July 17, 2013, in which Andros did not participate, which was notably intended to compensate for the volume losses, as indicated in paragraph 232 of this decision.</w:t>
      </w:r>
    </w:p>
    <w:p>
      <w:r>
        <w:t>418. Finally, on July 28, 2013, Ms. B sent Mr. O a message containing a list of three prices for the client Aldi442. This list, identical to one figure apart, was communicated by Materne to Coroos in view of an Aldi tender on July 31, 2013443. Thus, it is established that the parties involved exchanged prices before a tender, with Materne acting as an intermediary between Andros and Coroos.</w:t>
      </w:r>
    </w:p>
    <w:p>
      <w:r>
        <w:t>The materiality of exchanges via telephone</w:t>
      </w:r>
    </w:p>
    <w:p>
      <w:r>
        <w:t>419. As noted in paragraphs 248 and following of this decision, the companies involved participated in telephone exchanges multiple times, sometimes using secret phones, to implement the overall plan developed during the first three multilateral meetings of 2010. These discussions notably concerned the price of the products sold, the distribution of clients, and volumes.</w:t>
      </w:r>
    </w:p>
    <w:p>
      <w:r>
        <w:t>Between Coroos and Materne</w:t>
      </w:r>
    </w:p>
    <w:p>
      <w:r>
        <w:t>420. The materiality of telephone exchanges between Coroos and Materne is established based on the elements found in paragraphs 265 and following of the findings.</w:t>
      </w:r>
    </w:p>
    <w:p>
      <w:r>
        <w:t>421. It emerges that the leniency applicant and Materne exchanged several times by phone regarding the implementation of the overall plan developed during the multilateral meetings. Thus, Mr. O, general manager of Materne, admitted444 to having "frequently" called Mr. J, sales director of Coroos, "always on the same subject," which, in the context of his hearing by the investigation services, meant in continuation of the multilateral meetings during which the manufacturers of compotes agreed on a status quo.</w:t>
      </w:r>
    </w:p>
    <w:p>
      <w:r>
        <w:t>422. Furthermore, the leniency applicant's notes taken on the back of a printed sheet on January 17, 2011, correspond to the agreements on price increases noted in October 2010, as evidenced by paragraph 267 of the findings. According to him, these notes may have been taken during a telephone conversation with Mr. O, general manager of Materne445.</w:t>
      </w:r>
    </w:p>
    <w:p>
      <w:r>
        <w:t>423. Similarly, notes taken on the back of a contract dated July 16, 2012, illustrate the subject of the exchanges that took place between Coroos and Materne. Indeed, they accurately recount the content of the discussion with Materne regarding a Carrefour tender in the summer of 2012 and are directly part of the overall plan devised during the first multilateral meetings.</w:t>
      </w:r>
    </w:p>
    <w:p>
      <w:r>
        <w:t>424. Finally, as indicated in paragraph 272 above, Materne communicated to Coroos the current and future prices of Andros for cups sold to the client Leaderprice/Casino. Contrary to what Materne claims, the leniency applicant expressly linked these notes to a telephone conversation in December 2012446.</w:t>
      </w:r>
    </w:p>
    <w:p>
      <w:r>
        <w:rPr>
          <w:b/>
        </w:rPr>
        <w:t>[Pages 82–84]</w:t>
      </w:r>
    </w:p>
    <w:p>
      <w:r>
        <w:t>Between Coroos and Andros</w:t>
      </w:r>
    </w:p>
    <w:p>
      <w:r>
        <w:t>425. The reality and purpose of the anti-competitive exchanges between Coroos and Andros are evident from paragraphs 277 and 278 of this decision.</w:t>
      </w:r>
    </w:p>
    <w:p>
      <w:r>
        <w:t>Between Coroos and Charles Faraud</w:t>
      </w:r>
    </w:p>
    <w:p>
      <w:r>
        <w:t>426. The telephone discussion between Coroos and Charles Faraud regarding MDD and RHF tenders in October 2013 is established by the statements of the leniency applicant447, which are corroborated by the examination of the phone used by Mr. D, sales director of Charles Faraud.</w:t>
      </w:r>
    </w:p>
    <w:p>
      <w:r>
        <w:t>Between Coroos and Valade</w:t>
      </w:r>
    </w:p>
    <w:p>
      <w:r>
        <w:t>427. The materiality of the exchange between Valade and Coroos in the fall of 2011 concerning the prices of a Carrefour tender is established by the precise notes of the leniency applicant448, which are corroborated by the fact that the majority of the products involved in this tender were supplied by Valade.</w:t>
      </w:r>
    </w:p>
    <w:p>
      <w:r>
        <w:t>Between Coroos and Délis SA</w:t>
      </w:r>
    </w:p>
    <w:p>
      <w:r>
        <w:t>428. The reality and purpose of the exchange between Coroos and Délis SA are evident from paragraphs 287 and following of the findings and from the very precise notes of the leniency applicant.</w:t>
      </w:r>
    </w:p>
    <w:p>
      <w:r>
        <w:t>429. The handwritten notes taken by Mr. J, sales director of Coroos, during a telephone conversation with Mr. K, client director of Délis SA, indicate that Délis SA should offer a client a price of 1.042 euros per cup so that Coroos could maintain the market while increasing its prices from 0.86 cents to 1 euro. These notes also reveal that Délis SA specified that it would offer cups to the Lidl client at a price of 0.45 euros.</w:t>
      </w:r>
    </w:p>
    <w:p>
      <w:r>
        <w:t>430. The handwritten notes of the leniency applicant are precise and align with the overall plan established by the parties involved. They are all the more compelling as the leniency applicant provided another handwritten document concerning cups supplied by Délis SA to Lidl and that Andros and Délis SA exchanged information regarding the Lidl client, as evidenced by paragraph 304 above.</w:t>
      </w:r>
    </w:p>
    <w:p>
      <w:r>
        <w:t>The calls between Materne and Délis SA</w:t>
      </w:r>
    </w:p>
    <w:p>
      <w:r>
        <w:t>431. The cross-referencing of the statements from the representatives of Materne and Charles Faraud on one hand and Materne and Délis SA on the other demonstrates the existence of anti-competitive bilateral exchanges between these companies, as indicated in paragraphs 292 and following of the findings.</w:t>
      </w:r>
    </w:p>
    <w:p>
      <w:r>
        <w:t>432. Furthermore, the sales director and the general manager of Materne each expressly stated that they exchanged information with Mr. K on several topics, including tenders449.</w:t>
      </w:r>
    </w:p>
    <w:p>
      <w:r>
        <w:t>The calls between Materne and Charles Faraud</w:t>
      </w:r>
    </w:p>
    <w:p>
      <w:r>
        <w:t>433. The cross-referencing of the statements from the representatives of Materne and Charles Faraud on one hand and Materne and Délis SA on the other demonstrates the existence of anti-competitive bilateral exchanges between these companies, as indicated in paragraphs 295 and following of the findings.</w:t>
      </w:r>
    </w:p>
    <w:p>
      <w:r>
        <w:t>The calls between Materne and Andros</w:t>
      </w:r>
    </w:p>
    <w:p>
      <w:r>
        <w:t>434. The cross-referencing of the statements of Mr. O and Mr. P, respectively the general manager and sales director of Materne, and the statements of Mr. A, general manager of Novandie, and Ms. B, deputy general manager of Andros SNC, demonstrate that Materne and Andros exchanged information regarding the compote market, tenders, and clients, as evidenced by paragraphs 299 and following of this decision.</w:t>
      </w:r>
    </w:p>
    <w:p>
      <w:r>
        <w:t>The calls between Andros and Délis SA</w:t>
      </w:r>
    </w:p>
    <w:p>
      <w:r>
        <w:t>435. The materiality of the exchanges between Délis SA and Andros regarding the allocation of volumes to the Lidl client is expressly evident from the statements of Mr. A, general manager of Novandie450.</w:t>
      </w:r>
    </w:p>
    <w:p>
      <w:r>
        <w:t>The calls between Andros and Charles Faraud</w:t>
      </w:r>
    </w:p>
    <w:p>
      <w:r>
        <w:t>436. As indicated in paragraphs 305 and following above, the general manager of Andros expressly stated that he had telephone exchanges with Mr. D, sales director of Charles Faraud, regarding prices.</w:t>
      </w:r>
    </w:p>
    <w:p>
      <w:r>
        <w:t>The calls between Délis SA and Conserves France</w:t>
      </w:r>
    </w:p>
    <w:p>
      <w:r>
        <w:t>437. The anti-competitive nature of the exchanges between Conserves France and Délis SA regarding the allocation of an Intermarché tender scheduled for early 2011 is evident from the statements of Mr. K, client director of Délis SA, as indicated in paragraph 310 of this decision.</w:t>
      </w:r>
    </w:p>
    <w:p>
      <w:r>
        <w:t>The calls between Charles Faraud and Conserves France</w:t>
      </w:r>
    </w:p>
    <w:p>
      <w:r>
        <w:t>438. The materiality of the exchanges between Charles Faraud and Conserves France regarding a tender at the beginning of October 2011 is evident from an internal email from Conserves France, cited in point 282 of this decision. The same applies to the exchanges between Coroos and Charles Faraud.</w:t>
      </w:r>
    </w:p>
    <w:p>
      <w:r>
        <w:t>The calls between Valade and Charles Faraud</w:t>
      </w:r>
    </w:p>
    <w:p>
      <w:r>
        <w:t>439. The message sent from the sales director of Charles Faraud to his president stating "St Mamet has lowered its market prices by 4% our gap is now 6% I await validation info Valade"451 demonstrates the existence of an exchange on prices between Charles Faraud and Valade.</w:t>
      </w:r>
    </w:p>
    <w:p>
      <w:r>
        <w:t>Conclusion</w:t>
      </w:r>
    </w:p>
    <w:p>
      <w:r>
        <w:t>440. It follows from all these elements and findings that the purpose of the telephone exchanges is established.</w:t>
      </w:r>
    </w:p>
    <w:p>
      <w:r>
        <w:t>General conclusion on the materiality of the practices in question</w:t>
      </w:r>
    </w:p>
    <w:p>
      <w:r>
        <w:t>441. It follows from all of the above that the purpose of the various exchanges between the parties involved is established.</w:t>
      </w:r>
    </w:p>
    <w:p>
      <w:r>
        <w:t>442. Furthermore, contrary to what some of the parties involved claim, these exchanges, relating to prices, volumes, and clients of the products in question, concerned both MDD and the RHF sector. This is particularly evident from paragraphs 376, 377, 379, 390, 398 to 400, 402, 403, 417, and 426 above and from the findings section. It follows that the monitoring and discussions related to RHF and MDD conducted by the companies involved are not distinct and independent. On the contrary, these purchases are part of a similar tendering procedure, which justifies that they are often the subject of common discussions.</w:t>
      </w:r>
    </w:p>
    <w:p>
      <w:r>
        <w:t>Regarding the legal qualification of the practices</w:t>
      </w:r>
    </w:p>
    <w:p>
      <w:r>
        <w:t>443. The existence of an overall plan, the agreement of wills, and the purpose of the practices will be examined successively.</w:t>
      </w:r>
    </w:p>
    <w:p>
      <w:r>
        <w:t>Regarding the overall plan</w:t>
      </w:r>
    </w:p>
    <w:p>
      <w:r>
        <w:t>♦ Arguments of the parties</w:t>
      </w:r>
    </w:p>
    <w:p>
      <w:r>
        <w:t>444. The companies involved argue that the establishment of an overall plan is not demonstrated. They contend that the practices were primarily centered around Coroos and Materne and only sporadically involved other competitors. They also specify that the leniency applicant would have admitted the non-existence of a global plan. Materne finally alleges that while meetings between competitors did take place and the companies involved were tempted to agree to ensure that market conditions did not worsen further, the participants never reached an agreement.</w:t>
      </w:r>
    </w:p>
    <w:p>
      <w:r>
        <w:t>♦ Assessment of the Authority</w:t>
      </w:r>
    </w:p>
    <w:p>
      <w:r>
        <w:t>445. It has been established that all the companies involved participated in several multilateral meetings and, for some, in bilateral and trilateral meetings, and that they had contacts via email or telephone.</w:t>
      </w:r>
    </w:p>
    <w:p>
      <w:r>
        <w:t>446. The purpose of these generally secret exchanges was specified during the first three meetings held on October 5, November 4, and December 2, 2010. All participants in the practices attended, except for Valade, which was only present at the meeting on November 4, 2010.</w:t>
      </w:r>
    </w:p>
    <w:p>
      <w:r>
        <w:t>447. During these meetings, the participants defined a single and common economic objective aimed at "covering the entirety of the increases in production costs of the products" and "raising the profitability level of the entire market"452. They set specific objectives for general price increases and by product453.</w:t>
      </w:r>
    </w:p>
    <w:p>
      <w:r>
        <w:t>448. This overall plan allowed them to behave in a coordinated manner in the market for the marketing of certain of their products, as evidenced by the various handwritten transcripts of the "P&amp;L" presentations and other elements discussed during their meetings.</w:t>
      </w:r>
    </w:p>
    <w:p>
      <w:r>
        <w:t xml:space="preserve">449. These documents, supported by consistent statements, including those of the leniency applicant454, contrary to what some of the parties involved claim, show that this overall plan was based on the following principles: </w:t>
        <w:br/>
        <w:t>452 Cote 15 407.</w:t>
        <w:br/>
        <w:t>453 Cote 15 430.</w:t>
        <w:br/>
        <w:t>454 Dossier 14/0055 AC, cotes 7 et 8.</w:t>
      </w:r>
    </w:p>
    <w:p>
      <w:r>
        <w:rPr>
          <w:b/>
        </w:rPr>
        <w:t>[Pages 85–87]</w:t>
      </w:r>
    </w:p>
    <w:p>
      <w:r>
        <w:t>- a distribution of clients based on volumes, the aim being to stabilize the distribution of volumes among the participating companies455;</w:t>
        <w:br/>
        <w:t>- a practical breakdown by tender – some tenders being discussed in meetings (e.g., Carrefour bowls grocery 2011, reference 1744; Carrefour discount, references 4496 and reference 113 of file 14/0055 AC), others to be the subject of subsequent bilateral or trilateral exchanges;</w:t>
        <w:br/>
        <w:t>- objectives for price increases456;</w:t>
        <w:br/>
        <w:t>- target prices by product type457; and</w:t>
        <w:br/>
        <w:t>- a common message regarding the justification of these increases to clients458.</w:t>
      </w:r>
    </w:p>
    <w:p>
      <w:r>
        <w:t>450. Thus, the implicated companies agreed to behave in a determined manner to market their implicated products, instead of conducting their business autonomously in the market, and this was done covertly with respect to their clients. This determined and continuous manner of adopting such behavior, for a significant part of their activity, was manifested by their repeated participation in secret meetings, organized in rented meeting rooms for the occasion, to develop and subsequently implement a plan for the distribution of volumes and clients in the relevant sector, as well as to generally agree on the level of prices of the products to be offered to clients.</w:t>
      </w:r>
    </w:p>
    <w:p>
      <w:r>
        <w:t>451. Thus, all the implicated companies participated in the development and implementation of this plan or, at the very least, adhered to it. The fact that some of these companies indicate that they only exchanged with competitors episodically after the establishment of this plan does not affect the very existence of this jointly established plan.</w:t>
      </w:r>
    </w:p>
    <w:p>
      <w:r>
        <w:t>452. Under these conditions, the existence of an overall plan is well established.</w:t>
      </w:r>
    </w:p>
    <w:p>
      <w:r>
        <w:t>Regarding the agreement of wills</w:t>
      </w:r>
    </w:p>
    <w:p>
      <w:r>
        <w:t>♦ Arguments of the parties</w:t>
      </w:r>
    </w:p>
    <w:p>
      <w:r>
        <w:t>453. Materne and Délis SA argue that the participants in the disputed practices attempted to reach an agreement but never succeeded. They also add that these alleged agreements were, in any case, never implemented. They thus believe that the parties involved only attempted to establish agreements and recall that according to the ruling of the Paris Court of Appeal of June 24, 2002, SA Bloc Matériaux, "the mere attempt at an anti-competitive agreement not followed by effect and the mere intention to limit the market share of their competitor not followed by action in this direction cannot characterize a collusion"459.</w:t>
      </w:r>
    </w:p>
    <w:p>
      <w:r>
        <w:t>454. The company Valade argues that the presentations "P&amp;L November 2010" and "P&amp;L 2" discussed during meetings among competitors do not demonstrate the existence of an agreement concluded between the parties regarding price increases. It adds that no agreement on the distribution of tenders or on coverage quotes is established either.</w:t>
      </w:r>
    </w:p>
    <w:p>
      <w:r>
        <w:t>455. The company Charles Faraud indicates that the applicant wished to establish a consultation with other companies in the sector but that they declined this proposal. In this regard, it specifies that its president, Mr. C, only attended the meeting on October 5, 2010, for a short time. It also notes that the statements of the leniency applicant regarding volume exchanges are not corroborated by any document in the file and that they contain erroneous information, which Valade also claims.</w:t>
      </w:r>
    </w:p>
    <w:p>
      <w:r>
        <w:t>456. Finally, Charles Faraud and Valade argue that the statements of the leniency applicant contained several erroneous data concerning them, which calls into question their willingness to participate in the disputed infringement.</w:t>
      </w:r>
    </w:p>
    <w:p>
      <w:r>
        <w:t>♦ Assessment of the Authority</w:t>
      </w:r>
    </w:p>
    <w:p>
      <w:r>
        <w:t>457. As indicated in paragraphs 445 and following above, the implicated companies participated in the development of an overall plan that they implemented by exchanging regularly. In doing so, they expressed their common will to behave in a determined manner in the market.</w:t>
      </w:r>
    </w:p>
    <w:p>
      <w:r>
        <w:t>458. The circumstance, invoked by Charles Faraud and Valade, of the presence of erroneous information concerning them in the statements of the leniency applicant remains, even if founded, without impact on the assessment of the existence of an agreement of wills among the implicated companies. Indeed, case law and decision-making practice consistently hold that the communication by a company of inaccurate information during meetings among competitors can constitute a strategy aimed at maximizing the benefit from the collusion460. In any case, the agreement of wills of these two companies is established by all the other documents in the file that attest to their participation in the disputed infringement.</w:t>
      </w:r>
    </w:p>
    <w:p>
      <w:r>
        <w:t>459. Similarly, the circumstance, invoked by most of the implicated parties, that the anti-competitive agreement concluded among the parties was not applied and thus constitutes, in this sense, a mere attempt at an agreement, has no influence on the very principle of adherence to this agreement and, more broadly, on the existence of an infringement of competition rules461. Furthermore, the implicated parties cannot effectively invoke the ruling of the Paris Court of Appeal, SA Bloc Matériaux mentioned above. Indeed, in that case, it was because the agreement was not sufficiently established by the documents in the file that the Paris Court of Appeal considered that the practices remained at the stage of an attempt. The situation is different in the present case, as the agreement of wills among the parties is well established, as evidenced by the preceding paragraphs.</w:t>
      </w:r>
    </w:p>
    <w:p>
      <w:r>
        <w:t>460. Finally, the company Valade cannot invoke the absence of precise proof of the distribution of tenders and coverage offers, since no text or principle requires the Authority to provide proof of the specific mechanism by which the objective pursued by the disputed agreements was achieved462.</w:t>
      </w:r>
    </w:p>
    <w:p>
      <w:r>
        <w:t>461. It follows from the above that all the implicated parties indeed adhered to the aforementioned overall plan.</w:t>
      </w:r>
    </w:p>
    <w:p>
      <w:r>
        <w:t>Regarding the anti-competitive object of the practices</w:t>
      </w:r>
    </w:p>
    <w:p>
      <w:r>
        <w:t>♦ Arguments of the parties</w:t>
      </w:r>
    </w:p>
    <w:p>
      <w:r>
        <w:t>462. Charles Faraud, Délis SA, Materne, and Valade indicate that the exchanges do not constitute anti-competitive practices by object. In this regard, they argue that the documents in the file only demonstrate the existence of exchanges of information and not a concerted action on prices and volumes. The company Materne also specifies that the information exchanged during meetings and during bilateral contacts are aggregated and past data. It further notes, along with Délis SA, that some information on volumes and prices exchanged in meetings was not confidential as it could be easily reconstructed by industry players, through observations in points of sale or through information obtained from their distributor clients. Finally, the company Valade specifies that some of the data concerning its volumes indicated in the presentation "P&amp;L November 2010" are erroneous. It believes that these errors demonstrate that it provided no information to its competitors. It then concludes that the latter retrieved the disputed data as part of a competitive monitoring effort.</w:t>
      </w:r>
    </w:p>
    <w:p>
      <w:r>
        <w:t>♦ Assessment of the Authority</w:t>
      </w:r>
    </w:p>
    <w:p>
      <w:r>
        <w:t>463. As highlighted in points 457 and following above, it emerges from the investigation that the implicated companies had a common will to behave in a determined manner in the market. This was reflected in the establishment of an overall plan allowing for the manipulation of the prices of the implicated products and the distribution of clients and volumes.</w:t>
      </w:r>
    </w:p>
    <w:p>
      <w:r>
        <w:t>The object of the practices on prices</w:t>
      </w:r>
    </w:p>
    <w:p>
      <w:r>
        <w:t>464. During the meeting on October 5, 2010, the implicated companies agreed on the increase in the production costs of their products. In this regard, the "P&amp;L" presentation by the general manager of the company Materne states: "objectives 2010-2011: cover all increases in production costs of products; raise the profitability level of the entire market"463. Moreover, it appears from the notes taken during this meeting by Mr. K, client director of Délis SA, that when discussing files with negative or low profitability, he noted that it was necessary to "review the net prices"464.</w:t>
      </w:r>
    </w:p>
    <w:p>
      <w:r>
        <w:t>465. This objective was specified during the meeting on December 2, 2010, as evidenced by the "P&amp;L 2" presentation that was projected on that occasion, which states: "increase objectives in €/kg: gourds + 0.19 to 0.22 €/kg; bowls: + 0.19 to 0.22 €/kg; jars/tetra:</w:t>
      </w:r>
    </w:p>
    <w:p>
      <w:r>
        <w:rPr>
          <w:b/>
        </w:rPr>
        <w:t>[Pages 88–90]</w:t>
      </w:r>
    </w:p>
    <w:p>
      <w:r>
        <w:t>"idem bowls." These objectives, broken down by product type, are accompanied by a common message intended for clients to justify these increases, linking them to the rise in raw material prices465.</w:t>
      </w:r>
    </w:p>
    <w:p>
      <w:r>
        <w:t>466. During the meeting on November 4, 2010, it was noted that the participants discussed potential price increases for Carrefour's tender, as specified in paragraphs 92 and following of this decision.</w:t>
      </w:r>
    </w:p>
    <w:p>
      <w:r>
        <w:t>467. Similarly, during the meetings on January 24, March 17, April 13, June 10, and November 3, 2011, the participants in each of these meetings reviewed ongoing and upcoming tenders and again discussed price increases466, as evidenced by the findings above.</w:t>
      </w:r>
    </w:p>
    <w:p>
      <w:r>
        <w:t>468. It follows that the practices in question aimed to manipulate prices and to agree on an increase in the price of compotes sold to MDD and RHF distributors.</w:t>
      </w:r>
    </w:p>
    <w:p>
      <w:r>
        <w:t>The anti-competitive nature of the practices related to clients and volumes</w:t>
      </w:r>
    </w:p>
    <w:p>
      <w:r>
        <w:t>469. During the meeting on October 5, 2010, the companies present discussed the volumes of upcoming tenders. As noted in paragraph 68 above, they also reviewed the projection of market shares by participant concerning MDD and RHF for the year 2011. They also proceeded to allocate certain tenders concerning notably the clients Carrefour, Intermarché, and Leclerc, as evidenced by the content of the table cited in paragraphs 75 and following of this decision.</w:t>
      </w:r>
    </w:p>
    <w:p>
      <w:r>
        <w:t>470. On this occasion, the parties involved also discussed the allocation of volumes in the RHF segment, as evidenced particularly by paragraphs 72 and following above. It can be accepted that the tenders and their allocations were public information. However, the finer allocation between two competitors supplying the same client (for example: 700 tons supplied by Faraud and 1,300 tons supplied by Valade to Pomona; or again, 900 tons supplied by Faraud and 900 tons by Valade to Transgourmet; 500 tons supplied by Andros and 300 tons by Conserves France (St. Mamet) to Gedal) constitutes confidential information.</w:t>
      </w:r>
    </w:p>
    <w:p>
      <w:r>
        <w:t>471. Likewise, during the meeting on November 4, 2010, the parties involved spoke about the allocation of ongoing and upcoming tenders from Carrefour for fruit cups in the grocery section.</w:t>
      </w:r>
    </w:p>
    <w:p>
      <w:r>
        <w:t>472. They also reviewed the tenders again during the following meeting on December 2, 2010467.</w:t>
      </w:r>
    </w:p>
    <w:p>
      <w:r>
        <w:t>473. During the meeting on June 10, 2011, the parties discussed for the first time the possibility of "freezing" sales volumes to clients in the retail sector and establishing a compensation system for companies that would have lost volumes468. This latter topic was again addressed during the meeting on September 3, 2013, at the same time as the allocation of certain markets, as indicated in paragraphs 181 and following of this decision.</w:t>
      </w:r>
    </w:p>
    <w:p>
      <w:r>
        <w:t>474. Furthermore, it was noted in paragraphs 191 and following above that by sharing information concerning notably product prices469 or production volume movements for MDD and RHF470 bilaterally via messaging, phone, or during meetings, the parties involved manipulated tenders from clients in the retail and food service sectors. These manipulations, recalled above in the findings section, concern, on the one hand, all the largest brands in the GMS (Lidl, Casino, Monoprix, Leader Price, Leclerc, Auchan, Système U, and Carrefour), and, on the other hand, very significant distributors active in the RHF segment (such as Transgourmet, Pro à Pro, Pomona, or Sodexo).</w:t>
      </w:r>
    </w:p>
    <w:p>
      <w:r>
        <w:t>Conclusion on the qualification of the practices in question</w:t>
      </w:r>
    </w:p>
    <w:p>
      <w:r>
        <w:t>475. It follows from all of the above that Materne, Andros, Conserves France, Délis SA, SAS Vergers de Châteaubourg, Charles Faraud, Charles &amp; Alice, Valade, and Coroos not only exchanged confidential information about their production costs and margins but also agreed on common objectives for price increases and discussed tenders, both ongoing and upcoming, and the future allocation of the MDD and RHF compote market in general, and certain clients in particular. They also decided on certain compensations to correct gains or losses of volumes that did not align with the agreements thus concluded471.</w:t>
      </w:r>
    </w:p>
    <w:p>
      <w:r>
        <w:t>476. These practices, which present a real degree of harm to competition, constitute infringements by object within the meaning of Article 101 TFEU and Article L. 420-1 of the Commercial Code. The circumstance, put forward by several parties involved, that some of the information exchanged between them may not have been confidential, has no bearing on the qualification of these practices.</w:t>
      </w:r>
    </w:p>
    <w:p>
      <w:r>
        <w:t>Regarding the duration of the practices</w:t>
      </w:r>
    </w:p>
    <w:p>
      <w:r>
        <w:t>♦ Arguments of the parties</w:t>
      </w:r>
    </w:p>
    <w:p>
      <w:r>
        <w:t>477. The companies involved argue that the infringement in question would not be continuous, as the investigation did not establish the existence of meetings between November 3, 2011, and July 17, 2013. Indeed, they indicate that no sufficiently close element in time reasonably allows for the consideration that the infringement continued uninterrupted between these two dates. They specify in particular that the functioning of the sector in question would have required very frequent contacts to allow competing companies to coordinate their behaviors and consider that the absence of evidence regarding such contacts during this period opposes the qualification of a continuous practice. Furthermore, Andros, Conserves France, and Valade argue that in any case, their respective personal participation in the practices is very limited. They deduce that they cannot be regarded as having participated continuously. Finally, Andros, Délis SA, Materne, Charles Faraud, and Valade contest the end date of the practices retained by the investigating services, namely January 10, 2014. Materne, Andros, and Délis SA allege that the practices ended, at the latest, on September 3, 2013, the date of the last multilateral meeting. Délis SA, Charles Faraud, Materne, and Valade further specify that the leniency applicant noted that "the agreement ended in October 2013"472.</w:t>
      </w:r>
    </w:p>
    <w:p>
      <w:r>
        <w:t>♦ Assessment of the Authority</w:t>
      </w:r>
    </w:p>
    <w:p>
      <w:r>
        <w:t>The temporal boundaries of the practice</w:t>
      </w:r>
    </w:p>
    <w:p>
      <w:r>
        <w:t>478. As highlighted in paragraphs 445 and following, the participants in the practices in question, during the first three multilateral meetings, the first of which was held on October 5, 2010, devised the overall plan that served as the basis for their agreement. This date thus corresponds to the starting point of the disputed practice.</w:t>
      </w:r>
    </w:p>
    <w:p>
      <w:r>
        <w:t>479. The latter also ended on January 10, 2014.</w:t>
      </w:r>
    </w:p>
    <w:p>
      <w:r>
        <w:t>480. Indeed, the duration and end of the practice must be assessed in light of all the documents in the file. On this point, the case law consistently admits that "in most cases, the existence of an anti-competitive practice or agreement must be inferred from a certain number of coincidences and indicators which, considered together, can constitute, in the absence of another coherent explanation, proof of a violation of competition rules. Such indicators and coincidences allow, when evaluated globally, to reveal not only the existence of anti-competitive behaviors or agreements but also the duration of a continuous anti-competitive behavior and the period of application of an agreement concluded in violation of competition rules"473.</w:t>
      </w:r>
    </w:p>
    <w:p>
      <w:r>
        <w:t>481. Now, in this case, while Coroos did indeed state in its leniency application that the practices lasted until October 2013, it subsequently specified, in its statement of July 2, 2014, during its hearing by the investigating services: "that it effectively ended its participation in the anti-competitive practices that are the subject of its leniency application, following the phone call to Mr. [O], who was actually the coordinator of the agreement, on January 10, 2014"474.</w:t>
      </w:r>
    </w:p>
    <w:p>
      <w:r>
        <w:t>482. Furthermore, some documents among those provided by the leniency applicant indicate that on November 7, 2013, Mr. O, general manager of Materne, sent two messages relating to transport costs475 and product packaging476 to Mr. J, sales director of Coroos, at his personal email address.</w:t>
      </w:r>
    </w:p>
    <w:p>
      <w:r>
        <w:t>483. In addition, the analysis of Mr. J's "special phone"477 established the existence of several calls exchanged between him and Mr. O (Materne) in November and December 2013, as well as calls exchanged with Mr. D, sales director of Charles Faraud and Charles &amp; Alice in October and November 2013.</w:t>
      </w:r>
    </w:p>
    <w:p>
      <w:r>
        <w:rPr>
          <w:b/>
        </w:rPr>
        <w:t>[Pages 91–93]</w:t>
      </w:r>
    </w:p>
    <w:p>
      <w:r>
        <w:t>484. The analysis of a phone belonging to Mr. D (Charles Faraud and Charles &amp; Alice) without a SIM card seized during the search and seizure operations478 also showed calls to Coroos on October 14, 2013, as well as to Mr. P, sales director of Materne, on October 5, 2013, and to Mr. K, client director of Délis SA on October 18, 2013. The statements of Charles Faraud contest that this was a phone dedicated to calls between competitors479, but the analysis of the calls corroborates the indications of the leniency applicant: apart from calls to Coroos, Mr. P (Materne), and Mr. K (Délis SA), only calls to voicemail (123), one call to an SNCF number, and two calls to unknown numbers are recorded during the available period (from October 5, 2013, to June 11, 2014).</w:t>
      </w:r>
    </w:p>
    <w:p>
      <w:r>
        <w:t>485. The documents in the file therefore show frequent exchanges between Materne, Coroos, Charles Faraud, and Délis SA through indirect means – sometimes using non-professional tools, between October and December 2013.</w:t>
      </w:r>
    </w:p>
    <w:p>
      <w:r>
        <w:t>486. Finally, the compensation decisions made during the last multilateral meeting on September 3, 2013, concerning in particular Conserves France and Valade, were implemented in the fall of 2013.</w:t>
      </w:r>
    </w:p>
    <w:p>
      <w:r>
        <w:t>487. The disputed practice thus persisted during the fall of 2013, after the last multilateral meeting. Elements of the file attest that certain parties to the agreement continued their exchanges during the year 2014 (see in particular paragraphs 223, 234, 240, 243, 258, and 297 above). Coroos announced on January 10, 2014, its exit from the agreement, it is legitimate to consider that, insofar as the agreement was initially motivated by Coroos's entry into the French market, this same agreement ended on January 10, 2014.</w:t>
      </w:r>
    </w:p>
    <w:p>
      <w:r>
        <w:t>The continuous nature of the practice</w:t>
      </w:r>
    </w:p>
    <w:p>
      <w:r>
        <w:t>488. The disputed practice is presumed to have a continuous nature, despite the absence of evidence of a multilateral meeting between November 3, 2011, and July 17, 2013.</w:t>
      </w:r>
    </w:p>
    <w:p>
      <w:r>
        <w:t>489. Indeed, it is based on an overall plan which, as indicated above, was developed by the implicated companies during the first three multilateral meetings at the end of 2010.</w:t>
      </w:r>
    </w:p>
    <w:p>
      <w:r>
        <w:t>490. Furthermore, it has been established that the companies involved all participated in the infringement before November 3, 2011, and after July 17, 2013, as evidenced by the elements relating to their individual participation detailed in paragraphs 502 and following below.</w:t>
      </w:r>
    </w:p>
    <w:p>
      <w:r>
        <w:t>491. Moreover, there is no evidence or indication that the disputed practice was interrupted between these two dates. On the contrary, it is established that the practices indeed persisted during this period.</w:t>
      </w:r>
    </w:p>
    <w:p>
      <w:r>
        <w:t>492. Indeed, on the one hand, and contrary to what the parties involved suggest, the continuous nature of the infringement cannot be qualified solely with regard to the multilateral meetings. It can indeed be established by the existence of exchanges of all kinds between the companies to assess the continuity of the practices. In this regard, it has been noted that representatives of Coroos and Materne met on March 2, 2012, and June 8, 2012. They also exchanged emails between 2012 and 2013 and by phone, notably regarding tenders launched in 2012. Similarly, Andros and Materne also exchanged several times in 2011 or 2012 and 2012 or 2013. Additionally, representatives of Materne, Coroos, and Andros met at the PLMA fair in Amsterdam on May 28, 2013.</w:t>
      </w:r>
    </w:p>
    <w:p>
      <w:r>
        <w:t>493. On the other hand, it is also established that during the multilateral meeting on July 17, 2013, the participants reviewed the gains and losses of each concerning contracts awarded in 2011 and 2012 regarding clients in the retail and food service sectors. All parties are taken into account in this review, as evidenced by the table sent to the personal email of Ms. B, deputy general manager of Andros, by Mr. O, general manager of Materne, from his personal email address.</w:t>
      </w:r>
    </w:p>
    <w:p>
      <w:r>
        <w:t>494. It follows from the above that the practices did not cease between November 3, 2011, and July 17, 2013.</w:t>
      </w:r>
    </w:p>
    <w:p>
      <w:r>
        <w:t>495. Finally, in any case, the organization of regular meetings of all the implicated companies was not essential to the continuity of the practice, and their absence cannot, in itself, undermine the qualification of a continuous practice in this case.</w:t>
      </w:r>
    </w:p>
    <w:p>
      <w:r>
        <w:t>496. Indeed, as required by case law, the assessment of the time elapsed between two anti-competitive contacts is made in light of the context of the functioning of the sector concerned by the agreement. Regarding the fruits sold in cups and pouches, the frequency of commercial arbitrations is much lower than that in the ICAP480 case cited by the parties involved. Thus, for the marketing of private label applesauce, tender procedures are generally organized by each distributor to select suppliers, in principle, for an annual contract, but there can also be spot sales. This sector-specific functioning is also confirmed by Valade481 and Conserves France482 in their observations. The out-of-home catering segment operates in a similar manner. It also includes wholesale distributors and large catering companies. Tenders are generally annual, but some public contracts (for hospitals or school catering, for example) can be awarded for longer durations (from two to four years)483.</w:t>
      </w:r>
    </w:p>
    <w:p>
      <w:r>
        <w:t>497. Furthermore, Coroos's entry into the market for selling applesauce to private label distributors and food service and the low profitability of the products in question, which are the main reasons for the agreement, persisted throughout its duration.</w:t>
      </w:r>
    </w:p>
    <w:p>
      <w:r>
        <w:t>498. Additionally, the Authority recalls that in its decision regarding practices implemented in the food flour sector484, the Competition Authority sanctioned the participants in the agreement related to the food flour sector for the entire duration established, from May 14, 2002, to June 17, 2008, despite "the absence of material acts establishing it between September 2004 and October 2006," a duration of 26 months. The standard of proof regarding the assessment of the duration of the infringement by the Authority, which notably took into account the functioning of the sector and conducted a global analysis of the elements relating to this period, was validated by the Paris Court of Appeal and the Court of Cassation485.</w:t>
      </w:r>
    </w:p>
    <w:p>
      <w:r>
        <w:t>499. The case law of the Court of Justice goes in the same direction. Thus, in a judgment of December 6, 2012486, it considered that "even if the Commission admits not having provided evidence of Coppens's active participation in the agreement on sham quotes for the years 1994 and 1995, it remains that, taking into account, on the one hand, the absence of any element indicating that Coppens would have distanced itself publicly from the content of this agreement during this period, notably by informing its competitors in writing of its intention to no longer participate, and, on the other hand, the numerous pieces of evidence of Coppens's active participation in said agreement after this period, summarized notably in recital 280 of the contested decision and which are not contested by Coppens, the Commission was justified in considering that this company could be held responsible for having participated in said agreement continuously for the entire period from October 13, 1992, to July 29, 2003."</w:t>
      </w:r>
    </w:p>
    <w:p>
      <w:r>
        <w:t>500. Consequently, the circumstance that there are no elements of proof in the file relating to multilateral meetings that took place between November 3, 2011, and July 17, 2013, does not prevent it from being considered that the disputed agreement has a continuous nature.</w:t>
      </w:r>
    </w:p>
    <w:p>
      <w:r>
        <w:t>501. It follows from all of the above that the practice in question, which began on October 5, 2010, and ended on January 10, 2014, is a single and continuous infringement.</w:t>
      </w:r>
    </w:p>
    <w:p>
      <w:r>
        <w:t>2. REGARDING THE INDIVIDUAL PARTICIPATION OF EACH COMPANY INVOLVED</w:t>
      </w:r>
    </w:p>
    <w:p>
      <w:r>
        <w:t>a) Reminder of the principles</w:t>
      </w:r>
    </w:p>
    <w:p>
      <w:r>
        <w:t>502. Regarding the standard of proof of a company's participation in a horizontal agreement, it follows from the decision-making practice of the Authority that two situations must be distinguished: those in which anti-competitive consultation takes place during meetings held within the statutory framework of a professional organization and those in which the agreement is developed during informal meetings, often covert or secret in nature, in which competing companies participate of their own initiative487.</w:t>
      </w:r>
    </w:p>
    <w:p>
      <w:r>
        <w:t>503. A company must rigorously refrain from participating in direct or indirect contacts with its competitors with a view to exchanging information on commercial policies and notably on the pricing policy of the goods or services it offers on the market. The Authority clarified, in this regard, in its decision No. 15-D-03 of March 11, 2015, regarding practices implemented in the fresh dairy products sector, that "this type of meeting only calls for one response from the companies: to refuse to participate or, if the good faith of the participant is compromised, to distance themselves immediately and publicly from the mechanism."</w:t>
      </w:r>
    </w:p>
    <w:p>
      <w:r>
        <w:rPr>
          <w:b/>
        </w:rPr>
        <w:t>[Pages 94–96]</w:t>
      </w:r>
    </w:p>
    <w:p>
      <w:r>
        <w:t>antitrust of which the meeting is the support. Participation in just one of these meetings, even if passive, is indeed sufficient to reinforce the mechanism of the agreement: on the one hand, it provides information about the commercial behavior that the other players have decided to adopt in the market, whereas the autonomy required by competition between companies implies that they remain uncertain about the strategy of their competitors; on the other hand, it allows the more active participants to anticipate that the absence of opposition from the company in question will not disrupt the collusive arrangement (decision No. 07-D-48 of the Council of December 18, 2007, cited above, paragraph 180, confirmed by the ruling of the Paris Court of Appeal of February 25, 2009, cited above, p. 9; see also the aforementioned ruling of the Court of Justice of June 4, 2009, T-Mobile Netherlands e.a., C-8/08, Rec. p. I-04529, point 60) ».488</w:t>
      </w:r>
    </w:p>
    <w:p>
      <w:r>
        <w:t>504. The liability of a specific company is thus validly established when it has participated in meetings with knowledge of their anticompetitive purpose. Its more or less frequent attendance at these meetings, the duration of its participation in the agreement, as well as the more or less complete implementation of the agreed measures may have consequences not on the existence of its liability, but on the extent of it and thus on the level of the sanction489.</w:t>
      </w:r>
    </w:p>
    <w:p>
      <w:r>
        <w:t>505. Furthermore, according to consistent case law, as soon as a company participates, even without taking an active part, in meetings between companies with an anticompetitive purpose and does not publicly distance itself from the content of those meetings, thereby leading other participants to believe that it agrees with the outcome of the meetings and will comply with it, it can be considered established that it participates in the agreement resulting from these meetings490.</w:t>
      </w:r>
    </w:p>
    <w:p>
      <w:r>
        <w:t>506. More specifically, in its Sarrio ruling of November 16, 2000, the Court of Justice held that "the fact that a company does not follow up on the results of the meetings is not sufficient to exclude its liability for its participation in the agreement unless it has publicly distanced itself from its content"491. This position was confirmed by the Dansk Rorindustri ruling of June 28, 2005, which specifies that "for the purposes of applying Article 85, paragraph 1, of the Treaty [now Article 101, paragraph 1, of the TFEU], it is sufficient that an agreement has the object of restricting, preventing or distorting competition, regardless of its concrete effects. Consequently, in the case of agreements manifesting during meetings of competing companies, an infringement of this provision is constituted when these meetings have such an object and thus aim to artificially organize the functioning of the market. In such a case, the liability of a specific company for the infringement is validly established when it has participated in these meetings with knowledge of their object, even if it has not subsequently implemented any of the measures agreed upon during them. The more or less frequent attendance of the company at the meetings as well as the more or less complete implementation of the agreed measures have consequences not on the existence of its liability, but on the extent of it and thus on the level of the sanction"492.</w:t>
      </w:r>
    </w:p>
    <w:p>
      <w:r>
        <w:t>507. Regarding the notion of public distancing, the Tribunal held that: "(...) it should be recalled that the notion of public distancing as an element of exemption from liability must be interpreted restrictively. In order to effectively dissociate itself from anticompetitive discussions, it is incumbent upon the concerned company to indicate to its competitors that it does not wish in any case to be considered a member of the agreement and to participate in anticompetitive meetings. In any event, the silence observed by an operator in a meeting during which an illicit anticompetitive discussion takes place cannot be equated with the expression of a firm and clear disapproval. Indeed, tacit approval of an illicit initiative, without publicly distancing itself from its content or denouncing it to the administrative entities, has the effect of encouraging the continuation of the infringement and compromising its discovery (see, in this sense, the ruling of the Tribunal of December 5, 2006, Westfalen Gassen Nederland/Commission, T-303/02, Rec. p. I-4567, points 103 and 124)."493</w:t>
      </w:r>
    </w:p>
    <w:p>
      <w:r>
        <w:t>508. Furthermore, it follows from consistent European case law, recently reaffirmed494, that "a company that has participated in such a unique and complex infringement through behaviors that were its own, which fell under the notions of agreement or concerted practice having an anticompetitive object within the meaning of Article 101, paragraph 1, TFEU and aimed at contributing to the realization of the infringement as a whole, may also be held responsible for the behaviors implemented by other companies within the framework of the same infringement for the entire period of its participation in said infringement. This is the case when it is established that the said company intended to contribute through its own behavior to the common objectives pursued by all participants and that it was aware of the infringing behaviors contemplated or implemented by other companies in pursuit of the same objectives, or that it could reasonably foresee them and was willing to accept the risk"495.</w:t>
      </w:r>
    </w:p>
    <w:p>
      <w:r>
        <w:t>b) Application to the case at hand</w:t>
      </w:r>
    </w:p>
    <w:p>
      <w:r>
        <w:t>Materne</w:t>
      </w:r>
    </w:p>
    <w:p>
      <w:r>
        <w:t>509. It has been established that Materne participated in all the multilateral meetings identified in paragraphs 52 to 190 above. It also follows from the findings that it exchanged several times with the companies Coroos, Conserves France, Andros, Délis SA, and Charles Faraud by email and phone or during bilateral or trilateral meetings, as evidenced in paragraphs 191 to 247, 265 to 276, and 292 to 303.</w:t>
      </w:r>
    </w:p>
    <w:p>
      <w:r>
        <w:t>510. In its submissions, Materne contests the very existence of the meeting with Conserves France on November 3, 2011, and the meetings with Coroos, except for one that took place in September 2012 at Gare du Nord. It also contests having exchanged anticompetitive information on these occasions, just as during the meetings of April 6, 2011, March 2, 2012, and the meeting of May 28, 2013, in Amsterdam. Similarly, it claims that the emails dated September 12, 2012, February 7, 2013, November 16, 2012, October 25, 2012, November 23, 2012, September 6 and 9, 2011, July 19, 2013, and July 28, 2013, did not concern anticompetitive information. Finally, it considers that it did not exchange frequently and substantially with its competitors by phone, particularly Coroos.</w:t>
      </w:r>
    </w:p>
    <w:p>
      <w:r>
        <w:t>511. However, Materne does not contest its participation in the ten aforementioned multilateral meetings. Moreover, as indicated above, its participation in all the exchanges for which it is reproached is established based on the findings. Furthermore, the purpose of these exchanges is also established, as evidenced in paragraphs 371 and following regarding the materiality of the practices.</w:t>
      </w:r>
    </w:p>
    <w:p>
      <w:r>
        <w:t>512. Finally, while the origin of the contact between Materne and Coroos in 2010 cannot be established, it is nonetheless demonstrated that the interested party played an active role in the design and implementation of the practices. Indeed, it reserved all the rooms intended for the multilateral meetings, as evidenced by the reservation invoices included in the file496 and the statements of Messrs. O and P during the hearing497. It also acted as an intermediary between Coroos and the French manufacturers by convening the companies involved to some of the meetings. Finally, it prepared the documents "P&amp;L November 2010" and "P&amp;L 2" which served as support for the discussions.</w:t>
      </w:r>
    </w:p>
    <w:p>
      <w:r>
        <w:t>513. Materne's participation is therefore established from October 5, 2010, to January 10, 2014.</w:t>
      </w:r>
    </w:p>
    <w:p>
      <w:r>
        <w:t>Andros</w:t>
      </w:r>
    </w:p>
    <w:p>
      <w:r>
        <w:t>514. It has been established in paragraphs 52 to 190 above that Andros participated in the multilateral meetings of October 5, 2010, November 4, 2010, December 2, 2010, April 13, 2011, June 10, 2011, and November 3, 2011. It also participated in a trilateral meeting on May 28, 2013, on the sidelines of the PLMA fair in Amsterdam. Furthermore, Andros exchanged confidential information by email with Materne, via the personal messaging of its deputy general manager, Ms. B, in July 2013. Finally, it had several anticompetitive contacts by phone with Coroos during the summer of 2013, with Materne between 2011 and 2013, with Délis SA between 2010 and 2011, and with Charles Faraud during the infringement period.</w:t>
      </w:r>
    </w:p>
    <w:p>
      <w:r>
        <w:t>515. Andros contests its participation in the meeting of November 4, 2010. It alleges, for this purpose, that it is not mentioned among the beneficiaries of the volume allocations that would have been decided during this meeting for the Carrefour client. It argues that Mr. A, general manager of Novandie, could not attend as he was in Corrèze on the evening of the 3rd and in Lot on the day of the meeting. It further specifies that it publicly distanced itself from the agreement on November 3, 2011. In this regard, it indicates that it began to pursue an aggressive strategy towards its competitors from that moment on. It argues that the few exchanges with its competitors noted after November 3, 2011, are insufficient to demonstrate its participation in the agreement after that date.</w:t>
      </w:r>
    </w:p>
    <w:p>
      <w:r>
        <w:t>516. The Authority notes that Andros's participation in five of the six multilateral meetings cited in paragraph 514 is not contested. Just as its participation in the other exchanges,</w:t>
      </w:r>
    </w:p>
    <w:p>
      <w:r>
        <w:rPr>
          <w:b/>
        </w:rPr>
        <w:t>[Pages 97–99]</w:t>
      </w:r>
    </w:p>
    <w:p>
      <w:r>
        <w:t>elle est furthermore established by the documents in the file, as indicated in the sections of this decision relating to the findings.</w:t>
      </w:r>
    </w:p>
    <w:p>
      <w:r>
        <w:t>517. As for the meeting on November 4, 2010, it indeed appears from an invoice dated the same day that Mr. A spent the night of November 3 in a hotel located in Beaulieu sur Dordogne. His presence the day before the meeting in question is therefore impossible. However, the other documents produced, including an expense report for two meals on November 4 in the Lot mentioning no names, are insufficient to challenge Mr. A's presence at the meeting on November 4, which took place in the morning, and which is established by the consistent statements of the leniency applicant, Mr. K (Délis SA), and Mr. Q (Valade), as evidenced by Table 3. Andros's participation in this meeting must therefore be considered established.</w:t>
      </w:r>
    </w:p>
    <w:p>
      <w:r>
        <w:t>518. Furthermore, it appears from the various exchanges after November 3, 2011, which are established and not contested by the interested party, that Andros continued to participate in the agreement after this date.</w:t>
      </w:r>
    </w:p>
    <w:p>
      <w:r>
        <w:t>519. Thus, Andros was kept informed of the content of the multilateral meeting on July 17, 2013, by Materne, with which it exchanged emails, particularly regarding the prices of an Aldi tender498. Moreover, it appears from paragraphs 181 and following of the findings that the compensation measures decided during the meeting on September 3, 2013, concern Andros. Furthermore, it exchanged on the sidelines of the PLMA fair in Amsterdam with representatives of Coroos and Materne regarding the distribution of the private label market, as noted in paragraphs 210 and following above. Finally, it also appears from the findings that Andros had telephone exchanges with Coroos and Materne after November 3, 2011, regarding the applesauce market, tenders, and the distribution of volumes and clients from 2011 to 2013.</w:t>
      </w:r>
    </w:p>
    <w:p>
      <w:r>
        <w:t>520. Andros therefore does not demonstrate that it publicly distanced itself from the agreement as of November 3, 2011. The fact that it gained market shares over its competitors during the period of the commission of the practices remains irrelevant on this point. Indeed, as recalled above, the fact that a company's behavior in the market was not in accordance with the agreed or announced behavior does not affect its adherence to the agreement of wills, and consequently, its liability for a violation of Articles L. 420-1 of the Commercial Code and 101, paragraph 1, of the TFEU.</w:t>
      </w:r>
    </w:p>
    <w:p>
      <w:r>
        <w:t>521. Andros's participation is therefore established from October 5, 2010, to January 10, 2014.</w:t>
      </w:r>
    </w:p>
    <w:p>
      <w:r>
        <w:t>Conserves France</w:t>
      </w:r>
    </w:p>
    <w:p>
      <w:r>
        <w:t>522. It has been established in points 52 to 190 above that Conserves France participated in five multilateral meetings. It also met with Materne on November 3, 2011, just before the multilateral meeting on the same day to which it did not participate, as indicated in paragraph 197. It also exchanged by telephone with Coroos, Délis SA, and Charles Faraud, as evidenced by paragraphs 282, 309, and 312.</w:t>
      </w:r>
    </w:p>
    <w:p>
      <w:r>
        <w:t>523. Conserves France argues that it did not participate in the entirety of the multilateral meeting on November 4, 2010. It adds that it did not attend the meetings on December 2, 2010, and June 10, 2011, nor participate in a bilateral exchange with Materne on November 3, 2011. It indicates that it had no telephone contact with Délis SA and Coroos. Finally, it specifies that, regarding the RHF, its participation is limited to its presence at the meetings on October 5, 2010, and September 3, 2011. It deduces from all these elements that it did not participate continuously in the practices in question.</w:t>
      </w:r>
    </w:p>
    <w:p>
      <w:r>
        <w:t>524. The Authority notes that Conserves France does not contest its participation in the multilateral meetings of October 5, 2010, and September 3, 2013, which is, moreover, established by the documents in the file.</w:t>
      </w:r>
    </w:p>
    <w:p>
      <w:r>
        <w:t>525. It is also established that Conserves France participated in the meeting on November 4, 2010, as specified by the elements of Table 3 inserted under paragraph 87. The fact that the interested party's train arrived at 9:11 AM at Lyon station and that it could not participate in the entirety of the meeting is irrelevant on this point.</w:t>
      </w:r>
    </w:p>
    <w:p>
      <w:r>
        <w:t>526. Similarly, it was present at the meetings on December 2, 2010, and June 10, 2011, and at the bilateral meeting on November 3, 2011, with Materne. The evidence gathered in Tables 4 and 8 preceding paragraphs 102 and 150 and in paragraph 197 sufficiently attests to this, contrary to what the interested party claims.</w:t>
      </w:r>
    </w:p>
    <w:p>
      <w:r>
        <w:t>527. The telephone exchange with Coroos regarding an RHF tender on October 3, 2011, concerning Sodexo is established by the internal email exchanged between two employees of Conserves France, which also corroborates the statements of the leniency applicant499. The same applies to the telephone exchange with Délis SA, as noted in paragraphs 310 and following of this decision.</w:t>
      </w:r>
    </w:p>
    <w:p>
      <w:r>
        <w:t>528. It appears from all these elements that Conserves France participated in the three meetings of the last quarter of the year 2010 during which the companies involved established their overall plan. It also participated in several exchanges during the year 2011 and in the multilateral meeting on September 3, 2013, during which the present companies decided on compensation measures. Its participation is therefore established for the entire duration of the contested infringement.</w:t>
      </w:r>
    </w:p>
    <w:p>
      <w:r>
        <w:t>529. The fact that it did not participate in all the established exchanges is, in any case, irrelevant on this point. Indeed, in accordance with the Fresh Del Monte Produce case law cited in paragraph 508, Conserves France intended to contribute, through its own behavior, to the common objectives pursued by all participants. Furthermore, it could reasonably foresee that, to implement the overall plan to which it adhered, the parties were likely to meet several times without it necessarily being informed and was prepared to accept the risks.</w:t>
      </w:r>
    </w:p>
    <w:p>
      <w:r>
        <w:t>530. Conserves France's participation in the practices is therefore established from October 5, 2010, to January 10, 2014.</w:t>
      </w:r>
    </w:p>
    <w:p>
      <w:r>
        <w:t>Délis SA and SAS Vergers de Châteaubourg</w:t>
      </w:r>
    </w:p>
    <w:p>
      <w:r>
        <w:t>531. It has been established in paragraphs 52 to 190 that Délis SA and SAS Vergers de Châteaubourg participated in the ten multilateral meetings. The file does not contain sufficient evidence proving that they attended bilateral or trilateral meetings or engaged in email exchanges during the duration of the contested practices. On the other hand, their representatives exchanged by telephone with competitors, as evidenced by the calls with Coroos on August 16, 2012, regarding tenders and prices, and with Materne regarding tenders, as indicated in paragraphs 287 and following.</w:t>
      </w:r>
    </w:p>
    <w:p>
      <w:r>
        <w:t>532. The company Délis SA contests its participation in the seven multilateral meetings held on October 5, 2010, January 24, April 13, June 10, and November 3, 2011, July 17, and September 3, 2013. It also contests the telephone exchanges with Materne, Conserves France, Andros, and Coroos.</w:t>
      </w:r>
    </w:p>
    <w:p>
      <w:r>
        <w:t>533. Délis SA does not contest, however, its participation in three of the six multilateral meetings held on November 4 and December 2, 2010, and March 17, 2011. This is, moreover, established, as indicated in the findings section of this decision.</w:t>
      </w:r>
    </w:p>
    <w:p>
      <w:r>
        <w:t>534. Regarding the meeting of October 5, 2010, the interested party specifies that one of its representatives, Mr. K, was not in the Paris region between October 4 and 6. For the purposes of its demonstration, it indicates that the interested party was in Brittany on the 4th and 5th and that he joined Aquitaine the next day. It also provides a statement from an employee indicating that Mr. K was present at the Délis SA premises on the day of the meeting in question.</w:t>
      </w:r>
    </w:p>
    <w:p>
      <w:r>
        <w:t>535. The statement produced, drafted nearly nine years after the events, essentially contains details related to the workload of its author. However, it does not specify that Mr. K was indeed present at the Délis SA premises on October 5, 2010, as claimed by the latter.</w:t>
      </w:r>
    </w:p>
    <w:p>
      <w:r>
        <w:t>536. Furthermore, the presence of the client director of Délis SA in Brittany is not established by any relevant document. Regarding October 4, 2010, no contemporary element attests to the assertion that Mr. K was in Brittany. As for the day of the meeting, October 5, 2010, Délis SA communicates an expense report for lunch supposedly demonstrating that Mr. K could not participate in this meeting because he was in Châteaubourg (35) on October 5, 2010, at 1:58 PM500 (in the Ker Jo Ann restaurant on the N157, that is, on the Paris-Rennes axis). It also claims that he had a medical appointment in Rennes on the afternoon of October 5, 2010.</w:t>
      </w:r>
    </w:p>
    <w:p>
      <w:r>
        <w:t>537. However, this lunch and the medical appointment are not incompatible with having participated in a meeting in Paris early in the morning of October 5, 2010, especially since handwritten notes on hotel letterhead from Concorde dated the same day were seized in Mr. K's office501, who declared himself to be the author502. Furthermore, on the first page of these handwritten notes, after the mention "new speaker," the names of the other participants in this meeting are listed. Moreover, the statements of the leniency applicant indicated the presence of Mr. K503 and Mr. O, general manager of Materne504. Finally, as indicated above, the notes taken by Mr. K are largely identical to the document "P&amp;L November 2010" presented on October 5, 2010. The participation of Délis SA in this meeting is therefore established.</w:t>
      </w:r>
    </w:p>
    <w:p>
      <w:r>
        <w:t>538. Regarding the meeting of January 24, 2011, Délis SA believes that the statements of the leniency applicant and the general manager and the commercial director of Materne do not demonstrate that Mr. K participated in it. However, as indicated in paragraphs 115...</w:t>
      </w:r>
    </w:p>
    <w:p>
      <w:r>
        <w:rPr>
          <w:b/>
        </w:rPr>
        <w:t>[Pages 100–102]</w:t>
      </w:r>
    </w:p>
    <w:p>
      <w:r>
        <w:t>and following the findings, the participation of Délis SA in this meeting and its anti-competitive purpose are well established, notably by the consistent statements of Coroos and Materne.</w:t>
      </w:r>
    </w:p>
    <w:p>
      <w:r>
        <w:t>539. Regarding the meeting of April 13, 2011, Délis SA argues that Mr. K could not attend as he was having lunch that same day in Montreuil-sous-Pérouse, in Ille-et-Vilaine505. However, the leniency applicant and Mr. A, general manager of Novandie (Andros group), who acknowledged his own participation in this meeting, confirmed the presence of a representative from Délis SA506. Moreover, an early lunch on April 13, 2011, in Montreuil-sous-Pérouse, is not incompatible with the meeting in Paris in the afternoon of April 13, 2011, especially since the time of lunch is not legible on the expense note.</w:t>
      </w:r>
    </w:p>
    <w:p>
      <w:r>
        <w:t>540. Regarding the meeting of June 10, 2011, the participation of Délis SA is established, as evidenced by the elements summarized in Table 8, under paragraph 150. The fact that the table summarizing the presence of companies at the multilateral meetings on page 24 of the report omitted to indicate its presence does not affect this point. Regarding the dinner on November 3, 2011, the interested party argues that Mr. L, director of the Châteaubourg site, could not participate and that his presence is not sufficiently established by the statements of the leniency applicant. However, as indicated in paragraphs 160 and following in the findings section, the presence of Délis SA at this dinner and its purpose are established by several overlapping elements. Regarding the meetings of July 17 and September 3, 2013, the participation of Délis SA is established by the various elements mentioned in paragraphs 166 and following of this decision, which corroborate the statements of the leniency applicant.</w:t>
      </w:r>
    </w:p>
    <w:p>
      <w:r>
        <w:t>541. Finally, the telephone exchanges with Materne, Conserves France, Andros, and Coroos are materially established, as notably indicated in paragraphs 261 and following of this decision.</w:t>
      </w:r>
    </w:p>
    <w:p>
      <w:r>
        <w:t>542. The participation of Délis SA and SAS Vergers de Châteaubourg in the practices is therefore established from October 5, 2010, to January 10, 2014.</w:t>
      </w:r>
    </w:p>
    <w:p>
      <w:r>
        <w:t>Charles Faraud and Charles &amp; Alice</w:t>
      </w:r>
    </w:p>
    <w:p>
      <w:r>
        <w:t>543. It has been established, in paragraphs 52 to 190, that Charles Faraud and Charles &amp; Alice participated in eight multilateral meetings. It also emerges from the findings that they participated in exchanges with their competitors via emails and phone calls and that their sales director had a special phone, as evidenced respectively in paragraphs 246, 279, 295, 305, 313, and 260.</w:t>
      </w:r>
    </w:p>
    <w:p>
      <w:r>
        <w:t>544. Aside from its participation in part of the meeting on October 5, 2010, Charles Faraud contests having taken part in other exchanges. It also emphasizes that it gained volumes and market shares over its competitors during the period in question.</w:t>
      </w:r>
    </w:p>
    <w:p>
      <w:r>
        <w:t>545. On the other hand, Charles Faraud does not contest having attended the meeting on October 5, 2010. Its participation is indeed established by the case documents, as is its presence at seven other multilateral meetings on November 4, 2010, December 2, 2010, April 13, 2011, June 10, 2011, November 3, 2011, July 17, 2013, and September 3, 2013.</w:t>
      </w:r>
    </w:p>
    <w:p>
      <w:r>
        <w:t>546. Regarding the meeting of November 4, 2010, the participation of the interested party is notably established by the consistent statements of the leniency applicant and Valade, as indicated in Table 3 under paragraph 87.</w:t>
      </w:r>
    </w:p>
    <w:p>
      <w:r>
        <w:t>547. Regarding the meeting of December 2, 2010, Charles Faraud argues that the evidence to establish the participation of Mr. C, its president, would be insufficient507. It notably argues that the fact that Mr. C took a taxi in the "Lafayette" area at 3:30 PM508 proves that he could not be at a meeting in the St-Lazare area in the early afternoon. However, it is established that the meeting took place at the Best Western Opéra Diamond hotel starting at 1:30 PM. Thus, Mr. C's presence in the Lafayette area, located about ten minutes on foot from the meeting place, is not incompatible with this meeting. Furthermore, these two areas being contiguous or even indistinguishable, and considering that the presence of a representative of Charles Faraud is indicated in the written response of Mr. A, general manager of Novandie, and in the statements of Messrs. O and P, general manager and sales director of Materne, the presence of Mr. C at the meeting in question is established.</w:t>
      </w:r>
    </w:p>
    <w:p>
      <w:r>
        <w:t>548. Regarding the meeting of April 13, 2011, the participation of Charles Faraud is notably established by the consistent statements of the leniency applicant, Andros, and Materne, as specified in Table 7 under paragraph 143. The testimony of an employee of Charles Faraud509, which is not very detailed and was made seven years after the events, is not sufficient to challenge the presence of the interested party at this multilateral meeting.</w:t>
      </w:r>
    </w:p>
    <w:p>
      <w:r>
        <w:t>549. Regarding the meeting of June 10, 2011, Charles Faraud contests the presence of its sales director, Mr. D. In this regard, it indicates that this meeting would have taken place in the afternoon and not in the morning510, so Mr. D could not have been there. Charles Faraud refers to the leniency statement indicating that the meeting took place at 2 PM and the agenda of Mr. J, sales director of Coroos, which includes the entry "Paris" at 2 PM on June 10, 2011.</w:t>
      </w:r>
    </w:p>
    <w:p>
      <w:r>
        <w:t>550. However, this meeting did indeed take place in the morning. This is evidenced notably by Materne's reservation of a meeting room in the morning of June 10, 2011511; by Mr. J's parking ticket related to parking his vehicle at the Antwerp train station for an entry at 5:48 AM, corroborating that he took a very early train allowing him to be in Paris for a meeting around 9 AM512; by the fact that Mr. A, general manager of Novandie, parked his vehicle from 8 AM to 10:52 AM at the Passage du Havre, which is close to the room where the meeting was held; by the night that Mr. D spent the night before the meeting in the St-Lazare area513; by the statement of the leniency applicant514 and the written response of Mr. A from Andros515. Under these conditions, a representative of Charles Faraud did indeed attend this meeting.</w:t>
      </w:r>
    </w:p>
    <w:p>
      <w:r>
        <w:t>551. Regarding the dinner on November 3, 2011, the participation of Charles Faraud is established, as evidenced by paragraphs 155 and following of the findings. Furthermore, the Authority having deemed that the holding of a multilateral meeting before this dinner was not established, the interested party cannot effectively contest its participation in this meeting.</w:t>
      </w:r>
    </w:p>
    <w:p>
      <w:r>
        <w:t>552. Regarding the meeting of July 17, 2013, Charles Faraud indicates that the participation of its president, Mr. C, is not demonstrated. It specifies that the mention "Pascal" at 8:30 AM in his agenda does not correspond "obviously" to Mr. O, general manager of Materne, but "more likely" to a personal acquaintance of Mr. C, who attests to meeting him often in Paris. However, this testimony, which is not very detailed, does not challenge the participation of Mr. C in the disputed meeting, established by the statement of the leniency applicant516, an overnight stay at the Mercure on rue de l'Isly517 near the Concorde Opéra hotel where the meeting took place, and the aforementioned agenda excerpt of Mr. C518.</w:t>
      </w:r>
    </w:p>
    <w:p>
      <w:r>
        <w:t>553. Regarding the meeting of September 3, 2013, Charles Faraud contests the presence of its president, Mr. C, and its sales director, Mr. D, at this meeting. However, the message sent by the latter to the former the day before is unambiguous: "Novotel Gare de Lyon tomorrow 6 PM meeting room reserved in the name of Montblanc"519. The bundle of evidence, also consisting of the statements of Mr. Q, president of Valade520, and the leniency applicant521, as well as the expense notes of Mr. C522 and Mr. D523, is sufficient to establish the participation of the representatives of Charles Faraud at the meeting of September 3, 2013.</w:t>
      </w:r>
    </w:p>
    <w:p>
      <w:r>
        <w:t>554. Furthermore, the participation of Charles Faraud in anti-competitive telephone exchanges with Andros, Materne, and Valade is also established by the case documents, as indicated in paragraphs 419 and following relating to the materiality of these exchanges. Paragraphs 279 to 281 of the findings establish the existence and purpose of the telephone exchange in October 2013 with Coroos. It also emerges from the investigation that the sales director of Charles Faraud and Charles &amp; Alice had a special phone that he sometimes used to exchange with his competitors. This special phone, mentioned by Coroos in its leniency application524, was seized in the premises of Charles Faraud525.</w:t>
      </w:r>
    </w:p>
    <w:p>
      <w:r>
        <w:t>555. Finally, Charles Faraud does not establish that it distanced itself publicly from the disputed practices. Indeed, the fact that its president, Mr. C, stated that he left the meeting on October 5, 2010, "after half an hour or three quarters of an hour"526 has no bearing on this point, especially since the company in question subsequently participated in numerous other exchanges with its competitors. In the same vein, the interested party cannot effectively rely on the fact that it gained market shares over these competitors during the period of commission of the practices. Indeed, as indicated in the reminder of the applicable principles, the fact that a company's behavior in the market was not in accordance with the agreed or announced behavior does not affect in any way the establishment of the anti-competitive practices.</w:t>
      </w:r>
    </w:p>
    <w:p>
      <w:r>
        <w:rPr>
          <w:b/>
        </w:rPr>
        <w:t>[Pages 103–105]</w:t>
      </w:r>
    </w:p>
    <w:p>
      <w:r>
        <w:t>its adherence to the agreement of wills, and consequently, its liability for a violation of Articles L.420-1 of the Commercial Code and 101, paragraph 1, of the TFEU.</w:t>
      </w:r>
    </w:p>
    <w:p>
      <w:r>
        <w:t>556. The participation of Charles Faraud and Charles &amp; Alice is therefore established from October 5, 2010, to January 10, 2014.</w:t>
      </w:r>
    </w:p>
    <w:p>
      <w:r>
        <w:t>Valade</w:t>
      </w:r>
    </w:p>
    <w:p>
      <w:r>
        <w:t>557. It has been established that Valade participated in the multilateral meetings held on November 4, 2010, March 17, 2011, and September 3, 2013, and that it was kept informed of the multilateral meeting of December 2, 2010, as indicated in paragraphs 52 to 190. Paragraphs 284 and 313 indicate that it exchanged two phone calls with Coroos and Charles Faraud.</w:t>
      </w:r>
    </w:p>
    <w:p>
      <w:r>
        <w:t>558. Valade argues that no element in the file establishes any contact between Valade and its competitors between the meeting of November 4, 2010, and the meeting of September 3, 2013, such that an interruption of participation should be recognized. Thus, it believes that given the functioning of the agreement and in the absence of sufficiently close facts in time, it cannot be reasonably accepted that Valade's participation would have continued uninterrupted throughout the entire period covered by the statement of objections.</w:t>
      </w:r>
    </w:p>
    <w:p>
      <w:r>
        <w:t>559. Valade does not contest having participated in the multilateral meetings of November 4, 2010, and September 3, 2013.</w:t>
      </w:r>
    </w:p>
    <w:p>
      <w:r>
        <w:t>560. Furthermore, it is established that Mr. Q, president of Valade, participated in the meeting of March 17, 2011, concerning ongoing tenders, production costs, and the selling price of compotes as well as the RHF, as indicated in paragraphs 133 and following of this decision. His presence is established by the conjunction of several consistent indicators. On the one hand, it appears from an invoice dated March 17, 2011, at 1:00 PM527 that Mr. Q had lunch in a Parisian restaurant near the Montparnasse train station on the day of the meeting in question, which took place in the afternoon. On the other hand, Valade is mentioned several times in the handwritten notes taken by Mr. K, client director of Délis SA, during this meeting528.</w:t>
      </w:r>
    </w:p>
    <w:p>
      <w:r>
        <w:t>561. In addition, it is also established that Mr. Q (Valade), who had the "P&amp;L 2" presentation prepared by Materne, setting targets for increases and target price ranges discussed during this meeting, was kept informed of it, as indicated in paragraphs 104 and following.</w:t>
      </w:r>
    </w:p>
    <w:p>
      <w:r>
        <w:t>562. Finally, Valade exchanged phone calls with Coroos regarding an upcoming Carrefour tender during the fall of 2011 and with Charles Faraud about the prices of certain products in August 2013, as indicated respectively in paragraphs 284 and following and 313 and following above.</w:t>
      </w:r>
    </w:p>
    <w:p>
      <w:r>
        <w:t>563. It follows from all these elements that, concerning the first three meetings of the last quarter of 2010 where the overall plan was devised, Valade participated in the second, dated November 4, 2010, and was kept informed of the third, which took place on December 2, 2010. It also participated in two other multilateral meetings, on March 17, 2011, and September 3, 2013. During this last meeting, and as indicated in paragraphs 181 and following, it benefited from compensation measures concerning contracts won by other implicated companies in 2011 and 2012. Furthermore, the minutes of the Valade management committee from December 20, 2012, which states: "the competition does not keep the 'commitments' regarding the level of increase (compote: announced + 11.18% to achieve + 9.5%; jam: announced + 5.5% to achieve + 4.5)"529, show that Valade was involved in the agreement at that time. Under these conditions, its participation must therefore be regarded as established for the entire disputed period concerning it.</w:t>
      </w:r>
    </w:p>
    <w:p>
      <w:r>
        <w:t>564. The fact that it did not participate in all the exchanges observed is, in any case, without influence on this point. Indeed, in accordance with the Fresh Del Monte Produce case law cited in paragraph 508, Valade intended to contribute, through its own behavior, to the common objectives pursued by all participants. Moreover, it could reasonably foresee that, to implement the overall plan to which it had adhered, the parties were likely to meet several times without it necessarily being informed, and it was prepared to accept the risks.</w:t>
      </w:r>
    </w:p>
    <w:p>
      <w:r>
        <w:t>565. Valade's participation is therefore established from November 4, 2010, to January 10, 2014.</w:t>
      </w:r>
    </w:p>
    <w:p>
      <w:r>
        <w:t>Coroos</w:t>
      </w:r>
    </w:p>
    <w:p>
      <w:r>
        <w:t>566. The participation of Coroos, the leniency applicant, is established for all the meetings and exchanges observed.</w:t>
      </w:r>
    </w:p>
    <w:p>
      <w:r>
        <w:t>D. ON THE ATTRIBUTION OF PRACTICES</w:t>
      </w:r>
    </w:p>
    <w:p>
      <w:r>
        <w:t>1. REMINDER OF PRINCIPLES</w:t>
      </w:r>
    </w:p>
    <w:p>
      <w:r>
        <w:t>a) Attribution within a group of companies</w:t>
      </w:r>
    </w:p>
    <w:p>
      <w:r>
        <w:t>567. It follows from consistent case law that Articles L. 420-1 and L. 420-2 of the Commercial Code and 101 and 102 of the TFEU target offenses committed by companies, understood as designating entities engaged in economic activity. The Union judge has clarified that the notion of a company must be understood as designating an economic unit, even if, from a legal point of view, it consists of several natural or legal persons.</w:t>
      </w:r>
    </w:p>
    <w:p>
      <w:r>
        <w:t>568. Under both domestic law and Union law, within a group of companies, the behavior of a subsidiary can be attributed to the parent company, particularly when, although having a distinct legal personality, this subsidiary does not autonomously determine its behavior in the market but essentially applies the instructions given to it by the parent company, particularly in light of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therefore, form a single company in the sense of competition law.</w:t>
      </w:r>
    </w:p>
    <w:p>
      <w:r>
        <w:t>569. In the particular case where a parent company holds, directly or indirectly, all or almost all of the capital of its subsidiary that has engaged in infringing behavior, there is a rebuttable presumption that this parent company effectively exercises a determining influence over the behavior of its subsidiary. In this case,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market530.</w:t>
      </w:r>
    </w:p>
    <w:p>
      <w:r>
        <w:t>b) Attribution in the event of transformation of companies</w:t>
      </w:r>
    </w:p>
    <w:p>
      <w:r>
        <w:t>570. It follows from consistent case law that as long as the legal entity responsible for the operation of the company that has implemented practices infringing competition rules legally exists, it must be held responsible for these practices.</w:t>
      </w:r>
    </w:p>
    <w:p>
      <w:r>
        <w:t>571. If this legal entity has changed its name or legal form, it continues to be liable for the offense committed.</w:t>
      </w:r>
    </w:p>
    <w:p>
      <w:r>
        <w:t>572.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ensures its economic and functional continuity531.</w:t>
      </w:r>
    </w:p>
    <w:p>
      <w:r>
        <w:t>2. APPLICATION TO THE CASE AT HAND</w:t>
      </w:r>
    </w:p>
    <w:p>
      <w:r>
        <w:t>a) Materne, MBMA, and MBMA Holding</w:t>
      </w:r>
    </w:p>
    <w:p>
      <w:r>
        <w:t>573. It is appropriate to hold the company Materne liable as the author of the practices and the company MBMA, which, holding all of its capital following the acquisition of the assets and liabilities of the liquidated company MOM, is presumed to have exercised a determining influence over the behavior of its subsidiary, which is not contested by the parties. Similarly, the liability of the company MBMA Holding, as the parent company of Materne holding all of its capital, must be retained from March 2011, which is also not contested by the parties.</w:t>
      </w:r>
    </w:p>
    <w:p>
      <w:r>
        <w:t>b) Andros and Andros &amp; Cie</w:t>
      </w:r>
    </w:p>
    <w:p>
      <w:r>
        <w:t>574. It is appropriate to hold the company Andros liable as the author of the practices and the company Andros &amp; Cie, holding 99.9% of the capital of Andros and which, as the parent company, is presumed to have exercised a determining influence over the behavior of its subsidiary during the period of commission of the practices, which is not contested by the interested parties.</w:t>
      </w:r>
    </w:p>
    <w:p>
      <w:r>
        <w:rPr>
          <w:b/>
        </w:rPr>
        <w:t>[Pages 106–108]</w:t>
      </w:r>
    </w:p>
    <w:p>
      <w:r>
        <w:t>c) Conserves France and Conserve Italia societa cooperativa agricola</w:t>
      </w:r>
    </w:p>
    <w:p>
      <w:r>
        <w:t>575. The companies Conserves France and Conserve Italia contest the attribution of the practices in question to the latter in its capacity as parent company. They argue that the presumption of attribution is not established in this case, on the grounds that Conserve Italia does not hold the vast majority of the capital of Conserves France, on the one hand, and, on the other hand, that Conserves France determines its commercial policy autonomously.</w:t>
      </w:r>
    </w:p>
    <w:p>
      <w:r>
        <w:t>576. However, at the time of the practices in question, the company Conserve Italia societa cooperativa agricola owned between 91.83% and 92.47% of the capital of the company Conserves France. Thus, holding the vast majority of the capital of its subsidiary responsible for the practices in question, it is presumed, based on the case law recalled in paragraph 569 above, to have exercised a determining influence over it.</w:t>
      </w:r>
    </w:p>
    <w:p>
      <w:r>
        <w:t>577. In any case, the elements of the file relating to the economic and organizational links between Conserve Italia and Conserves France demonstrate the lack of autonomy of the subsidiary towards its parent company.</w:t>
      </w:r>
    </w:p>
    <w:p>
      <w:r>
        <w:t>578. Indeed, it appears from the documents in the file that the domain name of the email address of the executives of Conserves France is "ccci.it," which shows that their mailboxes are administered centrally by the group532, contrary to what the companies in question assert.</w:t>
      </w:r>
    </w:p>
    <w:p>
      <w:r>
        <w:t>579. Furthermore, Mr. T, then General Director of Conserves France and "AgriServices Manager" of Groupe Conserve Italia533, was copied on an email sent by Mr. F, Operations Director of Conserves France, to Mr. H, Sales Director of the same company. This message mentions a meeting between Conserves France and Materne during which it was discussed "about our market conditions on private labels in particular"534. While the companies in question argue that the role of "AgriServices Manager" does not intervene in the definition of commercial strategy, they provide no evidence to support their claims.</w:t>
      </w:r>
    </w:p>
    <w:p>
      <w:r>
        <w:t>580. Moreover, an email was sent on March 22, 2010, by Mr. U, "Area Manager" of Conserve Italia, to Mr. G, Sales Director of Conserves France, regarding the commercial strategy for 2010-2011535. This message notably referred to the potential maintenance of discounts on invoices. The circumstance invoked by the companies in question that Mr. U was actually an employee of Conserves France, even if it were founded, has no bearing on the fact that the email in question was signed by him on behalf of Conserve Italia.</w:t>
      </w:r>
    </w:p>
    <w:p>
      <w:r>
        <w:t>581. Finally, Mr. V, who held the position of "Export Sales Director" at Conserve Italia and was a member of the board of directors of Conserves France, was copied on an email dated March 22, 2011, concerning a joint project between Conserves France and Groupe Mom, related to the production of pouches. The intertwining of the roles held within the two companies by Mr. V demonstrates that Conserve Italia societa cooperativa agricola was involved in the development of the commercial strategy of Conserves France.</w:t>
      </w:r>
    </w:p>
    <w:p>
      <w:r>
        <w:t>582. In these circumstances, it is appropriate to hold Conserve Italia societa cooperativa agricola liable in its capacity as the parent company of Conserves France.</w:t>
      </w:r>
    </w:p>
    <w:p>
      <w:r>
        <w:t>d) Délis SA, SAS Vergers de Châteaubourg, Groupe Lactalis, and B.S.A.</w:t>
      </w:r>
    </w:p>
    <w:p>
      <w:r>
        <w:t>583. The companies Délis, SAS Vergers de Châteaubourg, Groupe Lactalis, and B.S.A. contest the attribution of the disputed practices to SAS Vergers de Châteaubourg as the author and to the latter as well as to Groupe Lactalis in its capacity as parent company.</w:t>
      </w:r>
    </w:p>
    <w:p>
      <w:r>
        <w:t>584. However, it is indeed appropriate to hold Délis SA liable as the author of the practices and the companies SAS Vergers de Châteaubourg, Groupe Lactalis, and B.S.A. in their capacity as parent companies of Délis SA.</w:t>
      </w:r>
    </w:p>
    <w:p>
      <w:r>
        <w:t>The liability of SAS Vergers de Châteaubourg and Groupe Lactalis as parent companies</w:t>
      </w:r>
    </w:p>
    <w:p>
      <w:r>
        <w:t>585. During the period in which the practices were implemented, SAS Vergers de Châteaubourg, which held 99.99% of the capital of Délis SA, was itself 99.99% owned by Groupe Lactalis. Due to this capital holding, SAS Vergers de Châteaubourg and Groupe Lactalis are presumed to have exercised a determining influence over Délis SA.</w:t>
      </w:r>
    </w:p>
    <w:p>
      <w:r>
        <w:t>586. The companies SAS Vergers de Châteaubourg and Groupe Lactalis contest the attribution of the practices. In this regard, they argue that the presumption of attribution recalled in paragraph 569 above is contrary to the presumption of innocence and the rights of the defense. They also point out that the attribution of the practices to the parent companies of Délis SA constitutes unequal treatment compared to the parent company of Conserves France, which was not attributed the grievance. Finally, they argue that Délis SA determined its commercial policy autonomously. On this point, they recall that Mr. K, client director of Délis SA, stated during his hearing: "I was the one who set the commercial policy." Furthermore, they note that SAS Vergers de Châteaubourg has a distinct commercial activity from Délis SA and that the premises of Groupe Lactalis are located in another city.</w:t>
      </w:r>
    </w:p>
    <w:p>
      <w:r>
        <w:t>587. However, firstly, contrary to what SAS Vergers de Châteaubourg and Groupe Lactalis assert, the investigating services did indeed notify the grievance in question to Conserve Italia societa cooperativa agricola in its capacity as parent company of Conserves France, as evidenced by the supplementary grievance notification of May 25, 2018536. The argument based on unequal treatment is therefore factually unfounded.</w:t>
      </w:r>
    </w:p>
    <w:p>
      <w:r>
        <w:t>588. Secondly, it is established case law, both in Union law and in domestic law537, that the presumption of liability of a parent company due to its capital links with its subsidiary (see paragraph 569 above) is a rebuttable presumption.</w:t>
      </w:r>
    </w:p>
    <w:p>
      <w:r>
        <w:t>589. In this regard, the Court of Cassation recalled, in a judgment of October 18, 2017, that "in cases where a parent company holds all or almost all of the capital of its subsidiary that has violated competition rules, the rebuttable presumption that the parent company effectively exercises a determining influence over its subsidiary can be overturned by contrary evidence provided by the parent company, taking into account all relevant elements relating to the economic, organizational, and legal links that unite them, establishing that its subsidiary behaves autonomously in the market and therefore does not constitute an economic unit with it"538.</w:t>
      </w:r>
    </w:p>
    <w:p>
      <w:r>
        <w:t>590. In this case, the companies SAS Vergers de Châteaubourg and Groupe Lactalis were given the opportunity to respond to the grievance notification and the report prepared by the investigating services and to provide all elements they deem necessary to overturn their presumption of liability. Therefore, they are not justified in claiming that the presumption of liability regime would violate the principles of the presumption of innocence and the rights of the defense. Moreover, the circumstance invoked by the interested parties that no competition authority or court has yet admitted the overturning of this presumption has no influence on the assessment of compliance with these principles.</w:t>
      </w:r>
    </w:p>
    <w:p>
      <w:r>
        <w:t>591. Lastly, given that Mr. K, client director of Délis SA, was at the time of the practices directly hierarchically linked to the director of the Châteaubourg site, Mr. L539, and integrated into the organizational chart of Vergers de Châteaubourg, the liability of SAS Vergers de Châteaubourg for its subsidiary Délis SA must be regarded as established in this case. Furthermore, the fact that the products marketed by Groupe Lactalis and the geographical location of its headquarters are different from those of Vergers de Châteaubourg and Délis SA is not sufficient to overturn the presumption of its liability.</w:t>
      </w:r>
    </w:p>
    <w:p>
      <w:r>
        <w:t>The liability of B.S.A. as parent company</w:t>
      </w:r>
    </w:p>
    <w:p>
      <w:r>
        <w:t>592. During the period in which the practices were implemented, B.S.A. directly and indirectly held 99.99% of Groupe Lactalis, which held 99.99% of SAS Vergers de Châteaubourg, which itself held 99.99% of the capital of Délis SA (see paragraph 585 above). Due to this capital holding, B.S.A. is presumed to have exercised a determining influence over Délis SA.</w:t>
      </w:r>
    </w:p>
    <w:p>
      <w:r>
        <w:t>593. B.S.A. contests having exercised a determining influence over the latter. In this regard, it alleges that neither Délis SA nor SAS Vergers de Châteaubourg are mentioned in the organizational chart reproduced in the supplementary grievance notification540. It believes that certain capital holding percentages listed therein violate the rules relating to business secrecy. It adds that since Groupe Lactalis is held in almost equal shares by two distinct companies, the Authority cannot presume its liability. It concludes that the Authority is required to analyze in concreto the existence of the determining influence they exert over Délis SA. Finally, B.S.A. specifies that since the grievance was not notified to LBO France gestion, which held 93.8% of MBMA Holding, the parent company of Materne, the Authority would be disregarding the...</w:t>
      </w:r>
    </w:p>
    <w:p>
      <w:r>
        <w:rPr>
          <w:b/>
        </w:rPr>
        <w:t>[Pages 109–111]</w:t>
      </w:r>
    </w:p>
    <w:p>
      <w:r>
        <w:t>principle of equal treatment by holding it liable in its capacity as the parent company of Délis SA.</w:t>
      </w:r>
    </w:p>
    <w:p>
      <w:r>
        <w:t>594. However, it appears from the documents in the file541, which include public data542, that B.S.A. directly holds 50.81% of the capital of the Lactalis Group and indirectly the remaining 49.18% through its subsidiary Claudel-Roustang Galac, of which it controls 99.99% of the capital. It is also established that B.S.A. is the parent company of Délis SA, which it controls through the Lactalis Group and SAS Vergers de Châteaubourg. The presumption of liability of B.S.A. is therefore established, and the interested parties provide no evidence to overturn it.</w:t>
      </w:r>
    </w:p>
    <w:p>
      <w:r>
        <w:t>595. Furthermore, B.S.A.'s situation is not comparable to that of LBO Holding. Indeed, contrary to what B.S.A. claims, LBO France did not control, during the period in which the practices were implemented, the entirety or nearly the entirety of the capital of MBMA Holding through the investment funds White Knight and MF Private Equity IV543. Thus, the Authority does not violate the principle of equal treatment by holding B.S.A. liable under the notified grievance as the parent company of Délis.</w:t>
      </w:r>
    </w:p>
    <w:p>
      <w:r>
        <w:t>e) SAS Vergers de Châteaubourg, Lactalis Group, and B.S.A.</w:t>
      </w:r>
    </w:p>
    <w:p>
      <w:r>
        <w:t>596. It is appropriate to hold SAS Vergers de Châteaubourg liable under the notified grievance as the author of the practices. Indeed, it is established that Mr. L, director of the Châteaubourg site, directly participated in the multilateral meetings between competitors that took place on December 2, 2010, June 10, 2011, November 3, 2011, and July 17, 2017, as indicated in Tables 4, 8, 9, and 10 found in paragraphs 101, 150, 160, and 167 above. Furthermore, Mr. L was the hierarchical superior of Mr. K, client director of Délis SA, who therefore represented both Délis SA and SAS Vergers de Châteaubourg during his exchanges with competing companies.</w:t>
      </w:r>
    </w:p>
    <w:p>
      <w:r>
        <w:t>597. Moreover, it is also appropriate to hold the Lactalis Group, which holds 100% of SAS Vergers de Châteaubourg, liable as the parent company that exerted a decisive influence on the behavior of its subsidiary during the period of the practices. Similarly, B.S.A., which holds 99.99% of the capital of the Lactalis Group, should also be held liable due to its status as the parent company that exerted a decisive influence on the behavior of its subsidiary during the period of the practices.</w:t>
      </w:r>
    </w:p>
    <w:p>
      <w:r>
        <w:t>f) Charles Faraud and CAI Développement</w:t>
      </w:r>
    </w:p>
    <w:p>
      <w:r>
        <w:t>598. It is appropriate to hold Charles Faraud liable under the notified grievance as the author of the practices and CAI Développement, which has held 100% of Charles Faraud since its absorption of Ventoux Développement on September 24, 2013, in its capacity as the parent company that exerted a decisive influence on the behavior of its subsidiary during the period of the practices, which is not contested by the interested parties.</w:t>
      </w:r>
    </w:p>
    <w:p>
      <w:r>
        <w:t>g) Charles &amp; Alice, Charles Faraud, and CAI Développement</w:t>
      </w:r>
    </w:p>
    <w:p>
      <w:r>
        <w:t>599. It is appropriate to hold Charles &amp; Alice liable under the notified grievance as the author of the practices and Charles Faraud, which holds 100% of Charles &amp; Alice, due to its status as the parent company that exerted a decisive influence on the behavior of its subsidiary during the period of the practices, which is not contested by the interested parties. Similarly, CAI Développement, which has held Charles Faraud at 100% since its absorption of Ventoux Développement on September 24, 2013, should also be held liable due to its status as the parent company that exerted a decisive influence on the behavior of its subsidiary during the period of the practices, which is not contested by the interested parties.</w:t>
      </w:r>
    </w:p>
    <w:p>
      <w:r>
        <w:t>h) Valade and Financière Lubersac</w:t>
      </w:r>
    </w:p>
    <w:p>
      <w:r>
        <w:t>600. It is appropriate to hold Valade liable under the notified grievance as the author of the practices and Financière Lubersac, which holds 99.25% of Valade, due to its status as the parent company that exerted a decisive influence on the behavior of its subsidiary during the period of the practices, which is not contested by the interested parties.</w:t>
      </w:r>
    </w:p>
    <w:p>
      <w:r>
        <w:t>i) Coroos Conserven BV, Coroos Beheer BV, Coroos International NV, and OKB</w:t>
      </w:r>
    </w:p>
    <w:p>
      <w:r>
        <w:t>601. It is appropriate to hold Coroos Conserven BV liable under the notified grievance as the author of the practices. Furthermore, since this company is 100% owned by Coroos Beheer BV – which is itself 100% owned by Coroos International NV, which is also 100% owned by OKB – the liability of these last three companies should also be retained as parent companies that exerted a decisive influence on the behavior of their subsidiary during the period of the practices, which is not contested by the interested parties.</w:t>
      </w:r>
    </w:p>
    <w:p>
      <w:r>
        <w:t>E. ON SANCTIONS</w:t>
      </w:r>
    </w:p>
    <w:p>
      <w:r>
        <w:t>1. REGARDING THE DETERMINATION OF THE BASE AMOUNT</w:t>
      </w:r>
    </w:p>
    <w:p>
      <w:r>
        <w:t>a) Regarding the value of sales</w:t>
      </w:r>
    </w:p>
    <w:p>
      <w:r>
        <w:t>Applicable principles</w:t>
      </w:r>
    </w:p>
    <w:p>
      <w:r>
        <w:t>602. In accordance with point 23 of the sanctions communication, the Authority's decision-making practice considers the value of sales made by the implicated company for the goods or services related to the infringement as the basis for calculating the sanction. The sales in question are those made in France. Their value corresponds to the turnover of the company or organization concerned related to the products or services in question (points 34 and 35 of the communication).</w:t>
      </w:r>
    </w:p>
    <w:p>
      <w:r>
        <w:t>603. The value of these sales indeed constitutes an appropriate and objective reference for determining the base amount of the monetary sanction, as it allows for the proportionality of the basis to the economic magnitude of the infringement or infringements in question, on the one hand, and to the relative weight, on the sectors or markets concerned, of each company or organization that participated, on the other hand. It is therefore retained by the Authority, like other European competition authorities, preferably over the total turnover of each implicated company or organization, which may not be related to the magnitude of these infringements and the relative weight of each participant in the sectors or markets concerned.</w:t>
      </w:r>
    </w:p>
    <w:p>
      <w:r>
        <w:t>604. Furthermore, according to point 33 of the sanctions communication, the value of sales is determined by reference to the last complete accounting year of the implementation of the practices unless that year "does not constitute a manifestly representative reference, [in which case] the Authority retains a year it deems more appropriate or an average of years, justifying this choice" (point 37).</w:t>
      </w:r>
    </w:p>
    <w:p>
      <w:r>
        <w:t>Application to the case</w:t>
      </w:r>
    </w:p>
    <w:p>
      <w:r>
        <w:t>The companies concerned</w:t>
      </w:r>
    </w:p>
    <w:p>
      <w:r>
        <w:t>605. For the purposes of determining the base amount of the sanction in this case regarding Coroos, Materne, Andros, Conserves France, and Valade, the Authority retains the respective sales values of Coroos Conserven BV, Materne SAS, Andros SNC, Conserves France SA, and Valade SAS.</w:t>
      </w:r>
    </w:p>
    <w:p>
      <w:r>
        <w:t>606. Regarding the companies Charles Faraud and Charles &amp; Alice, which both directly participated in the infringement, the Authority will retain the cumulative sales values of these two entities, which form a single company under competition law. On this point, as the Authority highlighted in its decision No. 18-D-26 of December 20, 2018, concerning practices implemented in the sector of marketing liquid fertilizers for off-soil production dedicated to domestic cultivation, in the event that a group of companies, forming a single company under competition law, participates in a cartel through several of the legal entities that compose it, it should be considered that this group constitutes only one single participant in the cartel and not several (paragraph 339). Consequently, the companies Charles Faraud and Charles &amp; Alice will be subject to a single sanction for which they will be jointly liable.</w:t>
      </w:r>
    </w:p>
    <w:p>
      <w:r>
        <w:t>607. Regarding the companies Délis SA and SAS Vergers du Château, it has been established that only Délis SA justifies a sales value while SAS Vergers du Château manages the production tool and sells products in large volume packaging for the food industry and craft. Consequently, and in accordance with the principles recalled in the preceding paragraph, the sales value of only Délis SA should be retained, but a single sanction should be imposed on both Délis SA and SAS Vergers du Château, which form a single company under competition law.</w:t>
      </w:r>
    </w:p>
    <w:p>
      <w:r>
        <w:t>The sales in question</w:t>
      </w:r>
    </w:p>
    <w:p>
      <w:r>
        <w:t>608. In this case, the practices in question concerned processed fruits in cups and pouches intended for private label and food service. The Authority will therefore retain, for the value of sales, the sales of processed fruits in cups and pouches in these two market segments.</w:t>
      </w:r>
    </w:p>
    <w:p>
      <w:r>
        <w:t>609. Charles Faraud, Materne, and Andros criticize the scope retained by the investigation services regarding the value of sales.</w:t>
      </w:r>
    </w:p>
    <w:p>
      <w:r>
        <w:rPr>
          <w:b/>
        </w:rPr>
        <w:t>[Pages 112–114]</w:t>
      </w:r>
    </w:p>
    <w:p>
      <w:r>
        <w:t>610. Charles Faraud alleges that sales made in the RHF sector should be excluded from the calculation of the value of sales on the grounds that it is not established that the practices in question actually pertained to the RHF sector. However, as noted in paragraphs 442 and following above, the practices in question were indeed also implemented in the RHF sector. Consequently, there is no reason to exclude the sales made in this market segment.</w:t>
      </w:r>
    </w:p>
    <w:p>
      <w:r>
        <w:t>611. Materne contests the amount retained for the value of sales by the investigating services concerning the RHF segment. It alleges that the value of sales concerning it should exclude the sales it made under the contract concluded with McDonald’s in 2013, which would have been allocated to the RHF segment for accounting purposes only, whereas McDonald’s is not strictly speaking a distributor of RHF in the sense of the notified grievance.</w:t>
      </w:r>
    </w:p>
    <w:p>
      <w:r>
        <w:t>612. However, Materne provides no initial evidence to support its allegations and does not justify either the existence of the alleged contract or the amount of sales made for its execution. Consequently, the Authority considers that there is no reason to exclude the sales made in execution of this contract from the value of sales made by Materne.</w:t>
      </w:r>
    </w:p>
    <w:p>
      <w:r>
        <w:t>613. Andros alleges that it acts as a commission agent for the Belgian company Confilux and that the sales it makes in France on behalf of the latter only give rise to the payment of a commission, which should be the only amount retained and not the value of the sales made to Materne Confilux.</w:t>
      </w:r>
    </w:p>
    <w:p>
      <w:r>
        <w:t>614. However, it appears from the accounting documents provided by Andros itself that it does indeed generate revenue from sales made in France, notably through its subsidiary Fruival (which was merged with Andros SNC, with retroactive accounting and tax effect from January 1, 2011544) and that it is not compensated by a commission on the amount of sales made545. Consequently, the Authority will retain, for the sales related to the infringement, for each of the implicated companies, the revenues generated from the sale of processed fruits in cups or pouches under private label brands (MDD) and to the out-of-home catering (RHF).</w:t>
      </w:r>
    </w:p>
    <w:p>
      <w:r>
        <w:t>Regarding the reference year</w:t>
      </w:r>
    </w:p>
    <w:p>
      <w:r>
        <w:t>615. In this case, the last complete accounting year of participation in the infringement by the implicated companies is the year 2013.</w:t>
      </w:r>
    </w:p>
    <w:p>
      <w:r>
        <w:t>616. Andros and Délis SA contest its representativeness.</w:t>
      </w:r>
    </w:p>
    <w:p>
      <w:r>
        <w:t>617. Andros argues that the Authority should, in this case, retain – as it has done in certain decisions546 – the average of the sales made over several years, as its revenue has evolved significantly during the period in which the practices were implemented. However, the analysis of the value of sales made during the years in which the practice was implemented does not reveal any irregular variation or singular "peak." While the value of Andros's sales has notably increased during the period, this is due to its entry into the MDD segment. Consequently, the sales made in 2013 do not represent either a peak – as the amounts are almost similar in 2013 and 2014 – nor an exception.</w:t>
      </w:r>
    </w:p>
    <w:p>
      <w:r>
        <w:t>618. Similarly, Délis SA argues that the year 2013 is not representative given the increase in its revenue that occurred between 2010 and 2013. However, the increase in the value of sales made during the period in question is neither the result of a peak nor an exception that occurred in 2013 but results from Délis SA's growing positioning in the ultra-fresh segment in MDD, as evidenced by the evolution of its sales (which nearly doubled between the 2012 and 2013 fiscal years).</w:t>
      </w:r>
    </w:p>
    <w:p>
      <w:r>
        <w:t>619. The values of sales retained for the implicated companies are shown in the table below.</w:t>
      </w:r>
    </w:p>
    <w:p>
      <w:r>
        <w:t>Table 15 – values of sales retained</w:t>
      </w:r>
    </w:p>
    <w:p>
      <w:r>
        <w:t>Companies Reference year Value of sales</w:t>
      </w:r>
    </w:p>
    <w:p>
      <w:r>
        <w:t>Materne 2013 €36,411,000</w:t>
      </w:r>
    </w:p>
    <w:p>
      <w:r>
        <w:t>Andros 2013 €50,053,000</w:t>
      </w:r>
    </w:p>
    <w:p>
      <w:r>
        <w:t>Conserves France 2013 €7,031,507</w:t>
      </w:r>
    </w:p>
    <w:p>
      <w:r>
        <w:t>Délis 2013 €16,913,802</w:t>
      </w:r>
    </w:p>
    <w:p>
      <w:r>
        <w:t>Vergers du Château 2013 -</w:t>
      </w:r>
    </w:p>
    <w:p>
      <w:r>
        <w:t>Charles 2013 €70,588,145</w:t>
      </w:r>
    </w:p>
    <w:p>
      <w:r>
        <w:t>Faraud/Charles &amp; Alice Valade 2013 €12,024,237</w:t>
      </w:r>
    </w:p>
    <w:p>
      <w:r>
        <w:t>Coroos 2013 €14,030,092</w:t>
      </w:r>
    </w:p>
    <w:p>
      <w:r>
        <w:t>b) Regarding the severity of the facts and the extent of the damage caused to the economy</w:t>
      </w:r>
    </w:p>
    <w:p>
      <w:r>
        <w:t>As for the severity of the facts</w:t>
      </w:r>
    </w:p>
    <w:p>
      <w:r>
        <w:t>620. To assess the severity of the facts, the Authority takes into account, in particular, the nature of the infringement in question and the facts retained to characterize it, the parameters of competition involved (such as prices, the nature of the clientele, production conditions) as well as the objective characteristics of the infringement (secret or not, degree of sophistication, existence of policing mechanisms or retaliatory measures, circumvention of legislation).</w:t>
      </w:r>
    </w:p>
    <w:p>
      <w:r>
        <w:t>621. In this case, all the implicated companies attempt to downplay the severity of the practices by specifying that they consisted only of exchanges of information, that no real monitoring mechanism was in place, that the individuals likely to be affected by the infringement were not vulnerable, and that the particular economic situation of the sector should be taken into account, as the Authority has done in its decisions n° 13-D-03 of February 13, 2013, regarding practices implemented in the pork processing sector547 and n° 15-D-08 of May 5, 2015, regarding practices implemented in the poultry meat marketing sector548, and in accordance with the case law of the Paris Court of Appeal (see in particular the ruling of the Paris Court of Appeal, Laïta company cited549).</w:t>
      </w:r>
    </w:p>
    <w:p>
      <w:r>
        <w:t>622. However, it has been established that the implicated companies all participated in a single and continuous infringement aimed at manipulating prices and allocating customers and volumes in the sector of processed cooked fruits, marketed in cups and pouches sold to large retailers under private labels and to RHF distributors in French territory.</w:t>
      </w:r>
    </w:p>
    <w:p>
      <w:r>
        <w:t>623. As highlighted in paragraphs 463 and following above, the implicated companies agreed on an increase in the production costs of their products that they wished to pass on to their customers and jointly developed a narrative aimed at justifying the increase in their selling prices to their customers, namely the distributors of MDD and RHF compotes. This agreement was notably broken down, tender by tender. Furthermore, the implicated companies also agreed on the allocation of certain tenders and on sales volumes of their products. They established a compensation system for companies that would have lost volumes. Finally, they also exchanged information regarding, in particular, product prices550 or movements of production volumes for MDD and RHF.</w:t>
      </w:r>
    </w:p>
    <w:p>
      <w:r>
        <w:t>624. These practices were implemented through secret meetings, exchanges of emails, and telephone calls allowing for coordination among competitors. It is also established that representatives from three of the implicated companies, Coroos, Materne, and Charles Faraud, used a secret phone for their exchanges, as noted in paragraphs 257 and following.</w:t>
      </w:r>
    </w:p>
    <w:p>
      <w:r>
        <w:t>625. It follows from the above that the companies are not justified in claiming that the practices in question consisted only of exchanges of information.</w:t>
      </w:r>
    </w:p>
    <w:p>
      <w:r>
        <w:t>626. This single and continuous infringement, consisting of secret horizontal agreements on prices and volumes and exchanges of pricing or production volume information, is particularly serious. Indeed, the aforementioned agreements constitute, by their nature, the most serious infringements of competition law, as indicated in point 41 of the sanctions press release, and as the Paris Court of Appeal recently reiterated in its ruling of May 23, 2017, Laïta company cited.</w:t>
      </w:r>
    </w:p>
    <w:p>
      <w:r>
        <w:t>627. Finally, the circumstance, invoked by the implicated parties, that the aforementioned infringement would be justified by the functioning of the sector, particularly given the considerable bargaining power of the distributors, remains without influence on the assessment of its severity551. Similarly, the implicated parties cannot effectively claim that the infringement did not concern vulnerable individuals in an attempt to downplay its significance.</w:t>
      </w:r>
    </w:p>
    <w:p>
      <w:r>
        <w:rPr>
          <w:b/>
        </w:rPr>
        <w:t>[Pages 115–117]</w:t>
      </w:r>
    </w:p>
    <w:p>
      <w:r>
        <w:t>Regarding the importance of the damage caused to the economy</w:t>
      </w:r>
    </w:p>
    <w:p>
      <w:r>
        <w:t>628. It follows from consistent decision-making practice and case law that the importance of the damage caused to the economy is assessed globally for the infringement in question, considering the cumulative action of all participants in the practice without the need to identify the share attributable to each company taken separately552.</w:t>
      </w:r>
    </w:p>
    <w:p>
      <w:r>
        <w:t>629. Furthermore, the importance of the damage to the economy should not be confused with the harm that victims of the practices in question may have suffered, but is assessed based on the general disruption caused by these practices to the economy553.</w:t>
      </w:r>
    </w:p>
    <w:p>
      <w:r>
        <w:t>630. The Authority, which is not required to precisely quantify the damage caused to the economy, must carry out an assessment of its existence and importance, based on as comprehensive an analysis as possible of the elements in the file and by examining the various aspects of the general disruption of the normal functioning of the economy caused by the practices in question554.</w:t>
      </w:r>
    </w:p>
    <w:p>
      <w:r>
        <w:t>631. The existence of damage to the economy cannot therefore be presumed, including in the case of a cartel555.</w:t>
      </w:r>
    </w:p>
    <w:p>
      <w:r>
        <w:t>632. Based on established case law summarized in the sanctions communication, the Authority takes into account, in assessing the economic impact of the practice in question, the scale of the infringement as characterized, among other things, by its geographical coverage or by the cumulative market share of the participants in the relevant sector or market, the relevant economic characteristics of the sector, as well as its conjunctural or structural consequences556. Both proven and potential effects of the practice may be considered in this regard557.</w:t>
      </w:r>
    </w:p>
    <w:p>
      <w:r>
        <w:t>The extent of the practices</w:t>
      </w:r>
    </w:p>
    <w:p>
      <w:r>
        <w:t>633. The practices in question were implemented throughout the national territory, by manufacturers of processed fruits sold in cups and pouches under private label or to distributors in the food service sector (RHF). The implicated distributors represent nearly 90% of sales made under private label and all sales in the RHF segment in 2010 and 2011558.</w:t>
      </w:r>
    </w:p>
    <w:p>
      <w:r>
        <w:t>634. Materne and Andros argue that this proportion does not take into account the fact that the documents in the file only concern a portion of the tenders organized by the players in the mass retail sector (GMS) for private label compotes and by the players in the RHF, and that it does not allow for an assessment of the number of tenders that would have been effectively concerned. Nevertheless, as specified in paragraphs 442 and 475 of this decision, several documents in the file552 unequivocally attest to the global nature of the infringement concerning private label and RHF compotes. Furthermore, given that this is a horizontal cartel practice which is, by nature, very difficult to detect due to its secretive nature559, the documents in the file cannot be exhaustive. Thus, the fact that the elements collected during the investigation do not cover all the tenders that took place during the period of the practices in question does not affect the assessment of their extent.</w:t>
      </w:r>
    </w:p>
    <w:p>
      <w:r>
        <w:t>635. Materne further argues that such an analysis does not take into account the particular nature of the competition operating in the market. According to them, in this wholesale market, the formation of prices and the volumes exchanged between suppliers and distributors occur within the framework of contracts awarded following competitive tenders organized by the distributors, even if there are occasionally some sales made through direct negotiations between producers and distributors. The analysis of the functioning of the market in question should thus take into account the fact that the market shares of each competitor are not necessarily representative of their market power560.</w:t>
      </w:r>
    </w:p>
    <w:p>
      <w:r>
        <w:t>636. However, since the practice covered a very significant share of the market, around 90% for private labels and 100% for the RHF, the agreement was indeed able to deprive the organizers of the tenders of the ability to foster competition among their suppliers. Thus, it matters little whether suppliers already present in the market were able to position themselves on tenders they had not yet participated in, as nearly all of these suppliers participated in the practice. Moreover, in a market context operating through tenders, market shares assessed at the national level, and not tender by tender, remain relevant for assessing an operator's market power or their ability to destabilize an agreement.</w:t>
      </w:r>
    </w:p>
    <w:p>
      <w:r>
        <w:t>637. Valade, Andros, and Materne also argue that the assessment of the extent of the practices by the investigation services does not take into account the competition faced by manufacturers of compotes sold under private label or in the RHF, whether it is competition from other products (fresh fruits, other desserts or snacks, etc.) or from manufacturer-branded compotes (hereinafter: "MDF").</w:t>
      </w:r>
    </w:p>
    <w:p>
      <w:r>
        <w:t>638. Regarding, first of all, the competition that MDF compotes would exert on private label compotes, the extent of the shift in consumer demand towards MDF in the event of a price increase by private label manufacturers depends on how the GMS pass on these price increases and the evolution of MDF prices. However, this pass-through is questionable, particularly if distributors achieve higher margins on private labels than they do on MDF. Indeed, in this case, the bulk of the price increase is then borne by the distributors and not by the consumers, as Andros points out in its submissions561. In any case, the alleged shift is not likely to deter such a price increase, as the companies involved are, for a large part of them, also manufacturers of MDF compotes. They are therefore likely to benefit from such a shift. This is even more true since all major MDF manufacturers participated in the agreement562. Furthermore, if certain companies, such as Valade, which do not operate in the MDF market563, are not, in fact, likely to benefit from such a shift and may thus have been more reluctant to significantly increase the prices of their private labels, they represent only a small share of the sales of all the implicated parties in GMS during the period (between 10% and 20%).</w:t>
      </w:r>
    </w:p>
    <w:p>
      <w:r>
        <w:t>639. Regarding, secondly, the competition that other products would exert on compote sales, the impact of this competition on the incentives of the implicated companies to increase their prices due to the agreement on their private label sales depends on the pass-through by distributors of the price increase of private label compotes (cf. supra). Moreover, in an environment of differentiated products (i.e., including compotes but also fresh fruits, dairy desserts, snacks, etc.), the potential shift of consumers from private label compotes to other products could primarily occur towards MDF compotes, on which the implicated manufacturers are also very present.</w:t>
      </w:r>
    </w:p>
    <w:p>
      <w:r>
        <w:t>640. Regarding the RHF players, whose purchases of products concerned by the practices represent just under a third of the turnover of the companies implicated on the products concerned by the practices, their demand does not seem as constrained as that of the distributors by that of their end customers, i.e., users of canteens and collective restaurants564. Companies in the RHF sector could therefore more easily shift a portion of their purchases to other products in the event of a price increase of compotes, resulting in a decrease in the incentives of the implicated parties to increase their prices due to the agreement.</w:t>
      </w:r>
    </w:p>
    <w:p>
      <w:r>
        <w:t>641. Finally, Charles Faraud and Materne argue that the characteristics of the practice were not such as to allow it to cause significant damage565. They rely on the comparison between the frequency of exchanges between competitors noted by the investigation services and that of the tenders from their clients, the low structuring of the meetings, and the absence of a monitoring or retaliation mechanism. However, as noted in paragraph 634 above, anti-competitive exchanges do not all need to be demonstrated exhaustively, and there may have been other meetings than those whose existence has been established by the investigation. Furthermore, it is established that some observed exchanges concerned several tenders. Thus, the limited number of exchanges observed over certain periods does not call into question the extent of the overall plan decided during the initial meetings and its manifestations during subsequent meetings. Additionally, during the various multilateral meetings, the participants in the agreement reviewed the distribution of volumes based on historical data. They discussed the distributions of ongoing and upcoming volumes on this basis while considering compensations. It cannot therefore be considered that the agreement was poorly structured.</w:t>
      </w:r>
    </w:p>
    <w:p>
      <w:r>
        <w:t>642. It follows from all of the above that, contrary to what is claimed, the practices implemented have significant scope. The participants in the agreement represented nearly 90% of private label compote sales and all compotes sold to the RHF. For the reasons mentioned above, neither the organization of the market in the form of tenders, nor the competition from MDF compotes, nor that from other types of products (this competition from other products being, however, stronger in the case of compotes sold to the RHF than in the case of private label compotes), are of a nature to...</w:t>
      </w:r>
    </w:p>
    <w:p>
      <w:r>
        <w:rPr>
          <w:b/>
        </w:rPr>
        <w:t>[Pages 118–120]</w:t>
      </w:r>
    </w:p>
    <w:p>
      <w:r>
        <w:t>reduce this scope. Finally, it cannot be considered that the agreement was poorly structured or that it only covered a few tenders.</w:t>
      </w:r>
    </w:p>
    <w:p>
      <w:r>
        <w:t>The economic characteristics of the sector in question</w:t>
      </w:r>
    </w:p>
    <w:p>
      <w:r>
        <w:t>643. The objective characteristics of the sector in question that may influence the extent of the damage caused by the practices are the existence of barriers to entry, the price elasticity of demand, and the countervailing power of distributors and players in the HORECA sector.</w:t>
      </w:r>
    </w:p>
    <w:p>
      <w:r>
        <w:t>♦ Barriers to entry</w:t>
      </w:r>
    </w:p>
    <w:p>
      <w:r>
        <w:t>644. The presence of barriers to entry in the relevant market resulting, in particular, from quality requirements in certain segments of private label products is inferred from certain documents in the file. Indeed, it appears from an internal document of the company Conserves France, seized during the searches, that for distributors, private label products have become "a BRAND in their own right, thus with much higher requirements in terms of quality and innovations. From now on, most tenders go through a selection panel even before any Price negotiation"566. Similarly, in an email dated March 2014, Mr. C from Charles Faraud states: "In any case, you will go explain to Rossmann that there was a mistake with conventional products but that these prices are not fair. Make an offer with 50% MV for us, we will see what they say... And remember, few people are capable of doing in Europe what we do in baby and organic...!!" (emphasis added)567.</w:t>
      </w:r>
    </w:p>
    <w:p>
      <w:r>
        <w:t>645. However, the significance of the alleged barriers to entry must be tempered. Indeed, and first of all, as noted by the implicated parties, these documents only concern a part of the products covered by the agreement, namely private label products with the highest quality level, particularly the segments of baby food and organic products which they claim represent only between 5 to 15% of the market568.</w:t>
      </w:r>
    </w:p>
    <w:p>
      <w:r>
        <w:t>646. Furthermore, and secondly, it has been observed that several companies entered the market segments concerned by the agreement, or closely related segments, during the period in which the practices were implemented. In this regard, Valade specifically refers, in its submissions, to Danone which entered the private label segment in 2009 with the Taillefine brand and to Andros, which entered the private label compote segment in 2005 and the HORECA market in 2010. This observation is corroborated by the entry and development in the market of Coroos, a Dutch player, which was active in the closely related segment of fruit processing. Indeed, it is said to have entered the French market at the request of distributors, initially in the low-cost private label segment, and would have quickly gained market share.</w:t>
      </w:r>
    </w:p>
    <w:p>
      <w:r>
        <w:t>647. Finally, regarding the investment rate, which can be an indicator of the importance of barriers to entry by providing a measure of the fixed costs associated with production, it has been observed that it stands at 21.2% in the fruit processing and preservation sector in 2015, which is a relatively high level for a food industry569 but remains close to the average level in the industrial sector (20.3%)570 and lower or similar to that observed in the dairy sector (21.4%).</w:t>
      </w:r>
    </w:p>
    <w:p>
      <w:r>
        <w:t>648. These elements, which are also valid concerning HORECA, therefore suggest that the limitation of barriers to entry may have prevented the establishment of a very significant price increase.</w:t>
      </w:r>
    </w:p>
    <w:p>
      <w:r>
        <w:t>♦ Price elasticity of demand</w:t>
      </w:r>
    </w:p>
    <w:p>
      <w:r>
        <w:t>649. The implicated companies argue that they faced – during the period in which the practices were implemented – competition from private label compotes and other closely related products (fresh fruits, other desserts, other snacks), which would have limited their incentives to raise prices due to the agreement by increasing the price elasticity of consumer demand.</w:t>
      </w:r>
    </w:p>
    <w:p>
      <w:r>
        <w:t>650. However, the price elasticity of consumer demand for private label compotes does not take into account the behavior of distributors in response to increases in the price of private label compotes. In particular, it is uncertain whether distributors would pass on their increased purchase prices of private label compotes to their resale prices, especially if their margins are higher on private label compotes than on substitute products – particularly on branded compotes – or if the price increase could lead to not a substitution but a simple decrease in consumption. Moreover, part of the demand substitution would occur towards branded compotes, on which most participants in the agreement are also active. Thus, despite the presence of these other products, the participants in the agreement may still have found it profitable to raise their prices.</w:t>
      </w:r>
    </w:p>
    <w:p>
      <w:r>
        <w:t>651. Furthermore, the documents in the file do not allow for an accurate assessment of the price elasticity of demand from HORECA buyers. However, as the Authority has already pointed out, the demand from HORECA players is not, in the circumstances of this case, entirely constrained by that of their clients. The latter can therefore shift part of their purchases to other products in the event of price increases for compotes, which reduces the incentives for the implicated parties to raise their prices due to the agreement.</w:t>
      </w:r>
    </w:p>
    <w:p>
      <w:r>
        <w:t>♦ The countervailing power of distributors and HORECA players</w:t>
      </w:r>
    </w:p>
    <w:p>
      <w:r>
        <w:t>652. Regarding private label compotes, the Paris Court of Appeal, in its aforementioned judgment of May 23, 2017, concerning the Laïta company571 in the dairy sector, some characteristics of which are comparable to those of the present case – particularly concerning the nature of the distributors, the market share covered, the absence of well-known branded products, the organization of the market in tenders – found that the "very strong countervailing power of distributors" observed in this sector "could only have limited the effect sought by the practices in question and, consequently, mitigated the damage caused to the economy." It emphasized the dependency situation of manufacturers on distributors, particularly pronounced for private label products for which "manufacturers are not […] identifiable by the end consumer and cannot differentiate themselves from one another to retain their clientele. Moreover, the segmentation of supplies, the duration of contract variables, and commercial relationships not formalized by written documents are practices that increase the negotiating power of distributors to the detriment of manufacturers"572. Due to the similarity of practices, products, and the organization of the sector, buyers in this case have a negotiating countervailing power similar to that observed by the Paris Court of Appeal in its judgment of May 23, 2017 concerning private label dairy products.</w:t>
      </w:r>
    </w:p>
    <w:p>
      <w:r>
        <w:t>653. The implicated parties also argue that the elements cited in the report that may relativize the negotiating power of large retailers over manufacturers of compotes, and more specifically, their ability to prevent a price increase by the agreement only concern specific products and are therefore not representative of the situation of the entire sector.</w:t>
      </w:r>
    </w:p>
    <w:p>
      <w:r>
        <w:t>654. Thus, it follows from an email from March 2014, from Mr. C, president of Charles Faraud and Charles &amp; Alice addressed to a collaborator573, which was seized during the searches, that the average margin on "baby" and "organic" products sold under private label by the company in France would be 48%, this margin rate would not be observed across all private labels, and baby574 and organic products would represent, moreover, only 5 to 15% of the market according to the implicated parties.</w:t>
      </w:r>
    </w:p>
    <w:p>
      <w:r>
        <w:t>655. Furthermore, while it appears from this same email that the prices offered to French distributors are indeed higher than those offered in Germany, nothing attests, as noted by Conserves France, to the relevance of such a comparison. Indeed, the low prices practiced in Germany may result from an entry or development strategy in a new market575 and not reflect equivalent competitive conditions.</w:t>
      </w:r>
    </w:p>
    <w:p>
      <w:r>
        <w:t>656. Thus, the elements of the file tend to indicate that distributors would have strong countervailing power over manufacturers of private label compotes, which would mitigate the damage to the economy.</w:t>
      </w:r>
    </w:p>
    <w:p>
      <w:r>
        <w:t>657. Regarding the countervailing power of HORECA players, Délis rightly points out that HORECA also operates through tenders, whose "specifications […] are less strict for HORECA than for GMS. In particular, the characteristics of the products are less specified, the delivery points are not known to suppliers, the "packaging" plays a less important role than for GMS, and there is no distinction between private label and branded products comparable to that in force in GMS. All these elements further strengthen the market power of buyers." These tenders would also be "larger than for GMS and do not only involve suppliers but also wholesale distributors, who are thus in competition with suppliers"576.</w:t>
      </w:r>
    </w:p>
    <w:p>
      <w:r>
        <w:t>658. The implicated parties also argue that the Authority has recognized the countervailing power of these players in various decisions, particularly in decision no. 15-D-08577 of December 2, 2015, concerning practices implemented in the poultry marketing sector, and decision no. 10-DCC-158 of November 22, 2010, concerning the exclusive control of nine companies in the Van de Woestyne group.</w:t>
      </w:r>
    </w:p>
    <w:p>
      <w:r>
        <w:rPr>
          <w:b/>
        </w:rPr>
        <w:t>[Pages 121–123]</w:t>
      </w:r>
    </w:p>
    <w:p>
      <w:r>
        <w:t>by the group Les Maîtres Laitiers du Cotentin578. Finally, they allege that the strong concentration observed in various segments of the HORECA sector, particularly in the collective catering sector, would serve to strengthen the counter-power of these actors.</w:t>
      </w:r>
    </w:p>
    <w:p>
      <w:r>
        <w:t>659. However, the reasoning used in the aforementioned decisions is not directly transposable to the compote sector. Thus, decision no. 15-D-08 relies on the observation of a possible recourse to imports, which are indeed possible in the compote sector, as evidenced by Coroos's entry into the market, but this entry and development are not instantaneous579. Decision no. 10-DCC-158 examines the position of the parties, wholesale distributors, in relation to the HORECA actors who could turn to manufacturers. It therefore does not concern the relationship between industrialists and HORECA actors.</w:t>
      </w:r>
    </w:p>
    <w:p>
      <w:r>
        <w:t>660. Similarly, the concentration of certain segments of HORECA buyers does not allow for a conclusion of a strong concentration in the purchasing of the entire HORECA segment, as the parties do not demonstrate the absence of substitutability for suppliers between these different segments.</w:t>
      </w:r>
    </w:p>
    <w:p>
      <w:r>
        <w:t>661. Nevertheless, on the one hand, the demand from HORECA actors is less constrained by that of their clients than that of the GMS. They can therefore more easily turn to manufacturers of other products. On the other hand, the documents in the file do not allow for an assessment of the degree of concentration of HORECA buyers. Under these conditions, it must be considered that they effectively possess a negotiating counter-power.</w:t>
      </w:r>
    </w:p>
    <w:p>
      <w:r>
        <w:t>The conjunctural consequences of the infringement</w:t>
      </w:r>
    </w:p>
    <w:p>
      <w:r>
        <w:t>662. As recalled in paragraph 630 above, the Authority is not required to precisely quantify the damage caused to the economy, which is not limited to the actual effects of the practice580. In this case, such quantification is particularly delicate because public statistical sources do not allow for the isolation of the price of private label compotes from that of other compotes581, do not present the evolution of all production costs of compote, and finally, aggregate the prices of fruits for processing with those of vegetables for processing. Thus, and as highlighted by Conserves France582, the analysis of the overprice conducted by the investigation services on these unreliable data must be set aside. This is also the case for the economic analysis of Charles Faraud, which relies on the same data. Moreover, the cost data used to isolate the specific effect of the cartel on prices have limitations, either as they represent a limited share of the total production cost (regarding the price index of apples), or because they are not very representative of the costs of all manufacturers (regarding the composite cost index calculated from the breakdown of costs by Charles Faraud)583. They are therefore of little relevance for assessing the conjunctural consequences of the infringement.</w:t>
      </w:r>
    </w:p>
    <w:p>
      <w:r>
        <w:t>578 Decision no. 10-DCC-158, of November 22, 2010, regarding the exclusive control of nine companies of the Van de Woestyne group by the group Les Maîtres Laitiers du Cotentin, paragraph 35.</w:t>
      </w:r>
    </w:p>
    <w:p>
      <w:r>
        <w:t>579 Thus, Coroos first entered the cup market in 2003, then in 2008 into the pouch market, initially focusing on the low end of the private label segment (file 14/0055 AC, note 4).</w:t>
      </w:r>
    </w:p>
    <w:p>
      <w:r>
        <w:t>580 See, in this sense, the ruling of the Court of Cassation of June 28, 2005, Novartis Pharma.</w:t>
      </w:r>
    </w:p>
    <w:p>
      <w:r>
        <w:t>581 See also the graphical analyses of Délis on this point (notes 19 422 to 19 424).</w:t>
      </w:r>
    </w:p>
    <w:p>
      <w:r>
        <w:t>582 Note 18 647.</w:t>
      </w:r>
    </w:p>
    <w:p>
      <w:r>
        <w:t>583 See notes 19 422, 19 330, 20 144, and 20 237.</w:t>
      </w:r>
    </w:p>
    <w:p>
      <w:r>
        <w:t>663. Furthermore, the econometric studies proposed by Charles Faraud, Andros, and Materne rely on a temporal comparison584 to identify the effect of the practices, which assumes that the periods before and/or after the cartel were indeed competitive. However, this is not necessarily the case here. In particular, elements of the file suggest that a concertation also took place during the pre-cartel period585. Moreover, some parties continued their telephone exchanges after January 2014, which may have prolonged the effect of the practices586. The reference time periods used in these studies may therefore not be representative of a competitive situation. Their consideration in the analysis would then mechanically lead to an underestimation of the effect of the practices.</w:t>
      </w:r>
    </w:p>
    <w:p>
      <w:r>
        <w:t>664. In addition, the econometric estimates of the potential overprice caused by the cartel submitted by Andros and Materne rely on their billing data to distributors for private label compotes. Each of these two studies therefore only utilizes data representing, on average, less than one-fifth of the private label sales of all the implicated parties during the period of the practices, with private label sales representing only two-thirds of their total sales of private label and HORECA compotes. These studies also rely on data from specific actors, whose shares in the value of sales fluctuate during the practice, and which are therefore not representative of all companies involved in the alleged practice. They are thus not relevant for estimating the damage to the economy, which, as recalled above, is assessed globally587.</w:t>
      </w:r>
    </w:p>
    <w:p>
      <w:r>
        <w:t>665. Thus, to the extent that the Authority is not required to carry out an individual assessment of the damage to the economy and given the methodological limitations of the studies submitted by some of the implicated companies, it is not possible to quantify the damage to the economy with sufficient reliability.</w:t>
      </w:r>
    </w:p>
    <w:p>
      <w:r>
        <w:t>666. Other elements in the file, such as the high margin achieved on "baby" and "organic" products or the observation of higher prices in France compared to Germany, also do not provide quantitative support for the hypothesis of a significant real effect, due to the limitations of these indicators (see above).</w:t>
      </w:r>
    </w:p>
    <w:p>
      <w:r>
        <w:t>667. Similarly, the examination of market shares in the value of sales of the various participants in the cartel indicates that these shares evolved during the period of the practices, whether in the HORECA segment, the private label segment, or across both segments combined.</w:t>
      </w:r>
    </w:p>
    <w:p>
      <w:r>
        <w:t>584 Associated with a cross-sectional comparison for the study of Andros.</w:t>
      </w:r>
    </w:p>
    <w:p>
      <w:r>
        <w:t>585 See the statements of the leniency applicant, notes 5 and 6 of file 14/0055 AC.</w:t>
      </w:r>
    </w:p>
    <w:p>
      <w:r>
        <w:t>586 See paragraphs 284, 287, 338, 340 of the Statement of Objections.</w:t>
      </w:r>
    </w:p>
    <w:p>
      <w:r>
        <w:t>587 See on this point the ruling of the Paris Court of Appeal of May 23, 2017, cited above, point 314: "some of the price data analyzed by several economic studies produced by the applicants are not relevant for assessing the damage caused to the economy. In particular, the companies Senagral, Laïta, and LSM analyze their own selling prices without reference to the prices charged by their implicated competitors or across the entire affected market. However, the damage caused to the economy by an anticompetitive practice is assessed globally. Thus, for example, the prices of the company Senagral cannot be considered representative of the prices charged across the entire market since this company only represents 30% of it."</w:t>
      </w:r>
    </w:p>
    <w:p>
      <w:r>
        <w:t>Table 16: evolution of market shares in private label sales</w:t>
      </w:r>
    </w:p>
    <w:p>
      <w:r>
        <w:t>2010 2011 2012 2013 2014</w:t>
        <w:br/>
        <w:t>Andros [5-10]% [10–15]% [15-20]% [20 -25]% [25-30]%</w:t>
        <w:br/>
        <w:t>Charles et Alice and Charles Faraud [30-35]% [25-30]% [25-30]% [20-25]% [20-25]%</w:t>
        <w:br/>
        <w:t>Valade [0-5]% [0-5]% [0-5]% [0-5]% [0-5]%</w:t>
        <w:br/>
        <w:t>Délis [5-10]% [5-10]% [5-10]% [5-10]% [5-10]%</w:t>
        <w:br/>
        <w:t>Conserves France [0-5]% [0-5]% [0-5]% [0-5]% [0-5]%</w:t>
        <w:br/>
        <w:t>Marterne Mom [25-30]% [25-30]% [20-25]% [15-20]% [15-20]%</w:t>
        <w:br/>
        <w:t>Coroos [15-20]% [15-20]% [15-20]% [10-15]% [10-15]%</w:t>
      </w:r>
    </w:p>
    <w:p>
      <w:r>
        <w:t>Table 17: evolution of market shares in HORECA sales</w:t>
      </w:r>
    </w:p>
    <w:p>
      <w:r>
        <w:t>2010 2011 2012 2013 2014</w:t>
        <w:br/>
        <w:t>Andros [5-10]% [10-15]% [10-15]% [15-20]% [15-20]%</w:t>
        <w:br/>
        <w:t>Charles et Alice and Charles Faraud [40-45]% [40-45]% [45-50]% [45-50]% [50-55]%</w:t>
        <w:br/>
        <w:t>Valade [20-25]% [20-25]% [20-25]% [15-20]% [15-20]%</w:t>
        <w:br/>
        <w:t>Délis [0-5]% [0-5]% [0-5]% [0-5]% [0-5]%</w:t>
        <w:br/>
        <w:t>Conserves France [5-10]% [5-10]% [5-10]% [5-10]% [5-10]%</w:t>
        <w:br/>
        <w:t>Marterne Mom [5-10]% [5-10]% [5-10]% [5-10]% [0-5]%</w:t>
        <w:br/>
        <w:t>Coroos [0-5]% [0-5]% [0-5]% [0-5]% [0-5]%</w:t>
      </w:r>
    </w:p>
    <w:p>
      <w:r>
        <w:t>Table 16: evolution of market shares in private label and HORECA sales</w:t>
      </w:r>
    </w:p>
    <w:p>
      <w:r>
        <w:t>2010 2011 2012 2013 2014</w:t>
        <w:br/>
        <w:t>Andros [5-10]% [10-15]% [15-20]% [20-25]% [20-25]%</w:t>
        <w:br/>
        <w:t>Charles et Alice and Charles Faraud [35-40]% [30-35]% [30-35]% [30-35]% [30-35]%</w:t>
        <w:br/>
        <w:t>Valade [10-15]% [10-15]% [5-10]% [5-10]% [5-10]%</w:t>
        <w:br/>
        <w:t>Délis [5-10]% [5-10]% [5-10]% [5-10]% [5-10]%</w:t>
        <w:br/>
        <w:t>Conserves France [0-5]% [0-5]% [0-5]% [0-5]% [0-5]%</w:t>
        <w:br/>
        <w:t>Marterne Mom [15-20]% [15-20]% [15-20]% [15-20]% [10-15]%</w:t>
        <w:br/>
        <w:t>Coroos [10-15]% [10-15]% [10-15]% [10-15]% [10-15]%</w:t>
      </w:r>
    </w:p>
    <w:p>
      <w:r>
        <w:t>668. These developments are primarily due to a stronger increase in Andros's turnover compared to its competitors, whose turnover is relatively stable. In the absence of other elements, these developments could suggest a partial failure of the cartel, which relied on stability of volumes and thus, in a growing market, on stability of market shares588. They therefore serve to temper the significance of the impact of the cartel. This is also confirmed by the report of the "CODIR" meeting held on November 20, 2012, at Valade, which notably specifies that "the competition does not meet the commitments regarding the level of increase"589.</w:t>
      </w:r>
    </w:p>
    <w:p>
      <w:r>
        <w:t>Conclusion on the damage to the economy</w:t>
      </w:r>
    </w:p>
    <w:p>
      <w:r>
        <w:t>669. It follows from all of the above that the practices have caused certain but limited damage to the economy, the existence of which is not effectively contradicted by the implicated companies.</w:t>
      </w:r>
    </w:p>
    <w:p>
      <w:r>
        <w:t>588 See, for example, paragraph 20 of the statement of objections, note 15 395, and paragraph 197, note 15 443.</w:t>
      </w:r>
    </w:p>
    <w:p>
      <w:r>
        <w:t>589 Note 14 993.</w:t>
      </w:r>
    </w:p>
    <w:p>
      <w:r>
        <w:rPr>
          <w:b/>
        </w:rPr>
        <w:t>[Pages 124–126]</w:t>
      </w:r>
    </w:p>
    <w:p>
      <w:r>
        <w:t>As for the proportion of the sales value to be taken into account</w:t>
      </w:r>
    </w:p>
    <w:p>
      <w:r>
        <w:t>670. Given the assessment made above regarding the severity of the facts and the significance of the damage caused to the economy, it is appropriate to retain, for determining the base amount of the sanction imposed on the companies involved for the infringement, a proportion of 16% of the value of their sales of processed fruit products marketed in cups and pouches under private label and to the HORECA sector.</w:t>
      </w:r>
    </w:p>
    <w:p>
      <w:r>
        <w:t>c) Regarding the duration of the practices</w:t>
      </w:r>
    </w:p>
    <w:p>
      <w:r>
        <w:t>671. In accordance with point 42 of the sanctions communication, in the case of infringements that have lasted more than one year, the Authority takes into account their duration according to the following practical modalities: the proportion retained, to give a quantified translation to the severity of the facts and the importance of the damage caused to the economy, is applied once, for the first complete year of implementation of the behavior in question, to the reference sales value, and then to half of that value for each of the subsequent complete years of implementation. Beyond this last complete year, the remaining period is taken into account on a monthly basis, to the extent that the elements of the file allow it.</w:t>
      </w:r>
    </w:p>
    <w:p>
      <w:r>
        <w:t>672. This method results in a multiplier coefficient, defined proportionally to the individual duration of participation of each of the companies in the practices and applied to the proportion of the sales value made by each of them during the accounting year retained as a reference.</w:t>
      </w:r>
    </w:p>
    <w:p>
      <w:r>
        <w:t>673. In order to ensure the individualization and proportionality of the sanctions in this case, the Authority determines the duration of participation in the infringements of each of the concerned companies. This is indicated in the table reproduced below.</w:t>
      </w:r>
    </w:p>
    <w:p>
      <w:r>
        <w:t>Table 18 -- duration of participation of each of the companies involved</w:t>
      </w:r>
    </w:p>
    <w:p>
      <w:r>
        <w:t>| Month | Start Date | End Date | Company | Coefficient |</w:t>
        <w:br/>
        <w:t>|-------|------------|----------|---------|-------------|</w:t>
        <w:br/>
        <w:t>| Year  |            |          |         |             |</w:t>
        <w:br/>
        <w:t>| Materne | 05/10/2010 | 10/01/2014 | 3.26 | 2.12 |</w:t>
        <w:br/>
        <w:t>| Andros | 05/10/2010 | 10/01/2014 | 3.26 | 2.12 |</w:t>
        <w:br/>
        <w:t>| Conserves France | 05/10/2010 | 10/01/2014 | 3.26 | 2.12 |</w:t>
        <w:br/>
        <w:t>| Délis SA | 05/10/2010 | 10/01/2014 | 3.26 | 2.12 |</w:t>
        <w:br/>
        <w:t>| Vergers de Châteaubourg | 05/10/2010 | 10/01/2014 | 3.26 | 2.12 |</w:t>
        <w:br/>
        <w:t>| Charles Faraud/Charles &amp; Alice | 05/10/2010 | 10/01/2014 | 3.26 | 2.12 |</w:t>
        <w:br/>
        <w:t>| Valade | 04/11/2010 | 10/01/2014 | 3.18 | 2.08 |</w:t>
        <w:br/>
        <w:t>| Coroos | 05/10/2010 | 10/01/2014 | 3.26 | 2.12 |</w:t>
      </w:r>
    </w:p>
    <w:p>
      <w:r>
        <w:t>2. REGARDING INDIVIDUALIZATION</w:t>
      </w:r>
    </w:p>
    <w:p>
      <w:r>
        <w:t>a) Regarding the circumstances specific to each company</w:t>
      </w:r>
    </w:p>
    <w:p>
      <w:r>
        <w:t>674. The Authority adjusts the base amounts retained above in light of the legal criterion relating to the individual situation of each of the parties involved, whether they are organizations or companies, belonging, where applicable, to larger groups.</w:t>
      </w:r>
    </w:p>
    <w:p>
      <w:r>
        <w:t>675. To this end, and depending on the elements specific to each case, it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an adjustment of the sanction both upwards and downwards.</w:t>
      </w:r>
    </w:p>
    <w:p>
      <w:r>
        <w:t>On the individual participation of the companies</w:t>
      </w:r>
    </w:p>
    <w:p>
      <w:r>
        <w:t>676. It is necessary to take into account, where applicable, the fact that a company is not held responsible for all the concerted practices constituting a single agreement, and to reduce the sanction imposed on it. This method allows for an effective reflection, in the fine imposed on the implicated parties, of the differences in responsibility of each implicated company.</w:t>
      </w:r>
    </w:p>
    <w:p>
      <w:r>
        <w:t>677. Thus, even if the sanction for an infringement, especially if the facts are reprehensible by their very nature, necessarily has a certain flat-rate character and if the Authority has already taken into account the duration of the practices for each company, an additional reduction of the amount of the sanction is granted to companies whose participation in the practices is less intense.</w:t>
      </w:r>
    </w:p>
    <w:p>
      <w:r>
        <w:t>678. This reduction, which takes the form of a flat-rate discount on the base amount, takes into account, for each company, the nature (multilateral meetings, bilateral meetings, exchanges by email or phone) and the frequency of exchanges maintained with its competitors.</w:t>
      </w:r>
    </w:p>
    <w:p>
      <w:r>
        <w:t>♦ Materne</w:t>
      </w:r>
    </w:p>
    <w:p>
      <w:r>
        <w:t>679. Materne's presence at all multilateral meetings is established. Furthermore, it is also established that it exchanged several times with the companies Coroos, Conserves France, Andros, Délis SA, and Charles Faraud by mail, phone, or during bilateral meetings, as recalled in paragraph 509 of this decision.</w:t>
      </w:r>
    </w:p>
    <w:p>
      <w:r>
        <w:t>680. Therefore, there is no need to reduce the base amount of its sanction due to the intensity of its participation.</w:t>
      </w:r>
    </w:p>
    <w:p>
      <w:r>
        <w:t>♦ Andros</w:t>
      </w:r>
    </w:p>
    <w:p>
      <w:r>
        <w:t>681. As indicated in paragraphs 514 and following above, Andros participated in six of the ten disputed multilateral meetings and in a trilateral meeting on May 28, 2013, on the sidelines of the PLMA fair in Amsterdam. It also exchanged confidential information by email with Materne and had anti-competitive contacts by phone with Coroos, Materne, Délis SA, and Charles Faraud.</w:t>
      </w:r>
    </w:p>
    <w:p>
      <w:r>
        <w:t>682. The intensity of Andros's participation in the practices is therefore average. In this regard, it is appropriate to grant it a discount of 15% on the base amount of its sanction.</w:t>
      </w:r>
    </w:p>
    <w:p>
      <w:r>
        <w:t>♦ Conserves France</w:t>
      </w:r>
    </w:p>
    <w:p>
      <w:r>
        <w:t>683. As indicated in paragraphs 522 and following above, Conserves France participated in five multilateral meetings. One of its representatives also met with a representative of Materne on November 3, 2011, just before a multilateral meeting in which it did not participate. Finally, it also had anti-competitive contacts by phone with Coroos, Délis SA, and Charles Faraud.</w:t>
      </w:r>
    </w:p>
    <w:p>
      <w:r>
        <w:t>684. The intensity of Conserves France's participation in the practices is therefore moderate. In this regard, it is appropriate to grant it a discount of 25% on the base amount of its sanction.</w:t>
      </w:r>
    </w:p>
    <w:p>
      <w:r>
        <w:t>♦ Délis SA and SAS Vergers de Châteaubourg</w:t>
      </w:r>
    </w:p>
    <w:p>
      <w:r>
        <w:t>685. As indicated in paragraphs 531 and following above, Délis SA and SAS Vergers de Châteaubourg participated in all ten multilateral meetings. Their representatives also had anti-competitive contacts by phone with those of the companies Coroos and Materne.</w:t>
      </w:r>
    </w:p>
    <w:p>
      <w:r>
        <w:t>686. Therefore, there is no need to reduce the base amount of their sanction due to the intensity of their participation.</w:t>
      </w:r>
    </w:p>
    <w:p>
      <w:r>
        <w:t>♦ Charles Faraud and Charles &amp; Alice</w:t>
      </w:r>
    </w:p>
    <w:p>
      <w:r>
        <w:t>687. As noted in paragraphs 543 and following above, Charles Faraud and Charles &amp; Alice participated in eight multilateral meetings. Their representatives also had anti-competitive contacts by phone with those of the companies Coroos, Materne, and Andros, and one of them had a special phone.</w:t>
      </w:r>
    </w:p>
    <w:p>
      <w:r>
        <w:t>688. The intensity of the participation of Charles Faraud and Charles &amp; Alice in the practices is therefore significant, but less than that of Délis SA, SAS Vergers de Châteaubourg, and Materne. Under these conditions, it is appropriate to grant them a discount of 10% on the base amount of their sanction.</w:t>
      </w:r>
    </w:p>
    <w:p>
      <w:r>
        <w:t>♦ Valade</w:t>
      </w:r>
    </w:p>
    <w:p>
      <w:r>
        <w:t>689. As noted in paragraphs 557 and following above, Valade participated in three multilateral meetings and was kept informed of the subject of the meeting held on December 2, 2010. It also had anti-competitive contacts by phone with Coroos and Charles Faraud.</w:t>
      </w:r>
    </w:p>
    <w:p>
      <w:r>
        <w:t>690. The intensity of Valade's participation in the practices is therefore very moderate. In this regard, it is appropriate to grant it a discount of 30% on the base amount of its sanction.</w:t>
      </w:r>
    </w:p>
    <w:p>
      <w:r>
        <w:t>♦ Coroos</w:t>
      </w:r>
    </w:p>
    <w:p>
      <w:r>
        <w:t>691. Coroos's presence is established for all multilateral meetings. Furthermore, it is also established that it exchanged several times with the companies Materne, Conserves France, Andros, Délis SA, and Charles Faraud by mail, phone, or during bilateral meetings.</w:t>
      </w:r>
    </w:p>
    <w:p>
      <w:r>
        <w:t>692. Therefore, there is no need to reduce the base amount of its sanction due to the intensity of its participation.</w:t>
      </w:r>
    </w:p>
    <w:p>
      <w:r>
        <w:rPr>
          <w:b/>
        </w:rPr>
        <w:t>[Pages 127–129]</w:t>
      </w:r>
    </w:p>
    <w:p>
      <w:r>
        <w:t>As for mitigating or aggravating circumstances and other elements of individualization</w:t>
      </w:r>
    </w:p>
    <w:p>
      <w:r>
        <w:t>Reminder of principles</w:t>
      </w:r>
    </w:p>
    <w:p>
      <w:r>
        <w:t>693. The Authority has committed to adapting the base amounts retained above in light of the legal criterion concerning the individual situation of each of the parties involved, whether they are organizations or companies, which may belong to larger groups, as indicated in points 43 and following of the sanctions communiqué.</w:t>
      </w:r>
    </w:p>
    <w:p>
      <w:r>
        <w:t>694. To this end, and based on the specific elements of each case, it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adjusting the sanction both upwards and downwards.</w:t>
      </w:r>
    </w:p>
    <w:p>
      <w:r>
        <w:t>695. Regarding mitigating circumstances, point 45 of the sanctions communiqué specifies that "The mitigating circumstances under which the Authority may reduce the base amount of the financial sanction, for a company or organization, may notably relate to the fact that:</w:t>
        <w:br/>
        <w:t>– the company or organization provides evidence that it has sustainably adopted competitive behavior, for a substantial part of the products or services in question, to the point of having disrupted, as a free rider, the very functioning of the practice in question;</w:t>
        <w:br/>
        <w:t>– the company or organization provides evidence that it was compelled to participate in the infringement;</w:t>
        <w:br/>
        <w:t>– the infringement was authorized or encouraged by public authorities."</w:t>
      </w:r>
    </w:p>
    <w:p>
      <w:r>
        <w:t>696. Among the mitigating circumstances that may be taken into account by the Authority in the context of individualizing the sanction is the fact that a company or organization has sustainably adopted competitive behavior, for a substantial part of the products in question, to the point of disrupting, as a free rider, the very functioning of the practice590. The jurisprudence of the Union also considers that such behavior may constitute a mitigating circumstance591.</w:t>
      </w:r>
    </w:p>
    <w:p>
      <w:r>
        <w:t>697. To be taken into account, this mitigating circumstance must be demonstrated by the company or organization alleging it. While it is not required that the interested party publicly distanced itself from the infringement, it is nevertheless insufficient that it has violated, in a sporadic or partial manner, the common discipline.</w:t>
      </w:r>
    </w:p>
    <w:p>
      <w:r>
        <w:t>698. Regarding aggravating circumstances, point 46 of the sanctions communiqué indicates that "The aggravating circumstances under which the Authority may increase the base amount of the financial sanction, for a company or organization, may notably relate to the fact that:</w:t>
        <w:br/>
        <w:t>– the company or organization played a leading or inciting role, or played a particular role in the design or implementation of the infringement;</w:t>
        <w:br/>
        <w:t>– the company or organization took measures to compel others to participate in the infringement or took retaliatory measures against them to enforce it;</w:t>
        <w:br/>
        <w:t>– the company or organization enjoys a particular capacity for influence or moral authority, notably because it is entrusted with a public service mission."</w:t>
      </w:r>
    </w:p>
    <w:p>
      <w:r>
        <w:t>699. Finally, regarding other elements of individualization, points 47 and 48 of the sanctions communiqué remind that "to ensure both the deterrent and proportionate nature of the financial sanction, the Authority may then adjust, upwards or downwards, the base amount in consideration of other objective elements specific to the situation of the company or organization concerned. In particular, it may adjust it downwards to take into account the fact that:</w:t>
        <w:br/>
        <w:t>– the company concerned conducts the majority of its activity in the sector or market related to the infringement (a "single-product" company);</w:t>
        <w:br/>
        <w:t>– the company or organization concerned faces particular financial difficulties affecting its capacity to contribute; this adjustment is made at the stage and according to the modalities provided for in section D.3 below. It may also adjust it upwards to take into account the fact that:</w:t>
        <w:br/>
        <w:t>– the company concerned has significant size, economic power, or overall resources, notably compared to other perpetrators of the infringement;</w:t>
        <w:br/>
        <w:t>– the group to which the concerned company belongs itself has significant size, economic power, or overall resources, this element being taken into account, in particular, in cases where the infringement is also attributable to the company controlling it within the group."</w:t>
      </w:r>
    </w:p>
    <w:p>
      <w:r>
        <w:t>700. Regarding the downward adjustment of the sanction amount, it is a constant jurisprudence that to be taken into account as mitigating circumstances, the free rider behavior must be demonstrated by the company or organization alleging it. While it is not required that the interested party publicly distanced itself from the infringement, it is nevertheless insufficient that it has violated, in a sporadic or partial manner, the common discipline.</w:t>
      </w:r>
    </w:p>
    <w:p>
      <w:r>
        <w:t>701. Regarding the upward adjustment of the sanction amount, it is a constant jurisprudence that the assessment of the individual situation may lead to taking into account the scale of the company involved or the group to which it belongs592.</w:t>
      </w:r>
    </w:p>
    <w:p>
      <w:r>
        <w:t>702. Thus, the Court of Justice, while indicating that the use of the sales value of the company involved allows for proportioning the basis of the sanction to the economic magnitude of the infringement and the relative weight of the interested party in the sector or market in question, recalls that it is legitimate to take into account, at the same time, the overall turnover of this company, as it is likely to provide an indication of its size, economic power, and resources593.</w:t>
      </w:r>
    </w:p>
    <w:p>
      <w:r>
        <w:t>703. In fact, the circumstance that a company has significant financial power may justify that the sanction imposed on it, in consideration of one or more specific infringements, is higher than it would be otherwise, in order to ensure both the deterrent and proportionate nature of the financial sanction594.</w:t>
      </w:r>
    </w:p>
    <w:p>
      <w:r>
        <w:t>704. In this regard, the Court of Cassation has previously specified that the effectiveness of the fight against anti-competitive practices requires that the financial sanction be effectively deterrent – an objective also highlighted regarding the sanctions that may be imposed in cases of violation of national competition rules by the European Court of Human Rights595, in light of the financial situation specific to each company at the time it is sanctioned596.</w:t>
      </w:r>
    </w:p>
    <w:p>
      <w:r>
        <w:t>705. The Paris Court of Appeal recently reiterated this in a judgment of July 11, 2019, Société Janssen-Cilag SAS597. It indeed specified that the increase of the base amount of the sanction due to belonging to a group depended on the circumstances of fact and the context specific to each case. Furthermore, it admitted that this power could be revealed by the low ratio between the sales value retained for calculating the basis of the sanction and the turnover of the group to which the perpetrator of the infringement belongs.</w:t>
      </w:r>
    </w:p>
    <w:p>
      <w:r>
        <w:t>Application to the case at hand</w:t>
      </w:r>
    </w:p>
    <w:p>
      <w:r>
        <w:t>♦ Materne</w:t>
      </w:r>
    </w:p>
    <w:p>
      <w:r>
        <w:t>706. Among the aggravating circumstances that may be taken into account by the Authority in the context of individualizing the sanction is the fact that a company or organization plays a leading or inciting role, or more broadly a particular role in the design or implementation of the infringement. The Court of Cassation has already ruled, in this regard, that the role of instigator or leader of a company justified an increase in its sanction e598. The jurisprudence of the Union is in the same direction599.</w:t>
      </w:r>
    </w:p>
    <w:p>
      <w:r>
        <w:t>707. Materne contests the analysis made of its behavior in the cartel by the investigation services. Consistently, competition authorities consider that various factual elements may characterize the particular role of one of the participants in a cartel. The interested party may, for example, have taken charge of developing or suggesting the conduct to be followed by the members of the cartel, or have ensured its organization.</w:t>
      </w:r>
    </w:p>
    <w:p>
      <w:r>
        <w:rPr>
          <w:b/>
        </w:rPr>
        <w:t>[Pages 130–132]</w:t>
      </w:r>
    </w:p>
    <w:p>
      <w:r>
        <w:t>logistics. However, it is not necessary for the interested party to have exerted pressure or dictated their conduct to the other members of the agreement.</w:t>
      </w:r>
    </w:p>
    <w:p>
      <w:r>
        <w:t>708. In this case, Materne argues that it did not reserve the room for the meetings of October 5 and December 2, 2010, contrary to what its general manager, Mr. O, and its commercial director, Mr. P, mistakenly stated during their hearing. However, it provides no evidence demonstrating that these statements are incorrect.</w:t>
      </w:r>
    </w:p>
    <w:p>
      <w:r>
        <w:t>709. It further adds that the alleged initiative of the agreement actually belongs to Coroos. Nevertheless, this circumstance, even if established, has no influence on the assessment of the role played by Materne in the design or implementation of the agreement.</w:t>
      </w:r>
    </w:p>
    <w:p>
      <w:r>
        <w:t>710. Materne also specifies that it did not play a central role in organizing the agreement since most companies communicated directly with each other, by email, by phone, or during bilateral exchanges.</w:t>
      </w:r>
    </w:p>
    <w:p>
      <w:r>
        <w:t>711. However, on the one hand, it is established that the interested party played a particular role in the design or implementation of the multilateral meetings. These privileged moments of encounter between competitors allowed for the establishment of the aforementioned overall plan but also for deciding on compensatory measures among competitors. These meetings are therefore essential steps in the functioning of the agreement, and the particular role played by Materne in their organization must be taken into account in this regard. Similarly, the fact that Materne did not play any role in organizing the bilateral exchanges between the companies is of no consequence. On the other hand, and contrary to what Materne claims, some of its employees sometimes acted as intermediaries between the participants in the agreement. Thus, as indicated in paragraph 104, Materne necessarily transmitted the document titled "P&amp;L 2" which was discussed during the meeting of December 2, 2010, to Valade, who did not attend this meeting. Likewise, a representative of Materne met with a representative of Conserves France on November 3, 2011, the very day of a multilateral meeting that the latter did not attend, as specified in paragraph 197. Finally, it is also established that Materne sometimes played a pivotal role in the implementation of the agreement, as evidenced by paragraphs 206, 216, 224, and 237.</w:t>
      </w:r>
    </w:p>
    <w:p>
      <w:r>
        <w:t>712. Materne further notes that it did not play a central role in organizing the agreement, as the companies involved communicated directly with each other, and attempts to demonstrate this point by quantifying and comparing the number of exchanges established between it and the companies in the agreement on the one hand, Coroos and those same companies on the other hand, and those companies directly finally. This argument is of little relevance because the elements collected during the investigation and recalled in the section of this decision relating to the findings clearly demonstrate that Materne sometimes served as an intermediary between the companies that participated in the agreement. In any case, this element constitutes only one branch of the bundle of evidence.</w:t>
      </w:r>
    </w:p>
    <w:p>
      <w:r>
        <w:t>713. It further specifies, again attempting to shift responsibility onto Coroos, that it wished to implement the agreement in question in France and in other European countries. However, as indicated above, this circumstance has no influence on the assessment of Materne's behavior regarding the implementation of the infringement in question.</w:t>
      </w:r>
    </w:p>
    <w:p>
      <w:r>
        <w:t>714. Finally, Materne argues that the context in which all the companies involved found themselves at the time of the facts was particularly marked by the increase in economic pressure exerted by distributors and the raw materials crisis. It concludes that it matters little who originated the agreement. It relies on two judgments of the Tribunal600 whose reasoning is, however, and in any case, not transposable in this instance.</w:t>
      </w:r>
    </w:p>
    <w:p>
      <w:r>
        <w:t>715. Indeed, in this case, it is Materne that, in turn, organized the multilateral meetings by reserving meeting rooms. In the Novacke case, the meetings were organized in turn by the participants in the agreement. Furthermore, unlike the cases cited by Materne, the agreement in question is not explained solely by the economic context but also by Coroos's entry into the market.</w:t>
      </w:r>
    </w:p>
    <w:p>
      <w:r>
        <w:t>716. It is therefore established that Materne reserved all the rooms where the meetings took place, as indicated in paragraphs 56, 85, 100, 116, 131, 141, 149, 165, and 178 above. It also organized some of them. This is the case for the meetings held on November 4, 2010, and January 24, 2011 – as noted in paragraphs 86 and 115 above – and for the dinner on November 3, 2011, for which it shared the bill with Coroos, as mentioned in paragraphs 155 and following above.</w:t>
      </w:r>
    </w:p>
    <w:p>
      <w:r>
        <w:t>717. Furthermore, it is also established that Materne prepared the documents "P&amp;L November 2010" and "P&amp;L 2", which served as materials for the first three multilateral meetings of the last quarter of 2010, during which the parties involved determined the overall plan, the basis of the sanctioned infringement.</w:t>
      </w:r>
    </w:p>
    <w:p>
      <w:r>
        <w:t>718. It follows from these various elements that Materne played a particular role in the design or implementation of the agreement. This circumstance must therefore be taken into account in the repression of this infringement.</w:t>
      </w:r>
    </w:p>
    <w:p>
      <w:r>
        <w:t>719. It is therefore appropriate to hold against Materne an aggravating circumstance that justifies increasing the base amount of the sanction imposed on it by 10%.</w:t>
      </w:r>
    </w:p>
    <w:p>
      <w:r>
        <w:t>♦ Andros</w:t>
      </w:r>
    </w:p>
    <w:p>
      <w:r>
        <w:t>The role of free rider of Andros</w:t>
      </w:r>
    </w:p>
    <w:p>
      <w:r>
        <w:t>720. Andros claims the status of a free rider. It argues that between 2010 and 2011, a period during which it acknowledges having participated in the agreement, it acted autonomously in the market, never implementing the anti-competitive agreements. Andros indicates, more specifically, that it did not meet the objectives assigned to it in terms of volume preservation for 2010 and 2011 and that the prices it practiced during the year 2011 were higher than those determined within the target price range mentioned during the meeting of December 2, 2010. Furthermore, it states that it pursued an aggressive commercial policy starting in November 2011, which allowed it to gain sales volumes and market shares at the expense of its competitors. It believes that this gain enabled it to double its turnover in the GMS channel between 2011 and 2012 and that this behavior was criticized by the other participants in the agreement.</w:t>
      </w:r>
    </w:p>
    <w:p>
      <w:r>
        <w:t>721. The Authority does not dispute that Andros gained market shares during the infringement period, as the investigation services have expressly pointed out.</w:t>
      </w:r>
    </w:p>
    <w:p>
      <w:r>
        <w:t>722. Furthermore, it appears from the case files that the other participants in the agreement repeatedly criticized Andros for its behavior. Thus, during a meeting on March 2, 2012, Coroos complained to Materne that Andros was one of the most deviant companies. Moreover, during the meeting on September 3, 2013, Coroos and Valade indicated that the companies involved had complained a lot about Andros, which had gained many market shares in recent years.</w:t>
      </w:r>
    </w:p>
    <w:p>
      <w:r>
        <w:t>723. Thus, it is established that Andros did not respect the common discipline of the agreement to the point of disrupting its functioning and that, for this reason, it is appropriate to grant it a 15% reduction in the base amount of the sanction imposed due to this mitigating circumstance.</w:t>
      </w:r>
    </w:p>
    <w:p>
      <w:r>
        <w:t>The economic power of the Andros group</w:t>
      </w:r>
    </w:p>
    <w:p>
      <w:r>
        <w:t>724. The infringement in question has been attributed to the company Andros, as the author, and to the company Andros et Cie, as the parent company. These two entities, taken together, constitute a single undertaking within the meaning of competition law, as evidenced by the developments of this decision relating to the attribution of practices.</w:t>
      </w:r>
    </w:p>
    <w:p>
      <w:r>
        <w:t>725. The company Andros et Cie presents itself as the leader in the French fruit processing industry. As such, it is a major national player in the sale of fruit compotes and purees in cups and pouches to large retailers for private labels and to food service distributors. Andros consolidates its accounts within itself.</w:t>
      </w:r>
    </w:p>
    <w:p>
      <w:r>
        <w:t>726. The overall financial resources of Andros et Cie are very significant. Thus, its consolidated turnover excluding taxes reached 2,197,872,000 euros for the year 2017.</w:t>
      </w:r>
    </w:p>
    <w:p>
      <w:r>
        <w:t>727. The value of sales retained as the basis for the sanction thus represents only 2.28% of the total turnover of the group. As indicated in paragraph 705 above, this element is relevant for assessing the need to take into account the economic power of the group to which the company Andros, author of the practices, belongs.</w:t>
      </w:r>
    </w:p>
    <w:p>
      <w:r>
        <w:t>728. In light of the above and while the effectiveness of the fight against anti-competitive practices requires that the sanction be effectively deterrent, considering the financial situation specific to the company at the time it is sanctioned (see the judgment of the Court of Cassation of September 18, 2012, no. 12.14401 and others), the base amount of the financial sanction imposed on Andros jointly with its parent company Andros et Cie must be increased by 15%.</w:t>
      </w:r>
    </w:p>
    <w:p>
      <w:r>
        <w:t>♦ Conserves France</w:t>
      </w:r>
    </w:p>
    <w:p>
      <w:r>
        <w:t>729. The infringement in question has been attributed to the company Conserves France, as the author, and to the company Conserves Italia societa cooperativa agricola, as the parent company, which...</w:t>
      </w:r>
    </w:p>
    <w:p>
      <w:r>
        <w:rPr>
          <w:b/>
        </w:rPr>
        <w:t>[Pages 133–135]</w:t>
      </w:r>
    </w:p>
    <w:p>
      <w:r>
        <w:t>constitute, taken together, a single entity within the meaning of competition law, as evidenced by the developments in this decision regarding the attribution of practices.</w:t>
      </w:r>
    </w:p>
    <w:p>
      <w:r>
        <w:t>730. The value of sales used as the basis for the sanction represents only 1.04% of the total turnover of the company Conserves Italia societa cooperativa agricola, which amounts to 673,907,867 euros for the year 2017. As indicated in paragraph 705, this element is relevant for assessing the necessity of taking into account the economic power of the group to which the company Conserves France, author of the practices, belongs.</w:t>
      </w:r>
    </w:p>
    <w:p>
      <w:r>
        <w:t>731. In light of these elements and for the reasons set out above (see paragraph 735), the base amount of the financial penalty imposed on Conserves France jointly with its parent company Conserves Italia societa cooperativa agricola must be increased by 10%.</w:t>
      </w:r>
    </w:p>
    <w:p>
      <w:r>
        <w:t>♦ Charles Faraud and Charles &amp; Alice</w:t>
      </w:r>
    </w:p>
    <w:p>
      <w:r>
        <w:t>The role of free-rider of Charles Faraud and Charles &amp; Alice</w:t>
      </w:r>
    </w:p>
    <w:p>
      <w:r>
        <w:t>732. Charles Faraud and Charles &amp; Alice argue that they adopted competitive behavior in the market, which constitutes a mitigating circumstance justifying a reduction in the base amount of their sanction.</w:t>
      </w:r>
    </w:p>
    <w:p>
      <w:r>
        <w:t>733. However, this single circumstance is, by itself, insufficient to demonstrate that Charles Faraud and Charles &amp; Alice did not respect the common discipline of the cartel to the point of disrupting its functioning. Thus, these companies do not provide evidence of their free-rider behavior and cannot benefit, on this basis, from a reduction in the base amount of their sanction.</w:t>
      </w:r>
    </w:p>
    <w:p>
      <w:r>
        <w:t>The importance of the sales value / total turnover ratio</w:t>
      </w:r>
    </w:p>
    <w:p>
      <w:r>
        <w:t>734. Charles Faraud and Charles &amp; Alice argue that their situation differs from that of the other implicated companies because the ratio of their sales value to the total turnover of the group exceeds 50%. They also specify that they generate more than three-quarters of their sales in France, in the sector of compotes sold in MDF, MDD, and RHF. They indicate that they could thus be classified as single-product companies if the scope of the infringement had been understood in terms of sales in MDF.</w:t>
      </w:r>
    </w:p>
    <w:p>
      <w:r>
        <w:t>735. In law, and as the Court of Cassation recently reiterated in a ruling of November 8, 2017, Graham &amp; Brown604, the assessment of the "single-product" nature of a company arises from the comparison between the basis of the sanction – the sales value related to the infringement made in France, that is to say, generally, the sales made by the author of the infringement, and the turnover of the company bearing the burden of the fine or the economic unit to which the sanction is attributed, which includes its author and, where applicable, its parent company.</w:t>
      </w:r>
    </w:p>
    <w:p>
      <w:r>
        <w:t>736. In accordance with point 48 of the sanctions press release, a company exhibits the characteristics of a single-product company as long as it generates "the majority of its activity in the sector or market related to the infringement."</w:t>
      </w:r>
    </w:p>
    <w:p>
      <w:r>
        <w:t>737. In this case, the companies in question generate less than 55% of their activities in the sector or market related to the infringement, namely the sale of compotes to MDD and RHF distributors. They therefore do not exhibit the characteristics of a single-product company and cannot benefit from a reduction in the base amount of their sanction on this basis.</w:t>
      </w:r>
    </w:p>
    <w:p>
      <w:r>
        <w:t>738. Furthermore, the fact that they devote part of their respective activities to the sale of MDF compotes, a market that is not related to the infringement, has no impact on this point.</w:t>
      </w:r>
    </w:p>
    <w:p>
      <w:r>
        <w:t>739. Moreover, outside the hypothesis of the "single-product" mentioned above, the importance of the ratio between a company's sales value and the turnover of the group to which it belongs does not constitute a reason justifying a reduction in the base amount of the sanction of the concerned company. Thus, Charles Faraud and Charles &amp; Alice are not entitled to claim that the ratio between their respective sales values and the turnover of their group is significantly higher than that of other companies in support of their request for a reduction of the sanction.</w:t>
      </w:r>
    </w:p>
    <w:p>
      <w:r>
        <w:t>740. Finally, the differences in situations that exist between Charles Faraud and Charles &amp; Alice and the other companies that participated in the cartel have indeed been taken into account at the stage of individualizing the sanction for each of the concerned companies, notably with regard to the criterion of belonging to a group mentioned in point 49 of the sanctions press release. This is evidenced by paragraphs 724 and following above, which justify that Andros, Délis, and SAS Vergers de Châteaubourg and Conserves France have their respective sanctions increased in light of the size, economic power, or overall resources of the group to which each belongs.</w:t>
      </w:r>
    </w:p>
    <w:p>
      <w:r>
        <w:t>♦ Valade</w:t>
      </w:r>
    </w:p>
    <w:p>
      <w:r>
        <w:t>741. Valade argues that the cartel was "of little benefit" to it. In this regard, it indicates that it does not market MDF in GMS, so it only derives a limited advantage from the price increase concerning MDD. Furthermore, it specifies that it only markets compotes in cups and is not active in the ultra-fresh sector or in the sector of compotes in pouches.</w:t>
      </w:r>
    </w:p>
    <w:p>
      <w:r>
        <w:t>742. However, these circumstances have no influence on the amount of sanctions that may be imposed on it, as the absence of financial advantage derived from the cartel does not constitute a mitigating circumstance, according to a consistent case law of the Union605 which, while not binding on the Authority for the calculation of sanctions, nevertheless serves as a useful analytical guide that may be taken into account in its assessment606.</w:t>
      </w:r>
    </w:p>
    <w:p>
      <w:r>
        <w:t>743. Moreover, the Authority recalls that point 46 of the sanctions press release does not require the Authority to take into account, individually, all mitigating circumstances characterizing the case at hand. It therefore has discretion to assess globally the significance of the reductions granted and, if necessary, decide not to grant an additional reduction in light of the circumstances of each case.</w:t>
      </w:r>
    </w:p>
    <w:p>
      <w:r>
        <w:t xml:space="preserve">605 Judgment of the Court of November 29, 2005, société nouvelle des couleurs zinciques SA, T-52/02, point 91.  </w:t>
        <w:br/>
        <w:t>606 Judgment of the Paris Court of Appeal of July 19, 2018, société Chronopost e.a, 16/01270, point 867.</w:t>
      </w:r>
    </w:p>
    <w:p>
      <w:r>
        <w:t>744. In this case, Valade already benefits from a 30% reduction in the base amount of its sanction for individualization. There is no need to grant it an additional reduction based on the circumstance it invokes.</w:t>
      </w:r>
    </w:p>
    <w:p>
      <w:r>
        <w:t>♦ Délis SA and SAS Vergers de Châteaubourg</w:t>
      </w:r>
    </w:p>
    <w:p>
      <w:r>
        <w:t>745. The infringement in question has been attributed to the companies Délis and SAS Vergers de Châteaubourg as authors, to SAS société Vergers de Châteaubourg as the parent company of Délis, to the Lactalis Group as the parent company of these two companies, and to B.S.A., the parent company of this group.</w:t>
      </w:r>
    </w:p>
    <w:p>
      <w:r>
        <w:t>746. B.S.A. presents itself as the world's leading dairy group, active in the sector of compotes and processed fruits through the companies SAS Vergers de Châteaubourg and Délis SA. The latter consolidate their accounts within it.</w:t>
      </w:r>
    </w:p>
    <w:p>
      <w:r>
        <w:t>747. The overall financial resources of B.S.A. are very significant. Thus, its consolidated turnover excluding taxes reached 18,449,982,000 euros during the 2017 fiscal year.</w:t>
      </w:r>
    </w:p>
    <w:p>
      <w:r>
        <w:t>748. The value of sales used as the basis for the sanction thus represents only 0.09% of the total turnover of the group. As indicated in paragraph 705, this element is relevant for assessing the necessity of taking into account the economic power of the group to which Délis SA and SAS Vergers de Châteaubourg belong, each being the author of the practices.</w:t>
      </w:r>
    </w:p>
    <w:p>
      <w:r>
        <w:t>749. Therefore, as a result (see above paragraphs 735 and 738), the base amount of the financial penalty imposed jointly on Délis SA and SAS Vergers de Châteaubourg as well as on their parent companies, the Lactalis Group and B.S.A., must be increased by 65%.</w:t>
      </w:r>
    </w:p>
    <w:p>
      <w:r>
        <w:t>b) Regarding the intermediate amount</w:t>
      </w:r>
    </w:p>
    <w:p>
      <w:r>
        <w:t>750. The table on the following page summarizes, for each company, the intermediate amount of the sanction.</w:t>
      </w:r>
    </w:p>
    <w:p>
      <w:r>
        <w:rPr>
          <w:b/>
        </w:rPr>
        <w:t>[Pages 136–138]</w:t>
      </w:r>
    </w:p>
    <w:p>
      <w:r>
        <w:t>Table 19 -- Intermediate amount of the sanction</w:t>
      </w:r>
    </w:p>
    <w:p>
      <w:r>
        <w:t>Companies Intermediate amount of the sanction</w:t>
      </w:r>
    </w:p>
    <w:p>
      <w:r>
        <w:t>Materne 13,585,672 €</w:t>
      </w:r>
    </w:p>
    <w:p>
      <w:r>
        <w:t>Andros 14,106,577 €</w:t>
      </w:r>
    </w:p>
    <w:p>
      <w:r>
        <w:t>Conserves France 1,967,696 €</w:t>
      </w:r>
    </w:p>
    <w:p>
      <w:r>
        <w:t>Délis SA 9,466,316 €</w:t>
      </w:r>
    </w:p>
    <w:p>
      <w:r>
        <w:t>Charles Faraud and Charles &amp; Alice 21,549,148 €</w:t>
      </w:r>
    </w:p>
    <w:p>
      <w:r>
        <w:t>Valade 2,801,166 €</w:t>
      </w:r>
    </w:p>
    <w:p>
      <w:r>
        <w:t>Coroos 4,759,007 €</w:t>
      </w:r>
    </w:p>
    <w:p>
      <w:r>
        <w:t>3. REGARDING FINAL ADJUSTMENTS</w:t>
      </w:r>
    </w:p>
    <w:p>
      <w:r>
        <w:t>a) Concerning the verification of compliance with the legal maximum</w:t>
      </w:r>
    </w:p>
    <w:p>
      <w:r>
        <w:t>751. The third paragraph of Article L. 464-2 of the Commercial Code states that "(...) the maximum amount of the sanction is, for a company, 10% of the highest amount of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Regarding Materne</w:t>
      </w:r>
    </w:p>
    <w:p>
      <w:r>
        <w:t>752. The highest known consolidated worldwide turnover excluding taxes achieved by Fromagerie BEL SA, which consolidates the turnover of Materne since December 15, 2016, is €3,346,414,000.</w:t>
      </w:r>
    </w:p>
    <w:p>
      <w:r>
        <w:t>753. The intermediate amount retained in the table above being less than 10% of this figure, there is no need to modify it.</w:t>
      </w:r>
    </w:p>
    <w:p>
      <w:r>
        <w:t>Regarding Andros</w:t>
      </w:r>
    </w:p>
    <w:p>
      <w:r>
        <w:t>754. The highest known consolidated worldwide turnover excluding taxes achieved by Andros &amp; Cie, which consolidates the turnover of Andros, is €2,197,872,000.</w:t>
      </w:r>
    </w:p>
    <w:p>
      <w:r>
        <w:t>755. The intermediate amount retained in the table above being less than 10% of this figure, there is no need to modify it.</w:t>
      </w:r>
    </w:p>
    <w:p>
      <w:r>
        <w:t>Regarding Conserves France</w:t>
      </w:r>
    </w:p>
    <w:p>
      <w:r>
        <w:t>756. The highest known consolidated worldwide turnover excluding taxes achieved by Conserves Italia societa cooperativa agricola, which consolidates the turnover of Conserves France, is €802,678,000.</w:t>
      </w:r>
    </w:p>
    <w:p>
      <w:r>
        <w:t>757. The intermediate amount retained in the table above being less than 10% of this figure, there is no need to modify it.</w:t>
      </w:r>
    </w:p>
    <w:p>
      <w:r>
        <w:t>Regarding Délis SA and SAS Vergers de Châteaubourg</w:t>
      </w:r>
    </w:p>
    <w:p>
      <w:r>
        <w:t>758. The highest known consolidated worldwide turnover excluding taxes achieved by B.S.A., which consolidates the turnover of Délis SA and SAS Vergers de Châteaubourg, is €18,449,982,000.</w:t>
      </w:r>
    </w:p>
    <w:p>
      <w:r>
        <w:t>759. The intermediate amount retained in the table above being less than 10% of this figure, there is no need to modify it.</w:t>
      </w:r>
    </w:p>
    <w:p>
      <w:r>
        <w:t>Regarding Charles Faraud, Charles &amp; Alice, and CAI Développement</w:t>
      </w:r>
    </w:p>
    <w:p>
      <w:r>
        <w:t>760. The highest known consolidated worldwide turnover excluding taxes achieved by CAI Développement, which consolidates the turnover of Charles Faraud and Charles &amp; Alice, is €163,580,000607. The legal ceiling for these companies, which constitutes a company within the meaning of competition law, corresponds to 10% of this amount, i.e., €16,358,000.</w:t>
      </w:r>
    </w:p>
    <w:p>
      <w:r>
        <w:t>761. The intermediate amount of the sanction retained for Charles Faraud and Charles &amp; Alice in the table above is €21,549,148. It exceeds the legal ceiling calculated in the previous point.</w:t>
      </w:r>
    </w:p>
    <w:p>
      <w:r>
        <w:t>762. In these conditions, the amount of the sanction imposed jointly on Charles Faraud, Charles &amp; Alice, and their parent company must be set at €16,358,000.</w:t>
      </w:r>
    </w:p>
    <w:p>
      <w:r>
        <w:t>Regarding Valade and Financière Lubersac</w:t>
      </w:r>
    </w:p>
    <w:p>
      <w:r>
        <w:t>763. The highest known consolidated worldwide turnover excluding taxes achieved by Financière Lubersac, which consolidates the turnover of Valade, is €87,537,520.</w:t>
      </w:r>
    </w:p>
    <w:p>
      <w:r>
        <w:t>764. The intermediate amount retained in the table above is less than 10% of this figure. Therefore, there is no need to modify it.</w:t>
      </w:r>
    </w:p>
    <w:p>
      <w:r>
        <w:t>Regarding Coroos Conserven BV, Coroos Beheer BV, Coroos International N.V., and OKB</w:t>
      </w:r>
    </w:p>
    <w:p>
      <w:r>
        <w:t>765. The highest known consolidated worldwide turnover excluding taxes achieved by OKB, which consolidates the turnover of Coroos Conserven BV, is €194,920,130.</w:t>
      </w:r>
    </w:p>
    <w:p>
      <w:r>
        <w:t>766. The intermediate amount retained in the table above being less than 10% of this figure, there is no need to modify it.</w:t>
      </w:r>
    </w:p>
    <w:p>
      <w:r>
        <w:t>b) Regarding the consideration of leniency</w:t>
      </w:r>
    </w:p>
    <w:p>
      <w:r>
        <w:t>767. By notice No. 15-AC-01 of July 1, 2015608, the companies Stichting Administratiekantoor OKB and Coroos International BV and all their subsidiaries, including Coroos Beheer BV and Coroos Conserven BV, obtained the conditional benefit of leniency with a total exemption from sanctions regarding the anti-competitive practices implemented in the sector of fruit in cups and pouches, sold to the GMS under so-called "private label" brands (distributor brands or "MDD" and low-price brands or "MPP") and in the out-of-home catering segment or "RHF" in French territory.</w:t>
      </w:r>
    </w:p>
    <w:p>
      <w:r>
        <w:t>608 Leniency notice No. 15-AC-01 of July 15, 2015, concerning the companies Stichting Administratiekantoor OKB and Coroos International BV and all their subsidiaries.</w:t>
      </w:r>
    </w:p>
    <w:p>
      <w:r>
        <w:t>768. It follows from all the elements of the file, as well as the course of the procedure, that the companies Coroos Conserven BV, Coroos Beheer BV, Coroos International NV, and OKB did not violate any of the conditions imposed on them to benefit from a total exemption from sanctions. They must therefore be exempted from any monetary sanction.</w:t>
      </w:r>
    </w:p>
    <w:p>
      <w:r>
        <w:t>c) On the financial situation of the companies involved</w:t>
      </w:r>
    </w:p>
    <w:p>
      <w:r>
        <w:t>769. Regarding the elements specific to the situation of each company or organization involved, the Authority has ultimately committed to assessing the particular financial difficulties that may reduce the contributory capacity that the parties claim to exist, according to the practical modalities indicated in the press release of May 16, 2011.</w:t>
      </w:r>
    </w:p>
    <w:p>
      <w:r>
        <w:t>770. It is indeed up to the company to justify the existence of such difficulties by relying on reliable, complete, and objective evidence attesting to their reality and their concrete consequences on its contributory capacity (see, in this sense, judgment of the Paris Court of Appeal of October 11, 2012, cited above, p. 73).</w:t>
      </w:r>
    </w:p>
    <w:p>
      <w:r>
        <w:t>771. In this regard, several companies have invoked the existence of particular financial difficulties that they believe limit their contributory capacity.</w:t>
      </w:r>
    </w:p>
    <w:p>
      <w:r>
        <w:t>772. Regarding Délis SA and SAS Vergers de Châteaubourg, a subsidiary of the Lactalis Group and the company B.S.A., the analysis of the financial and accounting elements provided leads the Authority to consider that they do not attest to particular financial difficulties preventing this company from fulfilling the sanction envisaged in the table reproduced under paragraph 750.</w:t>
      </w:r>
    </w:p>
    <w:p>
      <w:r>
        <w:t>773. Regarding Conserves France, a subsidiary of the company Conserve Italia societa cooperativa agricola, the analysis of the financial and accounting elements provided leads the Authority to consider that they do not attest to particular financial difficulties preventing this company from fulfilling the sanction envisaged in the table reproduced under paragraph 750 above.</w:t>
      </w:r>
    </w:p>
    <w:p>
      <w:r>
        <w:t>774. Furthermore, Valade, which has not formally submitted a request for consideration of its contributory capacity, argues that even when there is no mention of financial difficulties affecting the contributory capacity of the company within the meaning of point 48 of the press release on sanctions, the small size of a company, and the resulting financial fragility can be taken into account at the stage of determining the sanction. It also indicates that it has limited cash flow and that an excessive sanction could jeopardize its investment capacity.</w:t>
      </w:r>
    </w:p>
    <w:p>
      <w:r>
        <w:t>775. However, regarding this company, a subsidiary of Financière Lubersac, the analysis of the financial and accounting elements provided leads the Authority to consider that they do not attest to particular financial difficulties preventing this company from fulfilling the sanction envisaged in the table reproduced under paragraph 750.</w:t>
      </w:r>
    </w:p>
    <w:p>
      <w:r>
        <w:t>4. REGARDING THE FINAL AMOUNT OF THE SANCTION</w:t>
      </w:r>
    </w:p>
    <w:p>
      <w:r>
        <w:t>776. In light of all the above, it is necessary to impose the following sanctions:</w:t>
      </w:r>
    </w:p>
    <w:p>
      <w:r>
        <w:rPr>
          <w:b/>
        </w:rPr>
        <w:t>[Pages 139–141]</w:t>
      </w:r>
    </w:p>
    <w:p>
      <w:r>
        <w:t>Table 20 – final amount of the sanction</w:t>
      </w:r>
    </w:p>
    <w:p>
      <w:r>
        <w:t>Companies Final rounded sanction</w:t>
      </w:r>
    </w:p>
    <w:p>
      <w:r>
        <w:t>Materne 13,585,000 €</w:t>
      </w:r>
    </w:p>
    <w:p>
      <w:r>
        <w:t>Andros 14,106,000 €</w:t>
      </w:r>
    </w:p>
    <w:p>
      <w:r>
        <w:t>Conserves France 1,967,000 €</w:t>
      </w:r>
    </w:p>
    <w:p>
      <w:r>
        <w:t>Délis SA 9,466,000 €</w:t>
      </w:r>
    </w:p>
    <w:p>
      <w:r>
        <w:t>Charles Faraud and 16,358,000 €</w:t>
      </w:r>
    </w:p>
    <w:p>
      <w:r>
        <w:t>Charles &amp; Alice</w:t>
      </w:r>
    </w:p>
    <w:p>
      <w:r>
        <w:t>Valade 2,801,000 €</w:t>
      </w:r>
    </w:p>
    <w:p>
      <w:r>
        <w:t>Coroos 0 €</w:t>
      </w:r>
    </w:p>
    <w:p>
      <w:r>
        <w:t>5. REGARDING OTHER SANCTIONS</w:t>
      </w:r>
    </w:p>
    <w:p>
      <w:r>
        <w:t>777. Pursuant to the fifth paragraph of I of Article L. 464-2 of the Commercial Code, "the Competition Authority may order the publication, dissemination, or display of its decision or an excerpt thereof in the manner it specifies. It may also order the inclusion of the decision or an excerpt thereof in the report prepared on the operations of the fiscal year by the managers, the board of directors, or the executive board of the company. The costs shall be borne by the interested party."</w:t>
      </w:r>
    </w:p>
    <w:p>
      <w:r>
        <w:t>778. In this case, in order to inform consumers and professionals of this decision and to encourage vigilance regarding the condemned practices, it is necessary to order the publication, at the shared expense of the sanctioned companies and in proportion to their monetary sanctions, in the print editions of the newspapers "Le Monde," "Les Échos," and "LSA," of the summary of this decision as follows:</w:t>
      </w:r>
    </w:p>
    <w:p>
      <w:r>
        <w:t>"On December 17, 2019, the Competition Authority issued a decision sanctioning, to the tune of 58,283,000 euros, a practice implemented between October 2010 and January 2014 by the companies Materne, Andros, Conserves France, Délis SA, SAS Vergers de Châteaubourg, Charles Faraud, Charles &amp; Alice, Valade, and Coroos Conserven BV aimed at manipulating prices and allocating customers and volumes of products sold to large retailers under private labels (hereinafter: 'MDD') and to out-of-home catering distributors (hereinafter: 'RHF') in the sector of processed fruits sold in cups and pouches (hereinafter: 'compotes').</w:t>
      </w:r>
    </w:p>
    <w:p>
      <w:r>
        <w:t>These companies have, each in their own way, implemented the sanctioned anti-competitive practice which consisted of:</w:t>
      </w:r>
    </w:p>
    <w:p>
      <w:r>
        <w:t>- establishing and applying a comprehensive plan aimed at increasing the selling prices of compotes to MDD and RHF customers, defining a common discourse justifying these price increases, setting target prices by product type, stabilizing the distribution of volumes of compotes sold among the participating companies, and implementing these principles by exchanging during the tenders of clients.</w:t>
        <w:br/>
        <w:t>- implementing the principles set out in this comprehensive plan by establishing agreements for price increases, allocation of volumes of products sold, and customers.</w:t>
        <w:br/>
        <w:t>- assessing compliance with the rules set out in this comprehensive plan and providing a compensation system for companies that lost sales volumes.</w:t>
      </w:r>
    </w:p>
    <w:p>
      <w:r>
        <w:t>In order to implement this unique and continuous infringement, the companies involved multiplied multilateral contacts during meetings and bilateral contacts during encounters, email exchanges, or phone calls. The collusion mechanism deployed in this case was characterized by its elaborate secrecy since some employees of the involved companies had dedicated mobile phones for exchanges, the use of which was specifically reserved for the implementation of the collusion, and most meetings were held not in professional premises but in hotels or restaurants. This secret collusion was revealed thanks to the leniency procedure.</w:t>
      </w:r>
    </w:p>
    <w:p>
      <w:r>
        <w:t>Indeed, the case was brought to the attention of the Competition Authority at the beginning of 2014 by the companies of the Coroos group which sought the benefit of leniency that allows companies that participated in a collusion to disclose its existence to the Authority and to obtain, under certain conditions, the benefit of a total or partial exemption from monetary sanction, depending in particular on their order of arrival at the Authority. In this regard, the companies of this group received a total exemption from the sanction.</w:t>
      </w:r>
    </w:p>
    <w:p>
      <w:r>
        <w:t>The inspection and seizure operations carried out in France in September 2015 allowed for the gathering of numerous pieces of evidence that complemented the evidence provided by the leniency applicant.</w:t>
      </w:r>
    </w:p>
    <w:p>
      <w:r>
        <w:t>The seriousness of the practice and the damage caused to the economy</w:t>
      </w:r>
    </w:p>
    <w:p>
      <w:r>
        <w:t>The infringement notably led to the establishment of secret horizontal agreements on prices and volumes which, by their nature, constitute the most serious infringements of competition law. It also led to exchanges of information whose seriousness, while less significant, is nonetheless real as these exchanges significantly reduced the uncertainty of the behavior of the concerned operators in the market.</w:t>
      </w:r>
    </w:p>
    <w:p>
      <w:r>
        <w:t>This infringement, which involved the main manufacturers of compotes sold to MDD and RHF distributors, was of national scope. It concerned consumer goods such as compotes in cups and pouches.</w:t>
      </w:r>
    </w:p>
    <w:p>
      <w:r>
        <w:t>Sanctions proportionate to the seriousness of the facts, the importance of the damage caused to the economy, and the situation of each of the sanctioned companies</w:t>
      </w:r>
    </w:p>
    <w:p>
      <w:r>
        <w:t>In accordance with Article L. 464-2 of the Commercial Code, the Authority determined the base amount of the sanction imposed on each company based on the turnover generated for each company by the sales of MDD and RHF compotes on national territory, the seriousness of the disputed infringement, and the importance of the damage it caused to the economy. This base amount was then adjusted based on the individual participation of the companies in the collusion as well as elements specific to their individual situation.</w:t>
      </w:r>
    </w:p>
    <w:p>
      <w:r>
        <w:t>Regarding the aggravating factors, the Authority notably noted that four of the concerned companies – Délis SA and SAS Vergers de Châteaubourg, Andros, and Conserves France – belonged to a group with significant size, economic power, and global resources justifying that their sanctions be increased to ensure their deterrent character. It also noted the particular role played by Materne in the design or implementation of the collusion to decide to increase the amount of the sanction imposed on it.</w:t>
      </w:r>
    </w:p>
    <w:p>
      <w:r>
        <w:t>Regarding mitigating circumstances, the Authority granted the company Andros a reduction in sanction for having adopted a competitive behavior to the point of having disrupted, as a free rider, the very functioning of the collusion.</w:t>
      </w:r>
    </w:p>
    <w:p>
      <w:r>
        <w:t>In total, the Authority imposed the following monetary sanctions:</w:t>
      </w:r>
    </w:p>
    <w:p>
      <w:r>
        <w:t>Companies Final rounded sanction</w:t>
      </w:r>
    </w:p>
    <w:p>
      <w:r>
        <w:t>Materne 13,585,000 €</w:t>
      </w:r>
    </w:p>
    <w:p>
      <w:r>
        <w:t>Andros 14,106,000 €</w:t>
      </w:r>
    </w:p>
    <w:p>
      <w:r>
        <w:t>Conserves France 1,967,000 €</w:t>
      </w:r>
    </w:p>
    <w:p>
      <w:r>
        <w:t>Délis SA 9,466,000 €</w:t>
      </w:r>
    </w:p>
    <w:p>
      <w:r>
        <w:t>Charles Faraud and 16,358,000 €</w:t>
      </w:r>
    </w:p>
    <w:p>
      <w:r>
        <w:t>Charles &amp; Alice</w:t>
      </w:r>
    </w:p>
    <w:p>
      <w:r>
        <w:t>Valade 2,801,000 €</w:t>
      </w:r>
    </w:p>
    <w:p>
      <w:r>
        <w:t>Coroos 0 €</w:t>
      </w:r>
    </w:p>
    <w:p>
      <w:r>
        <w:t>The full text of the decision of the Competition Authority is available on the website www.autoritedelaconcurrence.fr."</w:t>
      </w:r>
    </w:p>
    <w:p>
      <w:r>
        <w:t>779. The sanctioned entities shall send, by registered mail, to the procedure office, a copy of this publication, within three months from the notification of the decision.</w:t>
      </w:r>
    </w:p>
    <w:p>
      <w:r>
        <w:rPr>
          <w:b/>
        </w:rPr>
        <w:t>[Pages 142–143]</w:t>
      </w:r>
    </w:p>
    <w:p>
      <w:r>
        <w:t>DECISION</w:t>
      </w:r>
    </w:p>
    <w:p>
      <w:r>
        <w:t>Article 1: It is established that the companies Materne, Andros, Conserves France, Délis SA, SAS Vergers de Châteaubourg, Charles Faraud, Charles &amp; Alice, Valade, and Coroos Conserven BV have infringed the provisions of Article 101, paragraph 1 of the TFEU, and Article L. 420-1 of the Commercial Code, by participating, between October 5, 2010, and January 10, 2014, each to the extent indicated in paragraphs 679 and following of this decision, in a single and continuous agreement in the French market for processed cooked fruits marketed in cups and pouches and sold to large retailers under private labels and to out-of-home catering distributors, which aimed to manipulate prices and allocate customers and volumes.</w:t>
      </w:r>
    </w:p>
    <w:p>
      <w:r>
        <w:t>Article 2: The following financial penalties are imposed for the practices referred to in Article 1:</w:t>
        <w:br/>
        <w:t>- 13,585,000 euros, jointly and severally against the companies Materne SAS, MBMA SAS, and MBMA Holding SAS;</w:t>
        <w:br/>
        <w:t>- 14,106,000 euros, jointly and severally against the companies Andros SNC and Andros et Cie SAS;</w:t>
        <w:br/>
        <w:t>- 1,967,000 euros, jointly and severally against the companies Conserves France SA and Conserve Italia societa cooperativa agricola;</w:t>
        <w:br/>
        <w:t>- 9,466,000 euros, jointly and severally against the companies Délis SA, SAS Vergers de Châteaubourg, Groupe Lactalis SA, and B.S.A.;</w:t>
        <w:br/>
        <w:t>- 16,358,000 euros, jointly and severally against the companies Charles Faraud SA, Charles &amp; Alice SAS, and CAI Développement SAS;</w:t>
        <w:br/>
        <w:t>- 2,801,000 euros, jointly and severally against the companies Valade SAS and Financière Lubersac.</w:t>
      </w:r>
    </w:p>
    <w:p>
      <w:r>
        <w:t>Article 3: The companies Coroos Conserven BV, Coroos Beheer BV, Coroos International N.V., and Stichting Administratiekantoor OKB are exempt from financial penalties pursuant to IV of Article L. 464-2 of the Commercial Code.</w:t>
      </w:r>
    </w:p>
    <w:p>
      <w:r>
        <w:t>Article 4: The sanctioned entities are ordered to insert, at shared expense and in proportion to their financial penalties, the text appearing in paragraph 778 of this decision, while respecting the formatting, in the paper edition and on the website of the newspapers Le Monde, Les Echos, and LSA. This publication will appear in a box with black characters on a white background at least three millimeters high under the following title, in bold characters of the same size: "Decision of the Autorité de la concurrence No. 19-D-24 of December 17, 2019, regarding practices implemented in the sector of fruits sold in cups and pouches." It may be followed by a mention that the decision has been appealed to the Court of Appeal of Paris if such an appeal is filed. The sanctioned entities will send, by registered mail, to the procedure office, a copy of this publication, within three months from the notification of the decision.</w:t>
      </w:r>
    </w:p>
    <w:p>
      <w:r>
        <w:t>Deliberated on the oral report of Ms. Milena Sabeva, rapporteur, and the intervention of Mr. Umberto Berkani, deputy general rapporteur, by Mr. Henri Piffaut, vice-president, president of the session, Ms. Séverine Larere, and Mr. Jérôme Pouyet, members.</w:t>
      </w:r>
    </w:p>
    <w:p>
      <w:r>
        <w:t>The secretary of the session, The president of the session,</w:t>
        <w:br/>
        <w:t>Claire Villeval Henri Piffaut</w:t>
      </w:r>
    </w:p>
    <w:p>
      <w: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