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https://www.autoritedelaconcurrence.fr/fr/decision/relative-des-pratiques-mises-en-oeuvre-dans-le-secteur-des-pompes-funebres-tours-et-dans</w:t>
      </w:r>
    </w:p>
    <w:p>
      <w:r>
        <w:t>Pages translated : 22</w:t>
      </w:r>
    </w:p>
    <w:p/>
    <w:p>
      <w:r>
        <w:rPr>
          <w:b/>
        </w:rPr>
        <w:t>[Pages 1–3]</w:t>
      </w:r>
    </w:p>
    <w:p>
      <w:r>
        <w:t xml:space="preserve">FRENCH REPUBLIC  </w:t>
        <w:br/>
        <w:t xml:space="preserve">Decision No. 11-D-06 of February 24, 2011  </w:t>
        <w:br/>
        <w:t xml:space="preserve">regarding practices implemented in the funeral services sector in Tours and its agglomeration  </w:t>
        <w:br/>
        <w:t xml:space="preserve">The Competition Authority (permanent commission),  </w:t>
        <w:br/>
        <w:t xml:space="preserve">Having regard to the letter of August 4, 2009, registered under number 09/0100 F, by which the Confederation of Funeral and Marble Professionals referred to the Competition Authority practices implemented in the funeral services sector in Tours and its agglomeration;  </w:t>
        <w:br/>
        <w:t xml:space="preserve">Having regard to Book IV of the Commercial Code relating to price freedom and competition;  </w:t>
        <w:br/>
        <w:t xml:space="preserve">Having regard to the other documents in the file;  </w:t>
        <w:br/>
        <w:t xml:space="preserve">Having regard to the observations presented by the Government Commissioner and by the Confederation of Funeral and Marble Professionals;  </w:t>
        <w:br/>
        <w:t xml:space="preserve">The rapporteur, the deputy general rapporteur, the Government Commissioner, and the representative of the Confederation of Funeral and Marble Professionals heard during the session of January 25, 2011;  </w:t>
        <w:br/>
        <w:t>Adopts the following decision:</w:t>
      </w:r>
    </w:p>
    <w:p>
      <w:r>
        <w:t xml:space="preserve">1. The Confederation of Funeral and Marble Professionals (hereinafter "CPFM") is a professional union whose purpose is to defend the professional interests of its members (authorized funeral and/or marble operators). Among its members, four are located in the "Tours Plus" agglomeration community.  </w:t>
        <w:br/>
        <w:t>2. It denounces various practices of the mixed economy company "Intercommunal Funeral Services" (hereinafter "PFI") concerning the operation of the Tours crematorium and a funeral home, its relations with certain healthcare or accommodation establishments, and PFI's interventions in response to police requisitions in the Tours agglomeration.</w:t>
      </w:r>
    </w:p>
    <w:p>
      <w:r>
        <w:t xml:space="preserve">I. Findings  </w:t>
        <w:br/>
        <w:t>3. CPFM denounces practices (C) implemented by PFI in the funeral services sector (A), in Tours and its agglomeration (B).</w:t>
      </w:r>
    </w:p>
    <w:p>
      <w:r>
        <w:t xml:space="preserve">A. THE FUNERAL SERVICES SECTOR  </w:t>
        <w:br/>
        <w:t xml:space="preserve">1. THE FUNERAL SERVICE  </w:t>
        <w:br/>
        <w:t xml:space="preserve">4. The funeral service includes the internal service, the external service, and the free service offerings.  </w:t>
        <w:br/>
        <w:t xml:space="preserve">5. The internal service is provided within religious buildings and falls under the worship service.  </w:t>
        <w:br/>
        <w:t xml:space="preserve">6. The external funeral service constitutes an industrial and commercial public service. It includes various services exhaustively listed in Article L. 2223-19 of the General Code of Local Authorities (CGCT). The external service includes "the transport of bodies before and after placement in a coffin; the organization of funerals, preservation care; the provision of covers, coffins and their interior and exterior accessories as well as cremation urns; (...) the management and use of funeral homes; the provision of hearses and funeral cars; the provision of personnel and the objects and services necessary for funerals, burials, and cremations, with the exception of funeral plaques, religious emblems, flowers, various printing work, and funeral marble work." Since Law No. 93-23 of January 8, 1993, the external funeral service can be provided not only by municipalities or their delegates but also by any company or association benefiting from an authorization issued by the representative of the State in the department in accordance with the provisions of Article L. 2223-23 of the CGCT.  </w:t>
        <w:br/>
        <w:t>7. The free services depend solely on the initiative of the families. They correspond, for example, to the placement in a coffin, the provision of flowers, marble work, or the maintenance of graves.</w:t>
      </w:r>
    </w:p>
    <w:p>
      <w:r>
        <w:t xml:space="preserve">2. THE LEGAL REGIME OF FUNERAL HOMES  </w:t>
        <w:br/>
        <w:t xml:space="preserve">a) The creation of funeral homes  </w:t>
        <w:br/>
        <w:t xml:space="preserve">8. Article L. 2223-38 of the CGCT states that "funeral homes are intended to receive, before burial or cremation, the bodies of deceased persons." Funeral homes are premises composed of refrigerated storage compartments, body care rooms, and lounges accessible to the deceased's relatives for reflection.  </w:t>
        <w:br/>
        <w:t xml:space="preserve">9. Law No. 93-23 of January 8, 1993, included the management and use of funeral homes in the external funeral service (Article L. 2223-19 of the CGCT). Funeral homes can therefore be managed by both a public authority and a duly authorized private entity.  </w:t>
        <w:br/>
        <w:t xml:space="preserve">10. According to Article R. 2223-74 of the CGCT, "the creation or extension of a funeral home is authorized by the prefect (...). Authorization can only be refused in cases of disturbance to public order or danger to public health."  </w:t>
        <w:br/>
        <w:t xml:space="preserve">11. The funeral home must meet a number of technical requirements set out in Articles R. 2223-80 and following of the CGCT.  </w:t>
        <w:br/>
        <w:t>12. Funeral homes are distinct from mortuary rooms. The latter are hospital facilities allowing for the deposit and stay of a deceased person within the establishment. They do not form part of the external funeral service. Public or private health establishments that record at least 200 deaths per year must have a mortuary room (Articles L. 2223-39 and R. 2223-90 of the CGCT).</w:t>
      </w:r>
    </w:p>
    <w:p>
      <w:r>
        <w:t xml:space="preserve">b) The transport of deceased persons to funeral homes  </w:t>
        <w:br/>
        <w:t xml:space="preserve">13. According to the first and second paragraphs of Article R. 2223-76 of the CGCT, "admission to a funeral home occurs within 24 hours of death. The period is extended to 48 hours when the body has undergone preservation care as provided for in Article R. 2213-2. It takes place upon written request: -either from any person who is qualified to arrange the funeral and justifies their civil status and residence; -or from the person where the death occurred, provided that they attest in writing that it was impossible for them to contact or find one of the persons qualified to arrange the funeral; -or from the director of the establishment, in the case of death in a public or private health establishment that does not fall into the category of those required to have a mortuary room in accordance with Article L. 2223-39, provided that they attest in writing that it was impossible for them to contact or find one of the persons qualified to arrange the funeral within 10 hours of the death."  </w:t>
        <w:br/>
        <w:t>14. Article R. 2223-79 of the CGCT states that "when the transfer to a funeral home of the body of a person who died in a public or private health establishment, which does not fall into the category of those required to have a mortuary room in accordance with Article L. 2223-39, has been carried out at the request of the director of the establishment, the costs resulting from the transport to the funeral home are borne by the establishment as well as the accommodation costs during the first three days following admission." In other cases, the transport and accommodation costs in the funeral home are borne by the families.</w:t>
      </w:r>
    </w:p>
    <w:p>
      <w:r>
        <w:rPr>
          <w:b/>
        </w:rPr>
        <w:t>[Pages 4–6]</w:t>
      </w:r>
    </w:p>
    <w:p>
      <w:r>
        <w:t>15. Finally, Article L. 2223-43 of the same code specifies that: "Public and private establishments that provide the transport of bodies before placement in a coffin and the transfer of bodies to a funeral home must hold the authorization provided for in Article L. 2223-23."</w:t>
      </w:r>
    </w:p>
    <w:p>
      <w:r>
        <w:t>c) The management of funeral homes</w:t>
      </w:r>
    </w:p>
    <w:p>
      <w:r>
        <w:t>16. A funeral operator possessing a funeral home holds a competitive advantage over other operators, which results notably from the immediate proximity between the funeral home and its commercial premises.</w:t>
      </w:r>
    </w:p>
    <w:p>
      <w:r>
        <w:t>17. To prevent competition from being distorted by the possession of this structure and to allow the families of the deceased to freely choose the operator responsible for performing services other than those related to the stay in the funeral home, Law No. 93-23 of January 8, 1993, imposed a series of obligations on the manager of the funeral home. Article L. 2223-38 of the CGCT thus provides that funeral homes must be located in premises separate from those where the manager may offer other services listed in Article L. 2223-19 of the CGCT. In the same vein, Article R. 2223-71 of the CGCT states that "the list of funeral homes, businesses, and associations and their establishments [of funeral services] must be displayed in the reception areas of funeral homes, mortuary rooms, and crematoriums and be available there. It is established by the prefect of the department where these facilities are located (...). It is updated annually." Article R. 2223-72 of the CGCT indicates that funeral home managers must ensure that no commercial documents are visible there.</w:t>
      </w:r>
    </w:p>
    <w:p>
      <w:r>
        <w:t>3. THE LEGAL REGIME OF CREMATORIUMS</w:t>
      </w:r>
    </w:p>
    <w:p>
      <w:r>
        <w:t>18. Article L. 2223-40 of the CGCT states that municipalities and public intermunicipal cooperation establishments are solely competent to create and manage crematoriums and cremation sites. The crematoriums and cremation sites that are contiguous to them may be managed directly or through delegated management. The management of crematoriums is subject to rules similar to those aimed at funeral homes to ensure undistorted competition among different funeral operators.</w:t>
      </w:r>
    </w:p>
    <w:p>
      <w:r>
        <w:t>B. THE FUNERAL SERVICES SECTOR IN THE "TOURS PLUS" AGGLOMERATION COMMUNITY</w:t>
      </w:r>
    </w:p>
    <w:p>
      <w:r>
        <w:t>1. THE MAIN MARKET OPERATORS</w:t>
      </w:r>
    </w:p>
    <w:p>
      <w:r>
        <w:t>19. As of April 22, 2008, about thirty establishments are authorized by the prefecture services for the transport of bodies before and after placement in a coffin and/or for organizing funerals in the "Tours Plus" agglomeration.</w:t>
      </w:r>
    </w:p>
    <w:p>
      <w:r>
        <w:t>Ballan-Miré Funeral Services Chottin 7 rue du Maréchal Foch</w:t>
        <w:br/>
        <w:t>Chambray-lès-Tours AJP Blanchard "Roc-Eclerc" 145 rue du Grand Suc</w:t>
        <w:br/>
        <w:t>Funeral Assistance 2, rue Barillerie</w:t>
        <w:br/>
        <w:t>Municipal Service Town Hall</w:t>
        <w:br/>
        <w:t>Fondettes SARL "La Bouquetière" 14 rue Eugène Gouin</w:t>
        <w:br/>
        <w:t>Joué-Lès-Tours Arrault Company 15, rue de la Rabière</w:t>
        <w:br/>
        <w:t>General Funeral Services 76 boulevard Jean Jaurès</w:t>
        <w:br/>
        <w:t>Intermunicipal Funeral Services 3 place de la Grange</w:t>
        <w:br/>
        <w:t>(secondary establishment)</w:t>
        <w:br/>
        <w:t>Municipal Service Town Hall</w:t>
        <w:br/>
        <w:t>La Riche Municipal Service Town Hall</w:t>
        <w:br/>
        <w:t>Luynes SARL Le Rouzic – Videgrain 6 rue du Docteur Caillet</w:t>
        <w:br/>
        <w:t>(secondary establishment)</w:t>
        <w:br/>
        <w:t>Notre-Dame-D’Oé Sarl Granits et services 6 rue Jean Rostand</w:t>
        <w:br/>
        <w:t>Saint-Avertin Intermunicipal Funeral Services 6 rue de Larcay</w:t>
        <w:br/>
        <w:t>(secondary establishment)</w:t>
        <w:br/>
        <w:t>Municipal Service Town Hall</w:t>
        <w:br/>
        <w:t>Saint-Cyr-sur-Loire Touraine Tanaxie transport 3 rue des Augustins</w:t>
        <w:br/>
        <w:t>Mr. X…- Mrs. Y…</w:t>
        <w:br/>
        <w:t>Ambulances and Funeral Services Bruneau 39 boulevard Charles de Gaulle</w:t>
        <w:br/>
        <w:t>Funeral Center of Val-de-Loire 222 boulevard Charles de Gaulle</w:t>
        <w:br/>
        <w:t>Mr. Z…</w:t>
        <w:br/>
        <w:t>Intermunicipal Funeral Services 14 rue de la Croix de Pierre</w:t>
        <w:br/>
        <w:t>(secondary establishment)</w:t>
        <w:br/>
        <w:t>SARL La Bouquetière 213, avenue de la République</w:t>
        <w:br/>
        <w:t>(main establishment)</w:t>
        <w:br/>
        <w:t>Municipal Service Town Hall</w:t>
        <w:br/>
        <w:t>Saint-Pierre-des-Corps Au jardin de Marie-France 52, rue de la Rabaterie</w:t>
        <w:br/>
        <w:t>Ets Courtois 8 avenue du 11 novembre</w:t>
        <w:br/>
        <w:t>(secondary establishment of SARL David)</w:t>
        <w:br/>
        <w:t>EURL A. Dias 18 rue Marcel Cachin</w:t>
        <w:br/>
        <w:t>Intermunicipal Funeral Services 12 rue Marcel Cachin</w:t>
        <w:br/>
        <w:t>(secondary establishment)</w:t>
        <w:br/>
        <w:t>Municipal Service Town Hall</w:t>
        <w:br/>
        <w:t>Tours SARL Cavey-Fouchard "Death Assistance" 90 rue Saint-Barthélémy</w:t>
        <w:br/>
        <w:t>David Funeral Company 47 avenue La Salle</w:t>
        <w:br/>
        <w:t>Tourtault Company 36 rue Saint Barthélémy</w:t>
        <w:br/>
        <w:t>Touraine Funeral Services 18 avenue de la Tranchée</w:t>
        <w:br/>
        <w:t>(secondary establishment of SA Tourtault)</w:t>
        <w:br/>
        <w:t>General Funeral Services 7-9 avenue André Malraux</w:t>
        <w:br/>
        <w:t>Intermunicipal Funeral Services 148 avenue de la Tranchée</w:t>
        <w:br/>
        <w:t>(secondary establishments) 5 place Jean Jaurès</w:t>
        <w:br/>
        <w:t>Intermunicipal Funeral Services 270 rue du Général Renault</w:t>
        <w:br/>
        <w:t>(main establishment)</w:t>
        <w:br/>
        <w:t>SARL le Rouzic-Videgrain 24 boulevard Tonnellé</w:t>
        <w:br/>
        <w:t>(secondary establishment)</w:t>
        <w:br/>
        <w:t>Municipal Cemetery Services of Tours 3 rue des Minimes</w:t>
      </w:r>
    </w:p>
    <w:p>
      <w:r>
        <w:t>20. Furthermore, of the twenty-six funeral homes existing in Indre-et-Loire, the agglomeration community has six homes: one in Chambray-lès-Tours (managed by the company Funeral Assistance), one in Joué-lès-Tours (managed by the General Funeral Services company), two in Saint-Cyr-sur-Loire (one managed by the Funeral Center of Val de Loire, the other by PFI) and two in Tours (one managed by the General Funeral Services company and the other by PFI).</w:t>
      </w:r>
    </w:p>
    <w:p>
      <w:r>
        <w:t>21. Four funeral operators located in the "Tours Plus" agglomeration community are members of the Confederation of Funeral and Stone Professionals (CPFM). These are the companies AJP Blanchard-Tours-Roc-Eclerc (Chambray-lès-Tours), General Funeral Services (Joué-lès-Tours and Tours), Legrand Val de Loire Point Funéplus (Saint-Cyr-sur-Loire), and Funeral Services Chottin (Ballan-Miré).</w:t>
      </w:r>
    </w:p>
    <w:p>
      <w:r>
        <w:t>Intermunicipal Funeral Services (PFI)</w:t>
      </w:r>
    </w:p>
    <w:p>
      <w:r>
        <w:t>22. PFI is a mixed-economy public limited company founded on July 17, 1998, by the municipality of Tours and fourteen associated municipalities. The company's share capital is held 79.1% by public sector shareholders and 20.9% by private sector shareholders, mainly mutual insurance companies. In addition to the management team, PFI employs about forty people.</w:t>
      </w:r>
    </w:p>
    <w:p>
      <w:r>
        <w:t>23. In accordance with its corporate purpose, PFI operates the external service and the free funeral service, which includes the transport of bodies before and after placement in a coffin in France and abroad, the provision of hearses, coffins, and mourning cars, the supplies and personnel necessary for burials, cremations, body removals, funeral hygiene, special body preservation services, the provision of funeral decoration elements, and services in cemeteries.</w:t>
      </w:r>
    </w:p>
    <w:p>
      <w:r>
        <w:t>24. PFI has six commercial agencies located in Tours (three agencies), Joué-Lès-Tours, Saint-Avertin, and Saint-Pierre-des-Corps. It also manages two funeral homes, one in Tours and the other in Saint-Cyr-sur-Loire. Finally, the municipality of Tours, owner of the crematorium located within the Tours Sud cemetery, has delegated the management of this facility to it.</w:t>
      </w:r>
    </w:p>
    <w:p>
      <w:r>
        <w:t>25. PFI holds all the shares of the SARL "La Bouquetière" Funeral Services Evin (which has two establishments in Fondettes and Saint-Cyr-sur-Loire).</w:t>
      </w:r>
    </w:p>
    <w:p>
      <w:r>
        <w:t>2. THE MAIN MARKET DATA</w:t>
      </w:r>
    </w:p>
    <w:p>
      <w:r>
        <w:t>26. According to data from INSEE, between 2070 and 2141 deaths occurred each year in the Tours Plus agglomeration community between 2005 and 2008. In the vast majority of cases, the funeral homes of the agglomeration receive the bodies of deceased persons within the agglomeration. The table below, established from the registers of the funeral homes, indicates for each the proportion, in percentage, of persons who were transported there and who died in the agglomeration.</w:t>
      </w:r>
    </w:p>
    <w:p>
      <w:r>
        <w:t>Funeral Homes 2005 2006 2007 2008</w:t>
        <w:br/>
        <w:t>Chambray-lès-Tours 75 74 79 76</w:t>
        <w:br/>
        <w:t>Saint-Cyr-sur-Loire (CFVL) 82 81 75 83</w:t>
        <w:br/>
        <w:t>Saint-Cyr-sur-Loire (PFI) Acquired by PFI in 2007 96 91</w:t>
        <w:br/>
        <w:t>Joué-lès-Tours 90 91 99 91</w:t>
        <w:br/>
        <w:t>Tours (PFI) 75 86 84 73</w:t>
        <w:br/>
        <w:t>Tours (PFG) 62 66 71 82</w:t>
      </w:r>
    </w:p>
    <w:p>
      <w:r>
        <w:t>Reading note: in 2008, 76% of the deceased transported to the funeral home of Chambray-lès-Tours died in the agglomeration.</w:t>
      </w:r>
    </w:p>
    <w:p>
      <w:r>
        <w:t>Calculations made by the investigation services based on the registers of the funeral homes of the Tours agglomeration.</w:t>
      </w:r>
    </w:p>
    <w:p>
      <w:r>
        <w:rPr>
          <w:b/>
        </w:rPr>
        <w:t>[Pages 7–9]</w:t>
      </w:r>
    </w:p>
    <w:p>
      <w:r>
        <w:t>27. However, many healthcare and accommodation establishments in the Tours agglomeration welcome individuals residing outside the agglomeration, and therefore, a significant portion (up to 30%) of the deceased is transported to funeral homes located beyond the agglomeration.</w:t>
      </w:r>
    </w:p>
    <w:p>
      <w:r>
        <w:t>C. THE PRACTICES EXAMINED</w:t>
      </w:r>
    </w:p>
    <w:p>
      <w:r>
        <w:t>28. The practices of the mixed economy company PFI denounced by the CPFM concern, for the period between 2004 and 2009, the operation of the crematorium and a funeral home (1), the relationships with certain healthcare or accommodation establishments (2), and PFI's interventions in response to police requisitions (3).</w:t>
      </w:r>
    </w:p>
    <w:p>
      <w:r>
        <w:t>1. THE CONDITIONS OF THE COMMERCIAL OPERATION OF THE CREMATORIUM AND A FUNERAL HOME OF PFI</w:t>
      </w:r>
    </w:p>
    <w:p>
      <w:r>
        <w:t>29. In its referral, the CPFM denounces anti-competitive practices implemented by PFI in the context of the commercial operation of the crematorium, which it manages under a public service delegation, and its funeral home in Tours. Through these practices, PFI allegedly seeks to benefit from the management of the crematorium and the funeral home to capture the clientele for funeral arrangements to the detriment of competing funeral operators. Such practices could constitute abuses of a dominant position prohibited by Article L. 420-2 of the Commercial Code.</w:t>
      </w:r>
    </w:p>
    <w:p>
      <w:r>
        <w:t>a) The operation of the crematorium</w:t>
      </w:r>
    </w:p>
    <w:p>
      <w:r>
        <w:t>30. The CPFM believes that PFI takes advantage of its position as the delegate of the public cremation service to promote its competitive funeral activities.</w:t>
      </w:r>
    </w:p>
    <w:p>
      <w:r>
        <w:t>31. These considerations are based on several practices such as providing commercial documentation to bereaved families within the crematorium premises, displaying funeral urns and their prices in a showcase, and differentiated billing of the cremation tax by PFI depending on whether families entrust the organization of the funeral to PFI or not.</w:t>
      </w:r>
    </w:p>
    <w:p>
      <w:r>
        <w:t>b) The operation of the funeral home in Tours managed by PFI</w:t>
      </w:r>
    </w:p>
    <w:p>
      <w:r>
        <w:t>32. The CPFM denounces the existence of a communication door between the premises of the funeral home in Tours managed by PFI and the commercial premises of PFI, and thus the absence of a genuine separation between these premises, which could create confusion in the minds of the families of the deceased and encourage them to use PFI's services for all funeral services.</w:t>
      </w:r>
    </w:p>
    <w:p>
      <w:r>
        <w:t>2. THE AGREEMENTS CONCLUDED WITH HEALTHCARE AND ACCOMMODATION ESTABLISHMENTS</w:t>
      </w:r>
    </w:p>
    <w:p>
      <w:r>
        <w:t>33. The CPFM considers that the agreements concluded between PFI and certain healthcare or accommodation establishments for dependent elderly persons (EHPAD) distort the free play of competition by directing the families of the deceased towards PFI's funeral homes to the detriment of other funeral operators. The CPFM specifically targets two agreements, one made with EHPAD Maison de retraite Debrou in Joué-Lès-Tours, the other with the Alliance clinic in Saint-Cyr-sur-Loire. Also included in the file is an agreement concluded between PFI and the EHPAD Résidence Choisille located in La Membrolle sur Choisille. Finally, PFI would benefit from support within hospitals of the Regional University Hospital Center (CHUR).</w:t>
      </w:r>
    </w:p>
    <w:p>
      <w:r>
        <w:t>a) The agreement concluded with the Debrou retirement home</w:t>
      </w:r>
    </w:p>
    <w:p>
      <w:r>
        <w:t>34. An agreement was concluded on November 12, 2001, between PFI and the EHPAD Maison de retraite Debrou in Joué-lès-Tours. Still in effect today, it determines the conditions for the transport and reception at PFI's funeral home of the bodies of individuals who died within the retirement home (which does not have a mortuary).</w:t>
      </w:r>
    </w:p>
    <w:p>
      <w:r>
        <w:t>35. The agreement stipulates that the retirement home entrusts PFI with the transport and preservation of individuals who have died within it (Article 3), except for individuals whose bodies must "be subject to transport before placement in a coffin at home or in another funeral home at the request of the family in accordance with the applicable regulations" (Article 4). Under Article 6, the transfer will be carried out as soon as possible, "after the usual two-hour preservation period of the bodies by the Establishment, necessary notably for the application of the provisions of decree 74-27." When the transfer of bodies is carried out under the agreement, that is to say, when the establishment takes the initiative in the absence of being able to contact the families within the 10-hour timeframe or when the families accept this transfer to PFI's funeral home in Tours, "the transport [...] is included in the billing of the stay." (Article 9). "The provision of the mandatory biodegradable cover to ensure transport without placement in a coffin [is also] billed to the family."</w:t>
      </w:r>
    </w:p>
    <w:p>
      <w:r>
        <w:t>36. Concurrently with the signing of this agreement, an information letter was sent to families to inform them of the modalities of PFI's intervention: " (…) the establishment has entered into an agreement with a public body, the intercommunal funeral services of the Tours agglomeration (PFI), which intervenes free of charge and substitutes for the Debrou retirement home in all operations concerning the deceased. The PFI will proceed with the removal of the body and direct it to the intercommunal funeral home located at 268-270, rue du Général Renault in Tours. The deposit of the body at the intercommunal funeral center does not impose an obligation on you to deal with the intercommunal funeral services; you have the option to choose your funeral operator freely. You may, if you wish, indicate to us another funeral home than the one with which the establishment has entered into an agreement. (…) Finally, I would ask you to let me know, if this has not already been done:</w:t>
      </w:r>
    </w:p>
    <w:p>
      <w:r>
        <w:t>→The funeral operator of your choice;</w:t>
        <w:br/>
        <w:t>→If you wish for a body transfer to a specific funeral operator (who has an approved funeral home);</w:t>
        <w:br/>
        <w:t>→Or if you choose the intercommunal funeral home.</w:t>
        <w:br/>
        <w:t>This by completing the appropriate document during your next visit to the admissions office of the establishment. The list of managers of funeral homes and authorized funeral operators in Indre-et-Loire for 2001-2002 will be available for consultation at the admissions office. Regarding the funeral home, without a choice on your part, the body of the deceased will systematically be transferred to the intercommunal funeral home of the Tours agglomeration. (…)"</w:t>
      </w:r>
    </w:p>
    <w:p>
      <w:r>
        <w:t>37. This information letter was accompanied by a form to be filled out entitled "Choice of a funeral operator and authorization for body transport" stating: "I, the undersigned […] Certify 1) [ ] That there is a "Funeral" contract made with …. Contract number: …. 2) [ ] That there is no "Funeral" contract and I choose the company: …… As the funeral operator. 3) [ ] Not to choose, at this time, a funeral operator. Authorizes the Debrou retirement home to transfer the body of the deceased beyond the regulatory two (2) hour timeframe: [ ] To the funeral home of the company designated above (cases No. 1 and 2); [ ] To the Intercommunal Funeral Home located at 268, rue du Général Renault, 37000 TOURS (case No. 3)."</w:t>
      </w:r>
    </w:p>
    <w:p>
      <w:r>
        <w:t>38. According to the complainant, despite the express mention of other funeral operators, the information letter and the form highlight PFI. The system put in place would be likely to lead to a transfer of deceased individuals from the Debrou retirement home to the intercommunal funeral home, even if families have already chosen their operator for organizing the deceased's funeral. In particular, the mention in the information letter of the free intervention of PFI would encourage families to direct their request towards this operator.</w:t>
      </w:r>
    </w:p>
    <w:p>
      <w:r>
        <w:t>b) The agreement concluded between PFI and the Alliance clinic</w:t>
      </w:r>
    </w:p>
    <w:p>
      <w:r>
        <w:t>39. An agreement was concluded between PFI and the Alliance clinic in Saint-Cyr-sur-Loire (formerly the Saint-Grégoire clinic) on August 26, 2007. It determines the conditions for the transport and reception at PFI's funeral home of the bodies of individuals who died within the clinic (which does not have a mortuary). Similar agreements had been concluded in 2001 and 2004 with the Saint-Grégoire clinic.</w:t>
      </w:r>
    </w:p>
    <w:p>
      <w:r>
        <w:rPr>
          <w:b/>
        </w:rPr>
        <w:t>[Pages 10–12]</w:t>
      </w:r>
    </w:p>
    <w:p>
      <w:r>
        <w:t>doit "be subject to transport before placement in a coffin at home or in another funeral home at the request of the family in accordance with the applicable regulations" (Article 4). Under Article 6, the transfer will be carried out as soon as possible, "after the usual two-hour conservation period for bodies by the Establishment, necessary notably for the application of the provisions of decree 74-27." The scope of the agreement is limited to two scenarios for transfer to a funeral home managed by PFI: on the one hand, when the family makes the choice (and in this case, the transfer can take place as soon as two hours have elapsed since the death), and on the other hand, when the transfer to the funeral home has been carried out at the request of the director of the establishment if he has been unable to contact the family of the deceased within 10 hours of the death. Regarding financial conditions, Article 9 states that, in the second scenario, the establishment will then cover the transport costs and the costs of the first three days following admission.</w:t>
      </w:r>
    </w:p>
    <w:p>
      <w:r>
        <w:t>41. The agreement concluded in 2007 provides for the transfer of deceased bodies to the PFI funeral homes in Saint-Cyr-sur-Loire or Tours. The funeral home in Saint-Cyr-sur-Loire was only acquired by PFI in 2007, so the agreements concluded in 2001 and 2004 only provided for a transfer to the sole funeral home in Tours.</w:t>
      </w:r>
    </w:p>
    <w:p>
      <w:r>
        <w:t>42. The clinic informs families through a printed form that, as the establishment does not have a mortuary, the "body [of the deceased] must be transferred to a funeral home within a period of 2 hours to 24 hours from the time of death," and that they have "the free choice to arrange for the transport of the deceased by the funeral operator of [their] choice." This printed form is accompanied by a "body transfer authorization" to be filled out by families in the event of a death, and does not contain any nominative mention of the funeral homes.</w:t>
      </w:r>
    </w:p>
    <w:p>
      <w:r>
        <w:t>43. The complainant believes that, upon the death of a resident, the Alliance clinic attempts to contact the family of the deceased but systematically sends the body to the PFI funeral home in Saint-Cyr-sur-Loire, accompanied by an administrative exit authorization from the establishment signed by the clinic director. When the family arrives at the funeral home, they have no choice but to turn to PFI for the organization of the funeral, which will then bill the family for the services, including the transport from the clinic to the funeral home. If the family does not pay for the transport and stay at the funeral home, PFI would turn to the clinic.</w:t>
      </w:r>
    </w:p>
    <w:p>
      <w:r>
        <w:t>44. This practice would largely rely on the speed with which the establishment transfers the bodies of the deceased to the PFI funeral home. The complainant provides three testimonies that would attest to this behavior.</w:t>
      </w:r>
    </w:p>
    <w:p>
      <w:r>
        <w:t>c) The agreement concluded with the retirement home Résidence Choisille</w:t>
      </w:r>
    </w:p>
    <w:p>
      <w:r>
        <w:t>45. An agreement was concluded between PFI and the EPHAD Résidence Choisille located in La Membrolle-sur-Choisille on November 30, 2005. It determines the conditions for the transport and reception at the PFI funeral home of the bodies of persons who died within the retirement home.</w:t>
      </w:r>
    </w:p>
    <w:p>
      <w:r>
        <w:t>46. The agreement provides that the retirement home entrusts PFI with the transport and conservation of deceased persons within it (Article 3), except for persons whose bodies must "be subject to transport before placement in a coffin at home or in another funeral home at the request of the family in accordance with the applicable regulations" (Article 4). Under Article 6, the transfer will be carried out as soon as possible, "after the usual two-hour conservation period for bodies by the Establishment, necessary notably for the application of the provisions of decree 74-27." The agreement distinguishes between cases where the transfer to the funeral home is made at the request of the families and those where it is made at the request of the director of the establishment (Article 6). Regarding financial conditions, Article 8 recalls the provisions of Article R. 2223-79 of the CGCT stating the conditions for covering transport costs and the first three days of stay in the funeral home.</w:t>
      </w:r>
    </w:p>
    <w:p>
      <w:r>
        <w:t>d) The practices of certain establishments of the CHUR</w:t>
      </w:r>
    </w:p>
    <w:p>
      <w:r>
        <w:t>47. The CPFM also mentions practices implemented in certain hospitals of the Regional University Hospital Center (Trousseau and Bretonneau). Some members of the hospital staff are said to have exhibited behavior demonstrating a lack of neutrality towards funeral operators.</w:t>
      </w:r>
    </w:p>
    <w:p>
      <w:r>
        <w:t>3. THE USE OF PFI IN THE EVENT OF POLICE REQUISITION</w:t>
      </w:r>
    </w:p>
    <w:p>
      <w:r>
        <w:t>48. The complainant finally denounces the systematic recourse to the services of PFI by the police stations of the Tours agglomeration, in the context of requisitions related to the discovery of deceased persons.</w:t>
      </w:r>
    </w:p>
    <w:p>
      <w:r>
        <w:t>II. Discussion</w:t>
      </w:r>
    </w:p>
    <w:p>
      <w:r>
        <w:t>49. Article L. 464-6 of the Commercial Code states that "when no practice likely to harm competition in the market is established, the Competition Authority may decide, after the complainant and the government commissioner have been given the opportunity to consult the file and make their observations, that there is no need to continue the procedure."</w:t>
      </w:r>
    </w:p>
    <w:p>
      <w:r>
        <w:t>50. In this case, a proposal for non-suit was communicated to the CPFM on September 23, 2010.</w:t>
      </w:r>
    </w:p>
    <w:p>
      <w:r>
        <w:t>51. The definition of the relevant market and the position occupied by PFI will be addressed successively (A), the practices related to the operating conditions of the crematorium and a funeral home (B), the agreements or tacit agreements with care and accommodation establishments (C), and the recourse to PFI in the event of police requisition (D).</w:t>
      </w:r>
    </w:p>
    <w:p>
      <w:r>
        <w:t>A. ON THE MARKET AND THE POSITION OF PFI</w:t>
      </w:r>
    </w:p>
    <w:p>
      <w:r>
        <w:t>52. According to the constant practice of the Competition Council, there exists, with regard to the market for funeral products and services, a general market for funeral services offered to families. "Given the behavior of families and the practices of operators, all funeral products and services are inseparable; (...) thus, the services provided in funeral homes belong to the same market as those on which other funeral services are offered" (decision No. 97-D-04 relating to practices implemented in Pontivy and surrounding municipalities).</w:t>
      </w:r>
    </w:p>
    <w:p>
      <w:r>
        <w:t>53. However, this definition is only valid "when the request for funeral services is made by families and they control all funeral operations following the death" (decision No. 08-D-09 of May 6, 2008 relating to practices implemented in the funeral sector in Lyon and its agglomeration, § 146).</w:t>
      </w:r>
    </w:p>
    <w:p>
      <w:r>
        <w:t>54. Another relevant market corresponds to the market responding to the demand from care or accommodation establishments that do not have a mortuary and wish to organize the departure of the bodies of deceased persons within them to a funeral home when families do not take charge of the funeral operations themselves in a timely manner. Finally, there exists a market corresponding to the demand for organizing funerals from families whose deceased have been transported to a funeral home under the conditions of the previous market. In this latter market, the conditions of the families' demand differ from those in which the families express their demand when the person has died at home or when the family has taken charge of the funeral operations themselves in a timely manner after the death occurred in a care or accommodation establishment. Competition among operators is indeed less intense with respect to families.</w:t>
      </w:r>
    </w:p>
    <w:p>
      <w:r>
        <w:t>55. In its decision No. 04-D-70 relating to practices implemented in the funeral sector of the Saint-Germain-en-Laye region, the Council specifies, to define the relevant geographical market, that "despite the removal of restrictions on the free choice of families, it appears that, in the vast majority of cases, deceased persons are buried near their residence and that families call upon local companies for the organization of funerals, whose offices are located close to, depending on the case, the deceased's home, the town hall of declaration of death, the funeral home, or the cemetery."</w:t>
      </w:r>
    </w:p>
    <w:p>
      <w:r>
        <w:t>56. Similarly, care and accommodation establishments wishing to have deceased persons transported to a funeral home when families do not take charge of the funeral operations in a timely manner will necessarily call upon operators with a funeral home in relative proximity to their own location.</w:t>
      </w:r>
    </w:p>
    <w:p>
      <w:r>
        <w:t xml:space="preserve">57. In this case, the registers of the six funeral homes in the agglomeration community allow for the establishment of the distribution of the bodies of deceased persons in the agglomeration who are transported to a funeral home: the funeral homes operated by PFI have received nearly 40% of admissions to funeral homes of deceased persons in the "Tours Plus" agglomeration. </w:t>
        <w:br/>
        <w:t>Number of admissions (%) 2005 2006 2007 2008</w:t>
        <w:br/>
        <w:t>PFG owner of 15.4 15.3 17 11.3</w:t>
        <w:br/>
        <w:t>homes in Tours and Joué-lès-Tours</w:t>
        <w:br/>
        <w:t>PFI owner of 31.7 36.6 39.5 39.9</w:t>
        <w:br/>
        <w:t>homes in Tours and Saint-Cyr-sur-Loire</w:t>
        <w:br/>
        <w:t>Funeral center of Val de Loire owner 2.3 2.6 3 4.5</w:t>
        <w:br/>
        <w:t>of a home in Saint-Cyr-sur-Loire</w:t>
        <w:br/>
        <w:t>PFA owner of the home in 5.5 5.7 5.9 6.2</w:t>
        <w:br/>
        <w:t>Chambray-lès-Tours</w:t>
        <w:br/>
        <w:t>Other destinations including in other homes in Indre-et- 45.1 39.8 34.6 38.1</w:t>
        <w:br/>
        <w:t>Loire or outside the department</w:t>
        <w:br/>
        <w:t>Total of funeral homes 100 100 100 100</w:t>
        <w:br/>
        <w:t>Calculations made by the investigation services based on the registers of the funeral homes in the Tours agglomeration.</w:t>
      </w:r>
    </w:p>
    <w:p>
      <w:r>
        <w:rPr>
          <w:b/>
        </w:rPr>
        <w:t>[Pages 13–15]</w:t>
      </w:r>
    </w:p>
    <w:p>
      <w:r>
        <w:t>58. The available data, however, do not allow for distinguishing which, among the entries into the funeral home, were specifically initiated by the healthcare establishments, nor, a fortiori, to determine the specific market share of PFI. Nevertheless, the examination of the records of the funeral homes shows that incoming transports are predominantly, but not exclusively, carried out by the managing or owning company of the facility.</w:t>
      </w:r>
    </w:p>
    <w:p>
      <w:r>
        <w:t>Number of incoming transports managed by the owning company (%) 2005 2006 2007 2008</w:t>
        <w:br/>
        <w:t>Funeral home of Tours (PFI) 88.2 85.7 80.7 83.2</w:t>
        <w:br/>
        <w:t>Funeral home of Tours (PFG) 74 70.3 77.1 89.5</w:t>
        <w:br/>
        <w:t>Funeral home of Saint-Cyr-sur-Loire (PFI) 88.1 84.8</w:t>
        <w:br/>
        <w:t>Funeral home of Saint-Cyr-sur-Loire (CFVL) 98.7 94.3 93.7 95.7</w:t>
        <w:br/>
        <w:t>Funeral home of Joué-Lès-Tours (PFG) 91.3 91 90.9 97</w:t>
        <w:br/>
        <w:t>Funeral home of Chambray-Lès-Tours (PFA) 80 84.9 81.3 87.5</w:t>
        <w:br/>
        <w:t>Note: In 2008, 83.2% of the incoming transports to the funeral home of Tours managed by PFI were carried out by PFI.</w:t>
        <w:br/>
        <w:t>Calculations made by the investigation services based on the records of the funeral homes of the Tours agglomeration.</w:t>
      </w:r>
    </w:p>
    <w:p>
      <w:r>
        <w:t>59. It should finally be noted that the establishments mentioned by the complainant that have entered into agreements with PFI, located respectively in Joué-lès-Tours and Saint-Cyr-sur-Loire, can, given their location, each create competition between two, or even three, funeral homes.</w:t>
      </w:r>
    </w:p>
    <w:p>
      <w:r>
        <w:t>60. The data collected during the investigation did not allow for further clarification of PFI's position in the various relevant markets identified. In this case, such an examination does not require in-depth analysis: even in the event that PFI holds market power in one of the three relevant markets identified in the decision-making practice of the Council and then the Competition Authority, based on the elements collected during the investigation, no anticompetitive practice referred to in Articles L. 420-1 and L. 420-2 of the Commercial Code can be attributed to it.</w:t>
      </w:r>
    </w:p>
    <w:p>
      <w:r>
        <w:t>B. ON THE OPERATING CONDITIONS OF THE CREMATORIUM AND A FUNERAL HOME</w:t>
      </w:r>
    </w:p>
    <w:p>
      <w:r>
        <w:t>1. ON THE OPERATION OF THE CREMATORIUM</w:t>
      </w:r>
    </w:p>
    <w:p>
      <w:r>
        <w:t>61. The CPFM alleges that PFI, the manager of the crematorium in Tours, establishes a different billing of the cremation tax depending on whether families have entrusted the organization of the funeral to PFI or not.</w:t>
      </w:r>
    </w:p>
    <w:p>
      <w:r>
        <w:t>62. By minutes dated December 7, 2009, the General Director of PFI stated: "The tax is the same for families who call on us and for competitors who use the crematorium. We offer competitors a subcontracting service to assist families and conduct ceremonies at the crematorium" (reference 165).</w:t>
      </w:r>
    </w:p>
    <w:p>
      <w:r>
        <w:t>63. The investigation did not find any differentiated and discriminatory billing of the cremation tax based on the operator chosen to organize a deceased person's funeral. The examination of cremation invoices sent to families who used PFI services for funeral arrangements and to families who used competitors in 2008 and 2009 shows that there is no difference in cremation prices between these two categories of clients.</w:t>
      </w:r>
    </w:p>
    <w:p>
      <w:r>
        <w:t>64. Furthermore, no element of the file has established that the crematorium manager engages in the commercial activity of selling urns within the crematorium premises. The complainant, who alleged the existence of such a practice, acknowledges in this regard that it has now ceased.</w:t>
      </w:r>
    </w:p>
    <w:p>
      <w:r>
        <w:t>65. Under these conditions, it cannot be established that PFI has implemented practices of abuse of a dominant position prohibited by Article L. 420-2 of the Commercial Code.</w:t>
      </w:r>
    </w:p>
    <w:p>
      <w:r>
        <w:t>2. ON THE OPERATION OF THE FUNERAL HOME OF TOURS MANAGED BY PFI</w:t>
      </w:r>
    </w:p>
    <w:p>
      <w:r>
        <w:t>66. Article L. 2223-38 of the CGCT states that "the premises where the company or association managing the funeral home offers the other services listed in Article L. 2223-19 must be distinct from those housing the funeral home."</w:t>
      </w:r>
    </w:p>
    <w:p>
      <w:r>
        <w:t>67. In its decision No. 04-D-70 of December 16, 2004, concerning practices implemented in the funeral services sector of the Saint-Germain-en-Laye region, the Competition Council reproached a funeral operator in a dominant position for not having sufficiently ensured the separation between the funeral home and its adjoining commercial premises, noting that "a door allows clients to pass from the office of the funeral home agents to the commercial premises, which constitutes a violation of the provisions of Article L. 222[3]-38 of the General Code of Local Authorities requiring that the premises of the funeral home and the store be distinct" (§ 101).</w:t>
      </w:r>
    </w:p>
    <w:p>
      <w:r>
        <w:t>68. However, the Council admitted, in its decision No. 04-D-21 of June 17, 2004, concerning practices implemented in the funeral services market of the Grenoble region, that "regarding the interior layout of the premises in question, the legislative and regulatory provisions of the General Code of Local Authorities allow for the establishment in the same building of the premises allocated to the management of the funeral home and those reserved for the offering of other services, listed in Article L. 22[3]3-19 of the same code, provided that these premises remain distinct and that the persons responsible for organizing the funeral of a deceased person (family or relatives) are informed of the possibility for them to choose, for services other than the stay in the funeral home, either the managing company of this home or any other authorized funeral company." (§ 58).</w:t>
      </w:r>
    </w:p>
    <w:p>
      <w:r>
        <w:t>69. More generally, the Competition Council penalizes practices implemented by an operator in a dominant position that are likely to create confusion in the minds of the families of the deceased and may encourage them to use the services of the same company for all funeral services.</w:t>
      </w:r>
    </w:p>
    <w:p>
      <w:r>
        <w:t>70. In this regard, it noted, in its decision No. 03-D-15 of March 17, 2003, concerning the competitive situation in the funeral services sector of Vitré and neighboring municipalities, that: "the possession by a funeral operator of a funeral home, located in immediate proximity to the store where other funeral services are sold, constitutes a strong commercial and competitive advantage. [...] The owner of the funeral home benefits [...] from a privileged contact with families to whom it can offer a comprehensive package, and this situation is not conducive to promoting competition, especially when there is only one funeral home in the geographical area concerned" (see also, in the same sense, decision No. 04-D-70 of December 16, 2004, concerning practices implemented in the funeral services sector of the Saint-Germain-en-Laye region (§ 95)).</w:t>
      </w:r>
    </w:p>
    <w:p>
      <w:r>
        <w:t>71. If the Competition Council has thus been able to consider, in its aforementioned decision No. 08-D-09, that a company "abused its dominant position by establishing information and reception for families as well as an organization of the premises that would not allow for a clear distinction between the activities of the funeral home, the other funeral activities, and the administrative services, thus attributing to itself an undue competitive advantage over other funeral operators" (§ 179), it nevertheless verifies that the practices are likely to create a risk of confusion in the minds of families, and generally dismisses such a risk in the case of an isolated practice.</w:t>
      </w:r>
    </w:p>
    <w:p>
      <w:r>
        <w:t>72. Thus, in the aforementioned decision No. 04-D-70, the Competition Council indicates that "confusion is caused by the layout of the premises, the methods of welcoming families, as well as by telephone referencing" (§ 100).</w:t>
      </w:r>
    </w:p>
    <w:p>
      <w:r>
        <w:t>73. Similarly, in its decision No. 04-D-21, it considers that "the allocation to the activities of the SAEM of a single telephone number does not appear, by itself, in the circumstances of the case, to be likely to create a risk of confusion in the minds of persons wishing to organize the funeral of one of their relatives." (§ 58)</w:t>
      </w:r>
    </w:p>
    <w:p>
      <w:r>
        <w:t>74. Furthermore, in its decisions No. 03-D-15 and 04-D-70, the Competition Council condemned practices of an operator managing a funeral home in situations where there was only one funeral home in the geographical area concerned.</w:t>
      </w:r>
    </w:p>
    <w:p>
      <w:r>
        <w:t>75. In this case, a communication door separates the commercial premises of PFI from the premises of the funeral home it manages in Tours. The General Director of PFI indeed acknowledged, by minutes dated December 7, 2009, that "a sliding door exists between the reception area of PFI and the funeral home. It is generally closed, but serves to allow our clients to pass when they go from the reception to the funeral home, if they wish."</w:t>
      </w:r>
    </w:p>
    <w:p>
      <w:r>
        <w:t>76. The investigation, however, established that the funeral home and the commercial premises have distinct external entrances, that the digicode controlling access to the funeral home is communicated to families as well as to the funeral company responsible for organizing the funeral, that the list of authorized funeral operators in the department is displayed in the funeral home, along with its internal regulations and rates, and that the sliding door is completely opaque.</w:t>
      </w:r>
    </w:p>
    <w:p>
      <w:r>
        <w:t>77. While the existence of a sliding door between the funeral home and the adjoining commercial premises may constitute, if applicable, a violation of Article L. 2223-38 of the Commercial Code, it cannot alone, in the circumstances of this case, be considered an anticompetitive practice likely to create confusion in the minds of families. The existence of distinct entrances for each premises, the communication of the access code to the funeral home to competing funeral operators, the display in the funeral home of the list of authorized funeral operators in the department, its internal regulations and rates, as well as the opaque nature of the communication door, as established during the investigation, are likely to prevent any risk of confusion for families. They can access the funeral home of PFI without passing through the commercial premises, which they are not encouraged to do.</w:t>
      </w:r>
    </w:p>
    <w:p>
      <w:r>
        <w:rPr>
          <w:b/>
        </w:rPr>
        <w:t>[Pages 16–18]</w:t>
      </w:r>
    </w:p>
    <w:p>
      <w:r>
        <w:t>to visit, and can freely choose their funeral operator. In conclusion, it cannot be established that the layout of the commercial premises and the funeral home in Tours managed by PFI constitutes a practice prohibited by Article L. 420-2 of the Commercial Code.</w:t>
      </w:r>
    </w:p>
    <w:p>
      <w:r>
        <w:t>C. ON THE AGREEMENTS CONCLUDED WITH HEALTH AND RESIDENTIAL ESTABLISHMENTS</w:t>
      </w:r>
    </w:p>
    <w:p>
      <w:r>
        <w:t>78. The CPFM denounces the agreements concluded between PFI and certain health and residential establishments that would favor the systematic transfer of the deceased to the funeral homes managed by PFI, and could fall under Articles L. 420-1 and L. 420-2 of the Commercial Code. In this case, it is necessary to distinguish between the establishments with which an agreement has actually been signed with PFI and that of the CHUR, with which PFI has concluded no agreement.</w:t>
      </w:r>
    </w:p>
    <w:p>
      <w:r>
        <w:t>1. ON THE AGREEMENTS CONCLUDED WITH THE DEBRO NURSING HOME, WITH THE ALLIANCE CLINIC, AND WITH THE CHOISILLE NURSING HOME</w:t>
      </w:r>
    </w:p>
    <w:p>
      <w:r>
        <w:t>79. In decision No. 08-D-09 mentioned above (§ 161), the Competition Council considered it legitimate for health or residential establishments without a mortuary to ensure that a funeral home will be able to accommodate the bodies of deceased persons within them when families have not themselves arranged for the timely transport of the deceased. Of course, health or residential establishments are subject to the regulations in this area, particularly regarding compliance with the various deadlines.</w:t>
      </w:r>
    </w:p>
    <w:p>
      <w:r>
        <w:t>80. The Council of State, in opinion No. 357 297 of March 24, 1995, stated that health establishments (public and private) may conclude agreements "with one or more [funeral] operators [...] to ensure the transport of the body in cases, and only in cases, where admission to a funeral home is requested by the director of an establishment under the conditions provided for in the second paragraph of Article R. 361-37 of the Code of Municipalities [now the second paragraph of Article R. 2223-76 of the CGCT]."</w:t>
      </w:r>
    </w:p>
    <w:p>
      <w:r>
        <w:t>81. The signing of written agreements or the conclusion of informal agreements between health and residential establishments and one or more funeral home managers are therefore not objectionable in principle in light of the rules of the General Code of Local Authorities and competition rules. However, it is necessary to verify whether these agreements are not likely to distort competition by merits among funeral operators.</w:t>
      </w:r>
    </w:p>
    <w:p>
      <w:r>
        <w:t>a) Regarding the scope of the agreements denounced by the complainant</w:t>
      </w:r>
    </w:p>
    <w:p>
      <w:r>
        <w:t>82. Some of the stipulations of the agreement signed with the Debrou nursing home or with the Alliance clinic, particularly those relating to the deadlines within which the transport of bodies may take place (Article 6 of said agreements), could be subject to interpretations contrary to the rules of the legislative and regulatory framework in which they are situated, even contrary to competition rules. However, no element in the file demonstrates that the parties to the agreement intended to exempt themselves from said rules.</w:t>
      </w:r>
    </w:p>
    <w:p>
      <w:r>
        <w:t>83. Indeed, the agreements denounced by the complainant apply only to situations in which either the health and residential establishment takes the initiative to transfer the body of the deceased to the intercommunal funeral home of PFI in Tours, due to the inability to contact the family of the deceased within 10 hours following the death, or the family decides on its own to have the body transferred to this funeral home. They do not apply when families wish for the body of the deceased to be transferred before burial at home or to another funeral home (cf. Article 4 of the agreement signed with the Debrou nursing home and the agreement signed with the Alliance clinic, for example). These agreements therefore preserve the freedom of families in choosing the funeral home, and none of its provisions aim to favor the transport of a body to the funeral home of PFI or to hinder this transport to another funeral home as long as the family has been contacted within 10 hours following the death.</w:t>
      </w:r>
    </w:p>
    <w:p>
      <w:r>
        <w:t>84. In this regard, the director of the Debrou nursing home specified during the investigation that families are free in their choice of a funeral operator: "[Upon] the arrival of an elderly person at the establishment, the steps regarding the possibility of their death are systematically discussed with them or their family or legal representative. They are asked, if they have not already done so, to choose a funeral operator from the list provided by the prefecture. A document signed by the resident themselves (or their legal representative), recording their choice, is filled out for this purpose. (…)".</w:t>
      </w:r>
    </w:p>
    <w:p>
      <w:r>
        <w:t>85. Similarly, the transfer of bodies out of the Alliance clinic is only carried out after families, if they have been contacted, have filled out the specific authorization form for the transfer of bodies. This document, accompanied by an information note, provided to families in the event of the death of a resident, does not expressly mention any of the PFI funeral homes and instead allows families to indicate the funeral operator and the funeral home of their choice. In the event of death, an authorization form for the transport of the body before burial is signed by the director of the clinic (it is sometimes pre-signed in the absence of the director). The signature of this form by the director does not mean that the transfer to the funeral home is carried out at their request but simply that they authorize the transfer of the body out of the clinic, possibly to the funeral home chosen by the family or to the deceased's home. This practice does not therefore reflect a systematic desire to quickly transfer the bodies of the deceased to the funeral home of PFI.</w:t>
      </w:r>
    </w:p>
    <w:p>
      <w:r>
        <w:t>86. The terms of the letter sent by the director of PFI to the director of the Alliance clinic in 2007 confirm PFI's concern to ensure compliance with competition rules. PFI reminds that "the management of funeral homes is a competitive activity [...], that the transport of the body within a period of two to ten hours following the death requires that the family be contacted and informed." While the proposed information note to families attached to this letter does not explicitly reiterate these provisions, it cannot alone demonstrate PFI's intention to obtain the transfer of the bodies of almost all deceased persons from the Alliance clinic by having, as the complainant considers, these bodies transferred as quickly as possible at the sole initiative of the establishment's management. In fact, the statements of the director of the Alliance clinic, Mr. A..., collected during the investigation, align with the respect for competition rules by the clinic: "For palliative care patients, we try to ask in advance for the family's choice for the funeral home. If necessary, we recommend a home close to the residence. More difficult to do for unexpected deaths in surgery. All the more so for emergencies. When the death is not expected, we provide a family member with the list of funeral homes" (cotes 304 and 305).</w:t>
      </w:r>
    </w:p>
    <w:p>
      <w:r>
        <w:t>b) Regarding the possible effects of the agreements denounced by the complainant</w:t>
      </w:r>
    </w:p>
    <w:p>
      <w:r>
        <w:t>87. The potential effects of these agreements appear, due to the very nature of the agreements, limited. Firstly, the denounced agreements do not provide for any exclusivity prohibiting other funeral operators managing a funeral home from entering into similar agreements with the concerned establishments. Secondly, while no clause in the agreement explicitly provides for its term, the parties may terminate it at any time with two months' notice (Article 11 of the agreement made with the Debrou nursing home, for example). The nursing home may then conclude, if necessary, another agreement with another operator.</w:t>
      </w:r>
    </w:p>
    <w:p>
      <w:r>
        <w:t>88. Thirdly, the number of deceased persons for whom these agreements would be applicable appears itself limited. First, the number of deceased persons whose family could not be contacted by a representative of the health or residential establishment where the death occurred is low. During the investigation, the director of the Alliance clinic, Mr. A..., stated: "Since January 5, 2009, there has been only one case in which we could not contact the family. Since I have been here, that is to say since that date, we have never had a body transferred to a funeral home without the family's consent." (cote 305). Next, the total number of deceased persons in these establishments is itself limited in relation to the total number of deaths in the "Tours Plus" agglomeration: in 2008, the Debrou nursing home recorded 58 deaths and the Alliance clinic 146, compared to the 2,075 deaths recorded in the agglomeration. Finally, the examination of the registers of the funeral homes in the agglomeration clearly shows that despite these partnerships, PFI's competing operators carry out a significant portion of the transfers of bodies of deceased persons in the establishments that are signatories to these agreements.</w:t>
      </w:r>
    </w:p>
    <w:p>
      <w:r>
        <w:t>89. Thus, concerning the Debrou nursing home, the proportion of deceased persons for whom PFI was the funeral operator is approximately 31% in 2006, 30% in 2007, and 41% in 2008.</w:t>
      </w:r>
    </w:p>
    <w:p>
      <w:r>
        <w:t>EHPAD Debrou 2005 2006 2007 2008</w:t>
        <w:br/>
        <w:t>Number of deaths Not reported 70 64 58</w:t>
        <w:br/>
        <w:t>- Incoming transfers managed by PFI* 9 22 19 24</w:t>
        <w:br/>
        <w:t>- Incoming transfers managed by others 24 14 18 17</w:t>
        <w:br/>
        <w:t>PF - Transfers to - 34 27 17</w:t>
        <w:br/>
        <w:t>funeral homes located outside the</w:t>
        <w:br/>
        <w:t>agglomeration or to private homes (calculated by difference)</w:t>
        <w:br/>
        <w:t>*Due to the high number of deaths and the often imprecise recording in the register of the funeral home in Tours managed by PFI, a random sample of 5 bodies per month (i.e., 60 bodies per year) was retained over the considered period. The selected sample was then related to the total number of entries of the PFI funeral home in Tours to determine the total number of bodies from the Debrou nursing home that are transferred there. Calculations made by the investigation services based on the registers of the funeral homes in the Tours agglomeration.</w:t>
      </w:r>
    </w:p>
    <w:p>
      <w:r>
        <w:rPr>
          <w:b/>
        </w:rPr>
        <w:t>[Pages 19–21]</w:t>
      </w:r>
    </w:p>
    <w:p>
      <w:r>
        <w:t>90. Similarly, regarding the Alliance clinic, 103 bodies of individuals who died at the clinic were indeed transported by PFI in 2008, but the bodies of 43 other residents were transported by competing operators. Furthermore, the transfer of bodies by PFI did not prevent competing operators from carrying out part of the funerals of these deceased individuals who were nevertheless transported by PFI and who stayed in PFI's funeral home. Indeed, even if the funeral registers of the PFI funeral home in Saint-Cyr-sur-Loire do not necessarily mention the name of the funeral operator who organized the funeral of the deceased transferred to the home, it can nonetheless be considered that, out of the approximately one hundred deceased transferred by PFI to its funeral home, the company only conducted between 49 and 75 funerals, depending on whether or not one counts the operations for which the name of the operator is not recorded as having been provided by PFI. The agreement concluded with the Alliance clinic therefore clearly did not have the effect of reserving all transfer operations to the funeral home and the organization of funerals for the benefit of PFI.</w:t>
      </w:r>
    </w:p>
    <w:p>
      <w:r>
        <w:t>c) Regarding the free service of PFI displayed by the Debrou retirement home</w:t>
      </w:r>
    </w:p>
    <w:p>
      <w:r>
        <w:t>91. The information letter given to families by the retirement home in 2001 following the conclusion of the agreement specifies that "the establishment has entered into an agreement with a public body, the intercommunal funeral services of the Tours agglomeration (PFI), which intervenes free of charge and substitutes for the Debrou retirement home in all operations concerning the deceased."</w:t>
      </w:r>
    </w:p>
    <w:p>
      <w:r>
        <w:t>92. The financial provisions set out in the agreement between PFI and the Debrou retirement home do not specify in detail the conditions for covering the transportation costs to PFI's funeral home depending on whether the establishment initiated it or not. However, they mention that the transport of the body to the funeral home is "included in the billing of the stay" (Article 9). The examination of invoices issued between 2004 and 2009 for families whose relatives died within the Debrou retirement home also shows that the costs of stay and transport are indeed billed to the families and paid by them.</w:t>
      </w:r>
    </w:p>
    <w:p>
      <w:r>
        <w:t>93. The free service displayed by PFI in the case of transfer to its funeral home may nevertheless have discouraged families from using the services of another operator with a funeral home where they would have to pay transportation and stay fees. However, this free service was displayed at the initiative of the Debrou retirement home, and not PFI, and therefore the latter cannot be held accountable.</w:t>
      </w:r>
    </w:p>
    <w:p>
      <w:r>
        <w:t>d) On the testimonies regarding the lack of neutrality of the Alliance clinic concerning the choice of funeral homes</w:t>
      </w:r>
    </w:p>
    <w:p>
      <w:r>
        <w:t>94. The complainant provides three testimonies in which the families of the deceased accuse the Alliance clinic of having taken the initiative to quickly transfer the body to a PFI funeral home while the wishes of the deceased and/or their family were to proceed with a transfer to another funeral home, and in which the families sometimes had to insist that this wish be respected.</w:t>
      </w:r>
    </w:p>
    <w:p>
      <w:r>
        <w:t>95. However, these testimonies are insufficient to demonstrate the existence of anti-competitive practices attributable to PFI. Indeed, while they may reflect a lack of neutrality from certain staff members of the healthcare establishment towards certain funeral operators, it appears, on the one hand, that only one of them directly involves PFI staff, and on the other hand, that no element of the file establishes that these behaviors result from agreements concluded between PFI and the clinic or from unilateral maneuvers by PFI. On the contrary, the head of PFI stated: "We have reminded the managers of Saint-Grégoire (now the Alliance) on two occasions that they must respect the legislation regarding the 10-hour period in which a body cannot be removed without the family's consent. But we cannot control the behavior of the establishments. We have no general idea about the compliance with this deadline by healthcare or accommodation establishments."</w:t>
      </w:r>
    </w:p>
    <w:p>
      <w:r>
        <w:t>96. Furthermore, while the study conducted by the complainant on the time between the time of death and the time of arrival of the deceased at the PFI funeral home in Saint-Cyr-sur-Loire seems to show that a large number of deceased individuals are transferred within 4 hours after death, it does not demonstrate that the clinic implements a systematic and rapid transfer of the deceased to this funeral home, as families may have been quickly contacted by the clinic's services and made a free choice of a funeral home in a short time.</w:t>
      </w:r>
    </w:p>
    <w:p>
      <w:r>
        <w:t>e) On the agreement made with the Choisille retirement home</w:t>
      </w:r>
    </w:p>
    <w:p>
      <w:r>
        <w:t>97. The agreement concluded between PFI and the EHPAD Résidence Choisille de la Membrolle sur Choisille states provisions similar to those concluded with the Alliance clinic while more explicitly specifying the cases in which the transfer to the funeral home is made at the request of the families or the director of the establishment.</w:t>
      </w:r>
    </w:p>
    <w:p>
      <w:r>
        <w:t>98. Due to this similarity, an analysis of the same type as that conducted previously for the other agreements concluded by PFI leads to equivalent conclusions: no element of the file allows for the consideration that any provision of the agreement is likely to constitute an anti-competitive practice attributable to PFI.</w:t>
      </w:r>
    </w:p>
    <w:p>
      <w:r>
        <w:t>99. The entirety of the elements gathered during the investigation does not establish either the existence of unilateral anti-competitive practices attributable to PFI or the existence of an agreement concluded between PFI and healthcare and accommodation establishments that has an anti-competitive object or effect.</w:t>
      </w:r>
    </w:p>
    <w:p>
      <w:r>
        <w:t>2. ON THE PRACTICES OF CERTAIN CHUR ESTABLISHMENTS</w:t>
      </w:r>
    </w:p>
    <w:p>
      <w:r>
        <w:t>100. The CPFM denounces the behavior of the staff of the Trousseau and Bretonneau establishments, which would reflect a lack of neutrality towards certain funeral operators.</w:t>
      </w:r>
    </w:p>
    <w:p>
      <w:r>
        <w:t>101. While it is possible that some members of the hospital staff have indeed shown a lack of neutrality, the Indre-et-Loire prefecture indicated in this regard to a funeral operator who complained that a reminder of the rules of neutrality would be sent to the head of Trousseau hospital, PFI has not concluded any agreement with CHUR and its establishments, and these behaviors cannot be attributed to PFI in light of the elements of the file.</w:t>
      </w:r>
    </w:p>
    <w:p>
      <w:r>
        <w:t>102. Furthermore, the distribution of "conveyances" at the exit of the two main hospitals of CHUR demonstrates that while PFI handles part of the conveyances, other funeral operators carry out a significant share of the funerals of individuals who died at CHUR (Bretonneau and Trousseau).</w:t>
      </w:r>
    </w:p>
    <w:p>
      <w:r>
        <w:t>Place of death 2005 2006 2007 2008</w:t>
        <w:br/>
        <w:t>CHUR Bretonneau and Trousseau</w:t>
        <w:br/>
        <w:t>-conveyances managed by PFI* 102 50 26 62</w:t>
        <w:br/>
        <w:t>-conveyances managed by other funeral operators 48 78 88 84</w:t>
        <w:br/>
        <w:t>*Due to the high number of deaths and the often imprecise recording in the register of the funeral home in Tours managed by PFI, a random sample of 5 bodies per month was retained over the considered period. The selected sample was then adjusted to the total number of entries of the PFI funeral home in Tours to determine the total number of bodies from CHUR that were transferred there. Calculations were made by the investigation services based on the registers of the funeral homes of the Tours agglomeration.</w:t>
      </w:r>
    </w:p>
    <w:p>
      <w:r>
        <w:t>103. In light of the elements of the file, the behaviors alleged by the complainant cannot therefore constitute practices prohibited by Articles L. 420-1 and L. 420-2 of the Commercial Code attributable to PFI.</w:t>
      </w:r>
    </w:p>
    <w:p>
      <w:r>
        <w:t>D. ON THE USE OF PFI IN THE CASE OF POLICE REQUISITION</w:t>
      </w:r>
    </w:p>
    <w:p>
      <w:r>
        <w:t>104. According to the complainant, the police stations of the Tours agglomeration would systematically resort to the services of PFI in the context of requisitions related to the discovery of deceased individuals.</w:t>
      </w:r>
    </w:p>
    <w:p>
      <w:r>
        <w:t>105. During the investigation, the departmental directorate of public security (DDSP) of Indre-et-Loire specified that judicial police officers call upon a funeral home in cases where the family is not present at the place of death: "[w]hen the family is present on site, the body of the deceased is left at their disposal, who take the measures they wish to possibly transport the body to a funeral home."</w:t>
      </w:r>
    </w:p>
    <w:p>
      <w:r>
        <w:t>106. The departmental directorate also mentioned that "if the deceased is without family or indigent in Tours, it is the PFI company that takes care of the funeral arrangements as part of a public service delegation." PFI thus handles approximately 70 police requisitions per year (reference no. 164).</w:t>
      </w:r>
    </w:p>
    <w:p>
      <w:r>
        <w:t>107. The service note no. 59/DDSP/2004 of November 17, 2004, indicates that the police stations have been made aware of competition issues and essentially requests that all operators be solicited, subject to service constraints. It specifies that a rotation of funeral service companies should be established by the operators, but to date, it has not been done ("The DDSP has never received a rotation of duty that would have been established between the different funeral companies operating in its area of competence.")</w:t>
      </w:r>
    </w:p>
    <w:p>
      <w:r>
        <w:t>108. More specifically, the service note invites the information and command centers (CIC) to "call upon all companies, respecting if possible the locations."</w:t>
      </w:r>
    </w:p>
    <w:p>
      <w:r>
        <w:rPr>
          <w:b/>
        </w:rPr>
        <w:t>[Pages 22–22]</w:t>
      </w:r>
    </w:p>
    <w:p>
      <w:r>
        <w:t>108. More specifically, the service note invites the information and command centers (CIC) to "call upon all companies, respecting, if possible, the geographical locations of the funeral homes." The note also specifies that its application "must not result in an additional wait, on-site, for the operators involved in the removal of a body. To this end, the CIC will continue to ask the contacted company for its intervention time and will call another one if it is deemed too long."</w:t>
      </w:r>
    </w:p>
    <w:p>
      <w:r>
        <w:t>109. Consequently, no element allows for the conclusion of a potential agreement leading to PFI practices that could be qualified as abusive between the police stations of the agglomeration and PFI.</w:t>
      </w:r>
    </w:p>
    <w:p>
      <w:r>
        <w:t>110. It follows from all of the above that it is not established that PFI has violated the provisions of Articles L. 420-1 and L. 420-2 of the Commercial Code.</w:t>
      </w:r>
    </w:p>
    <w:p>
      <w:r>
        <w:t>111. It is therefore appropriate to apply the provisions of Article L. 464-6 of the Commercial Code and to pronounce a dismissal of the proceedings.</w:t>
      </w:r>
    </w:p>
    <w:p>
      <w:r>
        <w:t>DECISION</w:t>
      </w:r>
    </w:p>
    <w:p>
      <w:r>
        <w:t>Single Article: There is no need to continue the proceedings.</w:t>
      </w:r>
    </w:p>
    <w:p>
      <w:r>
        <w:t>Deliberated on the oral report of Mr. Eric Maurus and the intervention of Mr. Etienne Pfister, deputy general rapporteur, by Mrs. Françoise Aubert, vice-president, chairing the session, Mrs. Anne Perrot, vice-president, and Mr. Patrick Spilliaert, vice-president.</w:t>
      </w:r>
    </w:p>
    <w:p>
      <w:r>
        <w:t xml:space="preserve">The session secretary, The vice-president,  </w:t>
        <w:br/>
        <w:t xml:space="preserve">Marie-Anselme Lienafa  Mrs.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