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https://www.autoritedelaconcurrence.fr/fr/decision/relative-des-pratiques-mises-en-oeuvre-dans-le-secteur-pharmaceutique</w:t>
      </w:r>
    </w:p>
    <w:p>
      <w:r>
        <w:t>Pages translated : 120</w:t>
      </w:r>
    </w:p>
    <w:p/>
    <w:p>
      <w:r>
        <w:rPr>
          <w:b/>
        </w:rPr>
        <w:t>[Pages 1–3]</w:t>
      </w:r>
    </w:p>
    <w:p>
      <w:r>
        <w:t>FRENCH REPUBLIC</w:t>
        <w:br/>
        <w:t>Decision No. 13-D-11 of May 14, 2013</w:t>
        <w:br/>
        <w:t>regarding practices implemented in the pharmaceutical sector</w:t>
        <w:br/>
        <w:t>The Competition Authority (section IB),</w:t>
        <w:br/>
        <w:t>Having regard to the letter, registered on November 2, 2009 under numbers 09/0117 F and 09/0118 M, by which Teva Santé referred to the Competition Authority practices implemented by Sanofi-Aventis France;</w:t>
        <w:br/>
        <w:t>Having regard to Decision No. 10-D-16 of May 17, 2010 regarding practices implemented by Sanofi-Aventis France;</w:t>
        <w:br/>
        <w:t>Having regard to Decision No. 10-SO-03 of June 16, 2010, registered under number 10/0059 F, by which the Authority initiated proceedings ex officio regarding practices implemented by Bristol Myers Squibb in the marketing of the generic drug Plavix®;</w:t>
        <w:br/>
        <w:t>Having regard to the decision of June 21, 2010 by which the deputy general rapporteur joined the investigation of two cases registered under numbers 09/0117 F and 10/0059 F;</w:t>
        <w:br/>
        <w:t>Having regard to Articles 101 and 102 of the Treaty on the Functioning of the European Union;</w:t>
        <w:br/>
        <w:t>Having regard to Book IV of the Commercial Code, and in particular its Articles L. 420-1 and L. 420-2;</w:t>
        <w:br/>
        <w:t>Having regard to the report of the auditor advisor of October 19, 2012;</w:t>
        <w:br/>
        <w:t>Having regard to the decisions related to the protection of business secrets No. 10-DSA-18 of January 18, 2010; No. 10-DSA-24 of January 27, 2010; No. 10-DSA-28 of January 28, 2010; No. 10-DECR-01 of February 1, 2010; No. 10-DECR-04 of February 24, 2010; No. 10-DSA-187, 10-DSA-188, 10-DSA-206, 10-DSA-207, 10-DSA-208, 10-DSA-209, 10-DSA-210 and 10-DSA-211 of October 8, 2010; No. 11-DSA-45, 11-DSA-46, 11-DSA-47 and 11-DSA-48 of February 4, 2011; No. 11-DEC-12 of March 25, 2011; No. 11-DSA-173 and 11-DSA-174 of June 9, 2011; No. 11-DSA-225, 11-DSA-226, 11-DSA-236 and 11-DSA-237 of August 2, 2011; No. 11-DSA-321 and 11-DSA-322 of October 26, 2011; No. 11-DSA-338 of November 9, 2011; No. 11-DSA-342 of November 15, 2011; No. 11-DEC-47 of November 18, 2011; No. 12-DEC-02 and 12-DEC-03 of January 26, 2012; No. 12-DSA-131 and 12-DSA-132 of March 23, 2012; No. 12-DSA-144 and 12-DSA-145 of April 4, 2012; No. 12-DSA-207 of June 13, 2012; No. 12-DSA-215 of June 21, 2012; No. 12-DEC-29 of July 20, 2012; No. 12-DEC-34 of August 2, 2012; No. 12-DSA-343 of October 11, 2012; No. 12-DSA-345 of October 12, 2012; No. 12-DSA-354 of October 16, 2012; No. 12-DSA-342 of October 17, 2012;</w:t>
      </w:r>
    </w:p>
    <w:p>
      <w:r>
        <w:t>Having regard to the other documents in the file;</w:t>
        <w:br/>
        <w:t>Having regard to the observations presented by Teva Santé, Sanofi-Aventis France, Sanofi SA, Bristol Myers Squibb SARL, Bristol Myers Squibb Company and by the Government Commissioner;</w:t>
        <w:br/>
        <w:t>The rapporteur, the deputy general rapporteur, the Government Commissioner and the representatives of Teva Santé, Sanofi-Aventis France, Sanofi SA, Bristol Myers Squibb SARL and Bristol Myers Squibb Company heard during the session of the Competition Authority on November 8, 2012;</w:t>
        <w:br/>
        <w:t>The representative of the National Agency for the Safety of Medicines and Health Products (ANSM) heard on the basis of the provisions of Article L. 463-7, second paragraph, of the Commercial Code;</w:t>
        <w:br/>
        <w:t>Adopts the following decision:</w:t>
      </w:r>
    </w:p>
    <w:p>
      <w:r>
        <w:t>SUMMARY</w:t>
        <w:br/>
        <w:t>I. Introduction ...................................................................................... 8</w:t>
        <w:br/>
        <w:t>A. THE REFERRAL BY TEVA SANTÉ ...................................................................................................... 8</w:t>
        <w:br/>
        <w:t>B. THE PROCEDURE FOR CONSERVATORY MEASURES ............................................................ 9</w:t>
        <w:br/>
        <w:t>C. THE EX OFFICIO REFERRAL REGARDING PRACTICES IMPLEMENTED BY</w:t>
        <w:br/>
        <w:t>SANOFI-AVENTIS AND BMS ..................................................................................................................... 9</w:t>
        <w:br/>
        <w:t>II. The relevant sector ..................................................................... 10</w:t>
        <w:br/>
        <w:t>A. MARKET ACTORS ...................................................................................................... 10</w:t>
        <w:br/>
        <w:t>1. TEVA SANTÉ............................................................................................................... 10</w:t>
        <w:br/>
        <w:t>2. SANOFI-AVENTIS AND BMS COMPANIES ........................................................ 10</w:t>
        <w:br/>
        <w:t>a) Sanofi-Aventis ............................................................................................... 10</w:t>
        <w:br/>
        <w:t>b) BMS ............................................................................................................... 11</w:t>
        <w:br/>
        <w:t>3. OTHER COMPANIES OPERATING IN THE MARKET ................................... 11</w:t>
        <w:br/>
        <w:t>B. PRODUCTS: PLAVIX® AND ITS GENERICS ............................................................... 11</w:t>
        <w:br/>
        <w:t>1. PLAVIX® ...................................................................................................................... 11</w:t>
        <w:br/>
        <w:t>2. PATENT PROTECTION OF PLAVIX® ........................................................ 12</w:t>
        <w:br/>
        <w:t>3. GENERICIZATION OF PLAVIX® .......................................................................... 13</w:t>
        <w:br/>
        <w:t>4. SCOPE OF THE GENERICIZATION OF PLAVIX® ............................................ 16</w:t>
        <w:br/>
        <w:t>C. RULES APPLICABLE TO GENERIC MEDICINES ON THE FRENCH MARKET ............................................................................................................................. 16</w:t>
        <w:br/>
        <w:t>1. DEFINITION OF A GENERIC MEDICINE .............................................. 16</w:t>
        <w:br/>
        <w:t>2. THE STEPS OF GENERICIZATION OF A MEDICINE: ................... 18</w:t>
        <w:br/>
        <w:t>a) The use of clinical data and bioequivalence tests ............................ 18</w:t>
        <w:br/>
        <w:t>b) The MA procedure .................................................................................. 19</w:t>
        <w:br/>
        <w:t>c) Price determination ............................................................................. 19</w:t>
        <w:br/>
        <w:t>d) Information to the holder of the reference product and registration in the generic directory .......................................................................................................... 19</w:t>
        <w:br/>
        <w:t>e) The consequences of the registration of a generic in the generic directory .......................................................................................................... 20</w:t>
        <w:br/>
        <w:t>III. The practices identified ................................................................. 23</w:t>
        <w:br/>
        <w:t>A. SANOFI-AVENTIS' COMMUNICATION REGARDING THE PROTECTION</w:t>
        <w:br/>
        <w:t>GRANTED BY THE SCA PATENT .................................................................................................... 23</w:t>
        <w:br/>
        <w:t>1. DESCRIPTION OF THE SCA PATENT ........................................................................... 23</w:t>
        <w:br/>
        <w:t>a) The drafting of the SCA patent until February 2010 .......................... 23</w:t>
        <w:br/>
        <w:t>b) The interpretation of the SCA patent formulated by Sanofi-Aventis ................ 24</w:t>
      </w:r>
    </w:p>
    <w:p>
      <w:r>
        <w:rPr>
          <w:b/>
        </w:rPr>
        <w:t>[Pages 4–6]</w:t>
      </w:r>
    </w:p>
    <w:p>
      <w:r>
        <w:t xml:space="preserve">2. SANOFI-AVENTIS' COMMUNICATION REGARDING THE SCA PATENT PRIOR TO THE MARKETING OF PLAVIX® GENERICS .......................................................................................................................... 24  </w:t>
        <w:br/>
        <w:t xml:space="preserve">a) Communication with generic manufacturers ................................................. 24  </w:t>
        <w:br/>
        <w:t xml:space="preserve">b) Communication with health authorities ....................................................... 25  </w:t>
        <w:br/>
        <w:t xml:space="preserve">B. SANOFI-AVENTIS AND BMS' COMMUNICATION WITH HEALTH PROFESSIONALS REGARDING PLAVIX® AND ITS GENERICS ................................................................. 26  </w:t>
        <w:br/>
        <w:t xml:space="preserve">1. SANOFI-AVENTIS' PUBLIC SPEECH ................................................................ 26  </w:t>
        <w:br/>
        <w:t xml:space="preserve">2. THE ESTABLISHMENT BY SANOFI-AVENTIS AND BMS OF COMMERCIAL ARGUMENTS AIMED AT CHALLENGING THE SUBSTITUTABILITY OF PLAVIX® GENERICS .................................................................................................................. 28  </w:t>
        <w:br/>
        <w:t xml:space="preserve">a) Arguments directed at doctors .................................................................... 28  </w:t>
        <w:br/>
        <w:t xml:space="preserve">b) Arguments directed at pharmacists ............................................................. 32  </w:t>
        <w:br/>
        <w:t xml:space="preserve">3. THE APPLICATION OF THIS STRATEGY ON THE GROUND ........................ 34  </w:t>
        <w:br/>
        <w:t xml:space="preserve">a) The discourse conveyed by Sanofi-Aventis representatives ...................... 34  </w:t>
        <w:br/>
        <w:t xml:space="preserve">Direct testimonies from health professionals ............................................... 34  </w:t>
        <w:br/>
        <w:t xml:space="preserve">Testimonies from doctors ............................................................................. 34  </w:t>
        <w:br/>
        <w:t xml:space="preserve">Testimonies from pharmacists ..................................................................... 35  </w:t>
        <w:br/>
        <w:t xml:space="preserve">Information collected by the National Health Insurance Fund for salaried workers ........................................................................................................ 38  </w:t>
        <w:br/>
        <w:t xml:space="preserve">The response from CNAMTS dated October 4, 2010 .................................... 39  </w:t>
        <w:br/>
        <w:t xml:space="preserve">The response from CNAMTS dated May 4, 2011 .......................................... 40  </w:t>
        <w:br/>
        <w:t xml:space="preserve">Elements obtained from pharmacy groups ..................................................... 42  </w:t>
        <w:br/>
        <w:t xml:space="preserve">b) The discourse conveyed by BMS representatives ....................................... 43  </w:t>
        <w:br/>
        <w:t xml:space="preserve">C. THE EFFECT OF THE LABORATORIES' DISCOURSE ON HEALTH PROFESSIONALS .................................................................................................................. 44  </w:t>
        <w:br/>
        <w:t xml:space="preserve">D. THE EVOLUTION OF THE CLOPIDOGREL MARKET SINCE FALL 2009 .......... 46  </w:t>
        <w:br/>
        <w:t xml:space="preserve">1. THE EVOLUTION OF THE GENERIC SUBSTITUTION RATE FOR PLAVIX® .... 46  </w:t>
        <w:br/>
        <w:t xml:space="preserve">2. THE PERSISTENCE OF ATYPICAL BEHAVIORS AMONG DOCTORS AND PHARMACISTS ........................................................................................................... 48  </w:t>
        <w:br/>
        <w:t xml:space="preserve">3. THE ESTABLISHMENT AND MAINTENANCE OF A STRONG POSITION FOR CLOPIDOGREL WINTHROP® IN THE CLOPIDOGREL GENERIC MARKET .................................................................................................................. 50  </w:t>
        <w:br/>
        <w:t xml:space="preserve">IV. The notified grievances ................................................................................. 50  </w:t>
        <w:br/>
        <w:t xml:space="preserve">V. Discussion ........................................................................................................ 51  </w:t>
        <w:br/>
        <w:t xml:space="preserve">A. ON THE PROCEDURE .......................................................................................... 51  </w:t>
        <w:br/>
        <w:t xml:space="preserve">a) On the previous functions of the rapporteur ............................................... 51  </w:t>
        <w:br/>
        <w:t xml:space="preserve">b) On the presentation of the notification of grievances ................................ 52  </w:t>
        <w:br/>
        <w:t xml:space="preserve">c) On the alleged difference in treatment between Sanofi-Aventis and BMS .. 52  </w:t>
        <w:br/>
        <w:t xml:space="preserve">B. ON THE APPLICABILITY OF UNION LAW .......................................................... 53  </w:t>
        <w:br/>
        <w:t xml:space="preserve">a) Applicable principles .................................................................................. 53  </w:t>
        <w:br/>
        <w:t xml:space="preserve">b) Assessment in this case .............................................................................. 54  </w:t>
        <w:br/>
        <w:t xml:space="preserve">C. ON THE GRIEVANCES ........................................................................................ 55  </w:t>
        <w:br/>
        <w:t xml:space="preserve">1. ON THE GRIEVANCE OF ABUSE OF DOMINANT POSITION NOTIFIED TO SANOFI-AVENTIS ................................................................................................ 55  </w:t>
        <w:br/>
        <w:t xml:space="preserve">a) On the relevant market and Sanofi-Aventis' position in that market .... 55  </w:t>
        <w:br/>
        <w:t xml:space="preserve">On the definition of the relevant market ..................................................... 55  </w:t>
        <w:br/>
        <w:t xml:space="preserve">♦ On the product market ............................................................................... 55  </w:t>
        <w:br/>
        <w:t xml:space="preserve">♦ On the distinction between the city market and the hospital market ....... 57  </w:t>
        <w:br/>
        <w:t xml:space="preserve">♦ On the geographical dimension of the market .......................................... 58  </w:t>
        <w:br/>
        <w:t xml:space="preserve">On Sanofi-Aventis' position in the relevant market ................................... 58  </w:t>
        <w:br/>
        <w:t xml:space="preserve">Applicable principles ................................................................................... 58  </w:t>
        <w:br/>
        <w:t xml:space="preserve">Assessment in this case .............................................................................. 60  </w:t>
        <w:br/>
        <w:t xml:space="preserve">♦ Sanofi-Aventis' market share ................................................................. 60  </w:t>
        <w:br/>
        <w:t xml:space="preserve">♦ Other assessment factors ......................................................................... 61  </w:t>
        <w:br/>
        <w:t xml:space="preserve">Conclusion on Sanofi-Aventis' dominant position ....................................... 63  </w:t>
        <w:br/>
        <w:t xml:space="preserve">b) On the grievance .......................................................................................... 63  </w:t>
        <w:br/>
        <w:t xml:space="preserve">Preliminary observations .............................................................................. 63  </w:t>
        <w:br/>
        <w:t xml:space="preserve">Insufficient knowledge in pharmacology ..................................................... 64  </w:t>
        <w:br/>
        <w:t xml:space="preserve">An imperfect understanding of the legal framework regulating generic specialties ................................................................................................ 65  </w:t>
        <w:br/>
        <w:t xml:space="preserve">The central role of medical visits ................................................................. 65  </w:t>
        <w:br/>
        <w:t xml:space="preserve">The risk aversion of health professionals .................................................... 66  </w:t>
        <w:br/>
        <w:t xml:space="preserve">A practice of denigration may constitute an abuse of dominant position .... 67  </w:t>
        <w:br/>
        <w:t xml:space="preserve">On the standard of proof ............................................................................... 69  </w:t>
        <w:br/>
        <w:t xml:space="preserve">♦ Sanofi-Aventis' arguments ....................................................................... 69  </w:t>
        <w:br/>
        <w:t xml:space="preserve">♦ Authority's assessment ............................................................................ 69  </w:t>
        <w:br/>
        <w:t xml:space="preserve">On the use of testimonies collected during the investigation ..................... 70  </w:t>
        <w:br/>
        <w:t xml:space="preserve">♦ Sanofi-Aventis' arguments ....................................................................... 70  </w:t>
        <w:br/>
        <w:t xml:space="preserve">♦ Applicable law ........................................................................................... 70  </w:t>
        <w:br/>
        <w:t xml:space="preserve">♦ Assessment in this case ............................................................................. 71  </w:t>
        <w:br/>
        <w:t xml:space="preserve">On the use of other elements of the file ...................................................... 76  </w:t>
        <w:br/>
        <w:t xml:space="preserve">On the transmission of manifestly erroneous or unverified information aimed at discrediting competing generics of Plavix® ................................. 77  </w:t>
        <w:br/>
        <w:t xml:space="preserve">♦ Sanofi-Aventis' arguments ....................................................................... 77  </w:t>
        <w:br/>
        <w:t xml:space="preserve">♦ Authority's assessment ............................................................................ 78  </w:t>
        <w:br/>
        <w:t xml:space="preserve">On the effects of the practice implemented by Sanofi-Aventis on health professionals ................................................................................................. 84  </w:t>
        <w:br/>
        <w:t xml:space="preserve">♦ Sanofi-Aventis' arguments ....................................................................... 84  </w:t>
        <w:br/>
        <w:t xml:space="preserve">♦ Authority's assessment ............................................................................ 85  </w:t>
        <w:br/>
        <w:t xml:space="preserve">On the effects of the practice implemented by Sanofi-Aventis on the clopidogrel market .......................................................................................... 94  </w:t>
        <w:br/>
        <w:t xml:space="preserve">♦ Sanofi-Aventis' arguments ....................................................................... 94  </w:t>
        <w:br/>
        <w:t xml:space="preserve">♦ Authority's assessment ............................................................................ 95  </w:t>
        <w:br/>
        <w:t xml:space="preserve">On the link between the denigrating discourse and Sanofi-Aventis' dominant position ................................................................................................. 98  </w:t>
        <w:br/>
        <w:t xml:space="preserve">On the duration of the practice ..................................................................... 99  </w:t>
        <w:br/>
        <w:t xml:space="preserve">Conclusion on the abuse of dominant position implemented by Sanofi-Aventis ........................................................................................................ 99  </w:t>
        <w:br/>
        <w:t xml:space="preserve">2. ON THE GRIEVANCE OF COLLUSION BETWEEN SANOFI-AVENTIS AND BMS .................................................................................................................. 100  </w:t>
        <w:br/>
        <w:t xml:space="preserve">D. ON THE ATTRIBUTION OF THE PRACTICE COMMITTED BY SANOFI-AVENTIS .................................................................................................................. 100  </w:t>
        <w:br/>
        <w:t xml:space="preserve">a) Sanofi's arguments ..................................................................................... 100  </w:t>
        <w:br/>
        <w:t xml:space="preserve">b) The applicable law ...................................................................................... 101  </w:t>
        <w:br/>
        <w:t xml:space="preserve">c) Assessment in this case .............................................................................. 102  </w:t>
        <w:br/>
        <w:t xml:space="preserve">On the alleged non-operational nature of Sanofi ....................................... 102  </w:t>
        <w:br/>
        <w:t xml:space="preserve">On the alleged autonomy of Sanofi-Aventis in determining its commercial policy ........................................................................................................ 103  </w:t>
        <w:br/>
        <w:t xml:space="preserve">On the interconnection of executives ............................................................ 104  </w:t>
        <w:br/>
        <w:t xml:space="preserve">E. ON SANCTIONS ..................................................................................................... 105  </w:t>
        <w:br/>
        <w:t xml:space="preserve">1. ON THE VALUE OF SALES ................................................................................ 106  </w:t>
        <w:br/>
        <w:t xml:space="preserve">2. ON THE DETERMINATION OF THE BASE AMOUNT ..................................... 107  </w:t>
        <w:br/>
        <w:t xml:space="preserve">a) On the severity of the facts ......................................................................... 107  </w:t>
        <w:br/>
        <w:t xml:space="preserve">Sanofi-Aventis' arguments ......................................................................... 107  </w:t>
        <w:br/>
        <w:t xml:space="preserve">Authority's assessment ............................................................................... 107  </w:t>
        <w:br/>
        <w:t xml:space="preserve">b) On the significance of the damage caused to the economy .................... 109  </w:t>
        <w:br/>
        <w:t xml:space="preserve">Sanofi-Aventis' arguments ......................................................................... 109  </w:t>
        <w:br/>
        <w:t xml:space="preserve">Authority's assessment ............................................................................... 109  </w:t>
        <w:br/>
        <w:t xml:space="preserve">On the extent of the practice ...................................................................... 109  </w:t>
        <w:br/>
        <w:t xml:space="preserve">On the characteristics of the affected sector ............................................. 110  </w:t>
        <w:br/>
        <w:t>On the consequences of the practice .......................................................... 110</w:t>
      </w:r>
    </w:p>
    <w:p>
      <w:r>
        <w:rPr>
          <w:b/>
        </w:rPr>
        <w:t>[Pages 7–9]</w:t>
      </w:r>
    </w:p>
    <w:p>
      <w:r>
        <w:t xml:space="preserve">♦ The price difference between Plavix® and its generics ................................ 111  </w:t>
        <w:br/>
        <w:t xml:space="preserve">♦ The penetration rate observed for Plavix® generics ................................. 111  </w:t>
        <w:br/>
        <w:t xml:space="preserve">♦ The penetration rate that could have prevailed in the absence of practice ... 112  </w:t>
        <w:br/>
        <w:t xml:space="preserve">♦ The measurement of the extent of the damage caused to the economy .......... 114  </w:t>
        <w:br/>
        <w:t xml:space="preserve">Conclusion on the determination of the base amount .................................... 115  </w:t>
        <w:br/>
        <w:t xml:space="preserve">3. ON THE CONSIDERATION OF CIRCUMSTANCES SPECIFIC TO SANOFI-AVENTIS .................................................................................................................. 115  </w:t>
        <w:br/>
        <w:t xml:space="preserve">a) On the economic power of Sanofi-Aventis and the group to which it belongs .................................................................................................................. 115  </w:t>
        <w:br/>
        <w:t xml:space="preserve">b) On the verification of the applicable maximum ........................................... 116  </w:t>
        <w:br/>
        <w:t xml:space="preserve">F. ON THE OBLIGATION TO PUBLISH ........................................................................ 116  </w:t>
        <w:br/>
        <w:t>DECISION .................................................................................................................. 120</w:t>
      </w:r>
    </w:p>
    <w:p>
      <w:r>
        <w:t xml:space="preserve">I. Introduction  </w:t>
        <w:br/>
        <w:t xml:space="preserve">1. By letter dated November 2, 2009, registered under numbers 09/0117 F and 09/0118 M, the Competition Authority was seized of a complaint from Teva Santé regarding practices implemented by Sanofi-Aventis France (hereinafter "Sanofi-Aventis") in the pharmaceutical sector. According to the complainant, it abuses its dominant position in the "city" market for clopidogrel in France, where it markets its reference drug Plavix® and its auto-generic, Clopidogrel Winthrop®, by disparaging the generic marketed by Teva Santé, Clopidogrel HCS®.  </w:t>
        <w:br/>
        <w:t xml:space="preserve">2. Sanofi-Aventis is the co-producer and co-marketer with the limited liability company Bristol Myers Squibb (BMS), within the framework of the general partnership Sanofi Pharma Bristol Myers Squibb, of the reference drug Plavix®, a platelet aggregation inhibitor, a global "blockbuster" and flagship product for Sanofi-Aventis, with the active ingredient clopidogrel.  </w:t>
        <w:br/>
        <w:t xml:space="preserve">3. Sanofi-Aventis also produces and markets, through its "Generics" division called Winthrop, the auto-generic Clopidogrel Winthrop® 75 mg, marketed in France since October 5, 2009.  </w:t>
        <w:br/>
        <w:t xml:space="preserve">4. Teva Santé began marketing in the French "city" market, on October 15, 2009, Clopidogrel HCS® 75 mg, which later became Clopidogrel Teva Pharma® 75 mg, a generic specialty of Plavix®. Other laboratories also launched, in this same market, a generic specialty of Plavix® starting in October 2009.  </w:t>
        <w:br/>
        <w:t xml:space="preserve">A. THE COMPLAINT BY TEVA SANTÉ  </w:t>
        <w:br/>
        <w:t xml:space="preserve">5. In its complaint, Teva Santé argued that Sanofi-Aventis disparaged the generics of Plavix® (excluding its own generic clopidogrel) to prescribing physicians and retail pharmacists. These disparaging remarks allegedly highlighted the differences between, on the one hand, Plavix® and, on the other hand, the competing generics of Sanofi-Aventis – namely a different salt and a heterogeneity of therapeutic indications, particularly for the indication "acute coronary syndrome" (hereinafter "ACS") – and presented them as dangerous for patients' health.  </w:t>
        <w:br/>
        <w:t xml:space="preserve">6. Sanofi-Aventis also allegedly alerted healthcare professionals about the potential liability they could face in the event of substituting Plavix® with other generics than the auto-generic Clopidogrel Winthrop®. These remarks – which were reportedly conveyed on the ground by pharmaceutical representatives and medical visitors via the Sanofi-Aventis telephone platform as well as in the press – allegedly raised doubts in the minds of healthcare professionals regarding the bioequivalence and de facto substitutability of generics other than the auto-generic Clopidogrel Winthrop®.  </w:t>
        <w:br/>
        <w:t xml:space="preserve">7. Teva Santé indicated in its complaint that this discourse propagated by Sanofi-Aventis had hindered the commercial success of the launch of its generic. It allegedly resulted in:  </w:t>
        <w:br/>
        <w:t xml:space="preserve">– mentions by certain physicians, on their prescriptions, when prescribing Plavix®, of "Plavix® non-substitutable" or "substitutable only by the auto-generic Winthrop®";  </w:t>
        <w:br/>
        <w:t xml:space="preserve">– at the pharmacy level, refusals of orders from regular customers of Teva Santé for its range of generics and/or cancellations of pre-orders.  </w:t>
        <w:br/>
        <w:t xml:space="preserve">B. THE CONSERVATORY MEASURES PROCEDURE  </w:t>
        <w:br/>
        <w:t xml:space="preserve">8. The complaint was accompanied by a request for conservatory measures.  </w:t>
        <w:br/>
        <w:t xml:space="preserve">9. By its decision No. 10-D-16 of May 17, 2010, the Competition Authority rejected this request while deciding to continue the investigation of the case on two specific practices:  </w:t>
        <w:br/>
        <w:t xml:space="preserve">– the communication made by Sanofi-Aventis to competing laboratories, aimed at preventing them from claiming the ACS indication;  </w:t>
        <w:br/>
        <w:t xml:space="preserve">– the communication made by Sanofi-Aventis to healthcare professionals, physicians, and pharmacists, emphasizing the differences between the reference drug Plavix® and the generics of clopidogrel, excluding the Winthrop® generic.  </w:t>
        <w:br/>
        <w:t xml:space="preserve">C. THE OFFICE INITIATED PROCEEDINGS REGARDING PRACTICES IMPLEMENTED BY SANOFI-AVENTIS AND BMS  </w:t>
        <w:br/>
        <w:t xml:space="preserve">10. By decision No. 10-SO-03 of June 16, 2010, registered under number 10/0059 F, the Authority initiated proceedings ex officio regarding practices implemented by BMS in the marketing of generics of the drug Plavix®.  </w:t>
        <w:br/>
        <w:t>11. By a decision dated June 21, 2010, the Deputy General Rapporteur of the Competition Authority joined the investigations of cases 09/0117 F and 10/0059 F.</w:t>
      </w:r>
    </w:p>
    <w:p>
      <w:r>
        <w:rPr>
          <w:b/>
        </w:rPr>
        <w:t>[Pages 10–12]</w:t>
      </w:r>
    </w:p>
    <w:p>
      <w:r>
        <w:t>II. The Relevant Sector</w:t>
        <w:br/>
        <w:t>A. MARKET PLAYERS</w:t>
        <w:br/>
        <w:t>1. TEVA HEALTH</w:t>
        <w:br/>
        <w:t>12. Teva Health belongs to the Teva Pharmaceutical Industries Ltd group, founded in 1901, a global leader in generic drugs. This group operates in approximately 60 countries and achieved a global turnover of over 11 billion dollars in 2008, nearly 14 billion dollars in 2009, and over 16 billion dollars in 2010.</w:t>
        <w:br/>
        <w:t>13. The Teva group is engaged in the research, development, production, and marketing of pharmaceutical products for human use, active ingredients, and generic drugs.</w:t>
        <w:br/>
        <w:t>14. In December 2008, the Teva group acquired the pharmaceutical group Barr Pharmaceuticals and its subsidiary Pliva. It also acquired the generic laboratory Ratiopharm in August 2010.</w:t>
        <w:br/>
        <w:t>15. Teva Health is a simplified joint-stock company primarily engaged in the production and marketing of generic drugs. It is the third largest generic manufacturer in France and has the widest portfolio of generics in this market, with approximately 230 products. Teva Health has a production site in Sens – acquired in 2002 from Bayer Pharma – and employs about 400 people in France.</w:t>
        <w:br/>
        <w:t>16. In 2010, Teva Health achieved a turnover of approximately 280 million euros in France1.</w:t>
      </w:r>
    </w:p>
    <w:p>
      <w:r>
        <w:t>2. SANOFI-AVENTIS AND BMS COMPANIES</w:t>
        <w:br/>
        <w:t>a) Sanofi-Aventis</w:t>
        <w:br/>
        <w:t>17. Formed from the merger in 2004 of the Sanofi-Synthelabo group and the Aventis group, Sanofi is the 6th largest pharmaceutical company in the world (4th before the significant mergers that occurred in the pharmaceutical industry in 2009). It achieved a global turnover of 29.306 billion euros in 2009 and 30.384 billion euros in 2010.</w:t>
        <w:br/>
        <w:t>18. The Sanofi group operates in approximately 100 countries across five continents and had about 100,000 employees at the end of 2010, not including the 5,600 employees of Merial.</w:t>
        <w:br/>
        <w:t>19. Its global sales force included, as of December 31, 2010, 32,686 medical representatives, of which 10,287 were in Europe.</w:t>
        <w:br/>
        <w:t>20. Sanofi has 22 research and development sites and 75 production sites.</w:t>
        <w:br/>
        <w:t>21. In France, Sanofi-Aventis, a subsidiary of Sanofi, is the leader in the pharmaceutical industry. It generated a turnover of approximately 2.7 billion euros in 2010.</w:t>
        <w:br/>
        <w:t>1 Source Infogreffe, reference 8755 (09/0117 F).</w:t>
      </w:r>
    </w:p>
    <w:p>
      <w:r>
        <w:t>b) BMS</w:t>
        <w:br/>
        <w:t>22. The pharmaceutical group Bristol Myers Squibb achieved a global turnover of 19.5 billion dollars in 2010 and ranks twelfth in the global pharmaceutical industry.</w:t>
        <w:br/>
        <w:t>23. With 2,840 employees and 864 million euros in turnover in 2010, BMS is the largest subsidiary of the group outside the United States.</w:t>
      </w:r>
    </w:p>
    <w:p>
      <w:r>
        <w:t>3. OTHER COMPANIES OPERATING IN THE MARKET</w:t>
        <w:br/>
        <w:t>24. In France, 18 other companies market generics of clopidogrel. These include Arrow Generiques, a subsidiary of the Arrow group, recently acquired by Watson Pharmaceuticals, which achieved a turnover of approximately 125 million euros in 2009, and Biogaran, a subsidiary of the Servier group, which achieved a turnover of approximately 534 million euros for the 2009-2010 fiscal year.</w:t>
        <w:br/>
        <w:t>25. Also among the pharmaceutical laboratories operating in the market are Mylan – a subsidiary of the Mylan group that strengthened its position in terms of generic drugs following the acquisition of Merck Generics in 2007 – which achieved a turnover of approximately 797 million euros in 2010, as well as Laboratoire Ratiopharm, a subsidiary of the Ratiopharm group specializing in the manufacture and distribution of generic drugs, which achieved a turnover of nearly 126 million euros in 2009. Sold by the founding Merckle family, the Ratiopharm group was acquired by Teva Health in August 2010.</w:t>
      </w:r>
    </w:p>
    <w:p>
      <w:r>
        <w:t>B. PRODUCTS: PLAVIX® AND ITS GENERICS</w:t>
        <w:br/>
        <w:t>1. PLAVIX®</w:t>
        <w:br/>
        <w:t>26. Plavix® is a medication with the active ingredient clopidogrel. It received marketing authorization (hereinafter "MA") on July 15, 1998.</w:t>
        <w:br/>
        <w:t>27. It belongs to the class of antiplatelet medications. As a first-line medication, it is prescribed preventively and primarily in outpatient settings by cardiologists and general practitioners. It is used in the prevention of complications related to atherothrombosis, a disease that leads to arterial stiffness that can cause damage to arterial walls and the occurrence of thrombosis (blood clots). These lesions of the arterial walls, when they rupture or crack, can lead to serious cardiovascular accidents: stroke, heart attack, in particular.</w:t>
        <w:br/>
        <w:t>28. Dispensed only by prescription, Plavix® has four therapeutic indications:</w:t>
        <w:br/>
        <w:t>– myocardial infarction of less than 35 days;</w:t>
        <w:br/>
        <w:t>– ischemic stroke of more than 7 days and less than 6 months (ischemia being tissue suffering due to lack of oxygenation caused by thrombosis or arterial compression);</w:t>
        <w:br/>
        <w:t>– obstructive arterial disease (i.e., obstructive damage) of the lower limbs;</w:t>
        <w:br/>
        <w:t>– ACS, in combination with acetylsalicylic acid (aspirin).</w:t>
        <w:br/>
        <w:t>29. Plavix® was discovered and designed by Sanofi, then developed and marketed as part of a global alliance with the BMS group. This partnership was notified to the European Commission on August 4, 1997, in accordance with the provisions of Regulation No. 17, the first implementing regulation of Articles 85 and 86 of the Treaty, followed by a comfort letter dated October 28, 1997. Sanofi assigned all proprietary rights held on Plavix® to a general partnership named "SNC Sanofi Pharma BMS." This partnership is owned 50.1% by Sanofi and 49.9% by BMS.</w:t>
        <w:br/>
        <w:t>30. On January 4, 1999, the SNC entered into an exclusive co-promotion and distribution agreement with Sanofi-Aventis and BMS, under which they promote the brand-name product through their own network of medical representatives.</w:t>
        <w:br/>
        <w:t>31. In France, the marketing of Plavix® is under the operational management of Sanofi-Aventis. BMS receives only dividends from its investment, as well as payment for the promotional services it performs.</w:t>
        <w:br/>
        <w:t>32. The marketing of Plavix® in France began in February 1999. In outpatient settings, it is marketed in the form of Plavix® 75 mg, in boxes of 30 tablets. In hospitals, it is used in the form of Plavix® 75 mg and, since September 2008, Plavix® 300 mg. The turnover generated in France from sales of Plavix® in hospitals is very low compared to that generated in outpatient settings (respectively 20 million euros and 535 million euros in 20083).</w:t>
      </w:r>
    </w:p>
    <w:p>
      <w:r>
        <w:t>2. PATENT PROTECTION OF PLAVIX®</w:t>
        <w:br/>
        <w:t>33. The regulatory protection enjoyed by the intellectual property rights concerning the pharmaceutical data of Plavix® ended in Europe on July 15, 20084.</w:t>
        <w:br/>
        <w:t>34. However, Sanofi-Aventis indicated that, in addition to three patents protecting steps in the manufacturing process of Plavix®, the type of salt used in Plavix®, clopidogrel hydrogen sulfate, is protected by patent EP0281459, which has been granted a supplementary protection certificate (SPC98C0036) valid until February 16, 2013.</w:t>
        <w:br/>
        <w:t>35. Indeed, the active substance of clopidogrel must be made available in the form of a salt. Generic drugs of Plavix® cannot, due to the patent held by Sanofi-Aventis, contain clopidogrel hydrogen sulfate. They must therefore use a different salt.</w:t>
        <w:br/>
        <w:t>36. Sanofi-Aventis also continues to benefit from protection concerning the treatment of ACS in combination therapy, through a clopidogrel – acid association.</w:t>
      </w:r>
    </w:p>
    <w:p>
      <w:r>
        <w:rPr>
          <w:b/>
        </w:rPr>
        <w:t>[Pages 13–15]</w:t>
      </w:r>
    </w:p>
    <w:p>
      <w:r>
        <w:t>acetylsalicylic acid (aspirin). This indication is protected by patent EP0881901, which was set to expire on February 17, 2017 (hereinafter referred to as the "SCA patent").</w:t>
      </w:r>
    </w:p>
    <w:p>
      <w:r>
        <w:t>37. On April 26, 2010, Sanofi-Aventis filed a request for a supplementary protection certificate (hereinafter "SPC") with the National Institute of Intellectual Property (INPI) pursuant to Council Regulation (EEC) No. 1768/92 of June 18, 1992, concerning the creation of a supplementary protection certificate for medicinal products, in order to extend the duration of the SCA patent. This application was based on the marketing authorization granted to Sanofi-Aventis for the drug Duoplavin® (a fixed combination of clopidogrel hydrogen sulfate and aspirin). On April 14, 2011, without making any further observations, the INPI issued a decision to grant the SPC under the regime of Regulation (EC) No. 469/2009 of the European Parliament and of the Council of May 6, 2009, concerning the supplementary protection certificate for medicinal products, which had come into force in the meantime and repealed Regulation No. 1768/92. This SPC expires on February 16, 2022.</w:t>
      </w:r>
    </w:p>
    <w:p>
      <w:r>
        <w:t>3. GENERIC SUBSTITUTION OF PLAVIX®</w:t>
      </w:r>
    </w:p>
    <w:p>
      <w:r>
        <w:t>38. On September 23, 2009, the French Health Products Safety Agency (Afssaps), replaced on May 1, 2012, by the National Agency for the Safety of Medicines and Health Products (ANSM), created the "generic group clopidogrel hydrogen sulfate" – a "generic group" being the grouping of a reference specialty and generic specialties – and included the self-generic Clopidogrel Winthrop® in it. The creation of this group followed the granting of "generic" marketing authorizations by the European Medicines Agency (EMEA) under the centralized procedure or by Afssaps under the national procedure, based on appropriate bioequivalence studies of specialties. On October 27, 2009, the first generics (notably Clopidogrel HCS®) outside the self-generic were registered in this directory.</w:t>
      </w:r>
    </w:p>
    <w:p>
      <w:r>
        <w:t>39. The following table, prepared from data provided by Afssaps, represents all the specialties registered within this generic group, as well as, among them, the 20 specialties currently marketed. Eleven of these twenty generic specialties were marketed between October 5 and October 15, 2009:</w:t>
      </w:r>
    </w:p>
    <w:p>
      <w:r>
        <w:t>40. To comply with the ongoing patents and supplementary protection certificates related to the pharmaceutical data of Plavix®, the generic specialties of Plavix®, excluding the self-generic Clopidogrel Winthrop®, generally present:</w:t>
        <w:br/>
        <w:t>– a different salt of clopidogrel than that contained in Plavix® (clopidogrel hydrogen sulfate), namely besylate or hydrochloride (such as Clopidogrel HCS®) of clopidogrel;</w:t>
        <w:br/>
        <w:t>– a "heterogeneity," according to medical terminology, of therapeutic indications, compared to the reference product, concerning the SCA indication, with the exception of Clopidogrel Ratiopharm GmbH®, Ratiopharm having initiated an action for nullity of the patent attached to this indication before the Paris High Court in September 2009.</w:t>
      </w:r>
    </w:p>
    <w:p>
      <w:r>
        <w:t>41. These specialties benefited from a "generic" marketing authorization, following a simplified procedure, after the submission of a file demonstrating their bioequivalence with the reference product, whether under a centralized procedure before the EMEA – a decision subject to amplification by Afssaps – or a national procedure before Afssaps.</w:t>
      </w:r>
    </w:p>
    <w:p>
      <w:r>
        <w:t>42. The first generic that was marketed in France is the self-generic of Sanofi-Aventis, Clopidogrel Winthrop®, on October 5, 2009. The first competing generics were marketed on October 7, 2009: these are the generics from the pharmaceutical laboratories Zydus and Arrow. Teva Santé marketed its generic specialty, Clopidogrel HCS®, on October 15, 2009.</w:t>
      </w:r>
    </w:p>
    <w:p>
      <w:r>
        <w:rPr>
          <w:b/>
        </w:rPr>
        <w:t>[Pages 16–18]</w:t>
      </w:r>
    </w:p>
    <w:p>
      <w:r>
        <w:t>4. SCOPE OF THE GENERICIZATION OF PLAVIX®</w:t>
        <w:br/>
        <w:t>43. Plavix® is a "blockbuster" in the pharmaceutical industry. It is the 4th most sold drug in the world. More than 115 million patients have been treated with Plavix® in 115 countries since 1998.</w:t>
      </w:r>
    </w:p>
    <w:p>
      <w:r>
        <w:t>44. In 2008, it represented 2.6 billion euros in global revenue for the Sanofi group (an increase of 7.9% compared to 2007). Including the revenue from BMS and the sales of clopidogrel marketed under the brand Iscover® in certain countries, it represented a global revenue of 6.143 billion euros in 2008 (an increase of 9.3% compared to 2007).</w:t>
      </w:r>
    </w:p>
    <w:p>
      <w:r>
        <w:t>45. In 2009, sales of Plavix® again totaled more than 2.6 billion euros in revenue for Sanofi. They then experienced a decline of 20.6% in 2010, to approximately 2 billion euros. During the same year 2010, sales of generic clopidogrel made by the various subsidiaries of the group totaled nearly 109 million euros.</w:t>
      </w:r>
    </w:p>
    <w:p>
      <w:r>
        <w:t>46. In France, Plavix® represented more than 550 million euros in revenue in 2008.</w:t>
      </w:r>
    </w:p>
    <w:p>
      <w:r>
        <w:t>47. Given the importance of Plavix® sales in France, it represented in 2008 the largest reimbursement item for Health Insurance, amounting to 625 million euros. In 2010, savings of more than 200 million euros were expected by the Ministry of Health and Sports due to the launch of generic Plavix®, with generics expected to account for 75% of sales by the end of 2010.</w:t>
      </w:r>
    </w:p>
    <w:p>
      <w:r>
        <w:t>C. RULES APPLICABLE TO GENERIC MEDICINES ON THE FRENCH MARKET</w:t>
        <w:br/>
        <w:t>1. DEFINITION OF A GENERIC MEDICINE</w:t>
        <w:br/>
        <w:t>48. Article 10, paragraph 2, sub b), of Directive 2001/83/EC of the European Parliament and of the Council, of November 6, 2001, establishing a Community code relating to medicinal products for human use defines a generic medicine as follows:</w:t>
        <w:br/>
        <w:t>“[A] medicine that has the same qualitative and quantitative composition in active substances and the same pharmaceutical form as the reference medicine and whose bioequivalence with the reference medicine has been demonstrated by appropriate bioavailability studies. Different salts, esters, ethers, isomers, mixtures of isomers, complexes, or derivatives of an active substance are considered to be the same active substance unless they exhibit significantly different properties with respect to safety and/or efficacy. In this case, additional information providing proof of the safety and/or efficacy of the different salts, esters, or derivatives of an authorized active substance must be provided by the applicant. Different oral pharmaceutical forms for immediate release are considered to be the same pharmaceutical form. The applicant may be exempt from bioavailability studies if they can prove that the generic medicine meets the relevant criteria set out in the applicable detailed guidelines.”</w:t>
      </w:r>
    </w:p>
    <w:p>
      <w:r>
        <w:t>49. Article L. 5121-1, 5°, sub a), of the Public Health Code defines the generic specialty of a reference specialty as follows:</w:t>
        <w:br/>
        <w:t>“[I]t has the same qualitative and quantitative composition in active ingredients, the same pharmaceutical form, and whose bioequivalence with the reference specialty is demonstrated by appropriate bioavailability studies. A specialty can only be qualified as a reference specialty if its marketing authorization has been granted based on a file containing, under conditions set by regulation, all the necessary and sufficient data for its evaluation. For the application of this paragraph, different oral pharmaceutical forms for immediate release are considered to be the same pharmaceutical form. Similarly, different salts, esters, ethers, isomers, mixtures of isomers, complexes, or derivatives of an active ingredient are regarded as having the same qualitative composition in active ingredient, unless they exhibit significantly different properties with respect to safety or efficacy. In this case, additional information providing proof of the safety and efficacy of the different salts, esters, or derivatives of an authorized active substance must be provided by the applicant for marketing authorization.”</w:t>
      </w:r>
    </w:p>
    <w:p>
      <w:r>
        <w:t>50. It follows from these definitions that a generic medicine must, in order to obtain this qualification, have the same qualitative and quantitative composition and the same pharmaceutical form as the reference specialty.</w:t>
      </w:r>
    </w:p>
    <w:p>
      <w:r>
        <w:t>51. Due to this equivalence of composition, the applicant for a marketing authorization for a generic medicine is, according to Article 10, paragraph 1, first subparagraph, of Directive 2001/83, exempt from the obligation to provide the results of preclinical and clinical trials normally required for obtaining such authorization. The applicant must thus only provide the results of bioavailability tests demonstrating the bioequivalence of the generic medicine with the reference specialty.</w:t>
      </w:r>
    </w:p>
    <w:p>
      <w:r>
        <w:t>52. Bioavailability is defined by Article R. 5121-1 of the Public Health Code as “the rate and extent of absorption into the body, from a pharmaceutical form, of the active substance or its therapeutic fraction intended to become available at the sites of action,” while bioequivalence is defined as “the equivalence of bioavailabilities.”</w:t>
      </w:r>
    </w:p>
    <w:p>
      <w:r>
        <w:t>53. A bioavailability study therefore aims to compare the rate and extent of absorption of the active ingredient of the generic medicine with that of the reference specialty. The parameters used for this study are the maximum observed concentration and the area under the curve describing the concentration/time ratio for each tested product. European health authorities generally consider that there is bioequivalence if the ratio of the studied parameters generic/reference, with a 90% confidence interval, is between 80% and 125%.</w:t>
      </w:r>
    </w:p>
    <w:p>
      <w:r>
        <w:t>54. It thus appears that the only criteria to be met for a medicine to be qualified as generic are as follows:</w:t>
        <w:br/>
        <w:t>– the same qualitative and quantitative composition as the reference specialty;</w:t>
        <w:br/>
        <w:t>– the same pharmaceutical form as the reference specialty;</w:t>
        <w:br/>
        <w:t>– the demonstration of bioequivalence with the reference specialty.</w:t>
      </w:r>
    </w:p>
    <w:p>
      <w:r>
        <w:t>55. Furthermore, it follows from the provisions mentioned above that “different salts, esters, ethers, isomers, mixtures of isomers, complexes, or derivatives of an active ingredient are regarded as having the same qualitative composition in active ingredient, unless they exhibit significantly different properties with respect to safety or efficacy.” Consequently, the use in a generic medicine, to fix the active ingredient, of a salt different from that used in the reference specialty has no impact on the qualification of this generic medicine, unless it appears that this salt exhibits significantly different properties with respect to efficacy or safety.</w:t>
      </w:r>
    </w:p>
    <w:p>
      <w:r>
        <w:t>56. In this case, the Afssaps indicated, in response to a request for information from the Authority's instruction services, that “the files submitted in support of the marketing authorization applications for clopidogrel presented in a form other than hydrogen sulfate (salt of PLAVIX) contained, in addition to a bioequivalence study with the PLAVIX specialty, data demonstrating the safety and efficacy of the different salt (clopidogrel besylate or clopidogrel hydrochloride). It follows from the above that the difference in salt does not prohibit the generic qualification of a specialty, and therefore does not constitute an obstacle to substitution.”</w:t>
      </w:r>
    </w:p>
    <w:p>
      <w:r>
        <w:t>2. THE STEPS OF GENERICIZATION OF A MEDICINE:</w:t>
        <w:br/>
        <w:t>a) The use of clinical data and bioequivalence tests</w:t>
        <w:br/>
        <w:t>57. Directive 2001/83, transposed into French law in the Public Health Code, provides, in its current version, for the protection of clinical data provided in the context of the marketing authorization application for the reference specialty for a period of eight years. Under its Article 10, paragraph 1, first subparagraph, a generic manufacturer is not required to provide the results of preclinical and clinical trials if it can demonstrate that its specialty is a generic of a reference medicine authorized for at least eight years in a member state or in the Community.</w:t>
      </w:r>
    </w:p>
    <w:p>
      <w:r>
        <w:t>58. However, a generic medicine cannot be marketed before the end of the ten-year period following the initial authorization of the reference medicine. This ten-year period is extended to eleven years if the holder of the marketing authorization obtains during the first eight years of said ten-year period an authorization for one or more new therapeutic indications that are deemed, during the scientific evaluation conducted for their authorization, to provide a significant clinical advantage over existing therapies (Article 10, paragraph 1, second and fourth subparagraphs, of Directive 2001/83).</w:t>
      </w:r>
    </w:p>
    <w:p>
      <w:r>
        <w:rPr>
          <w:b/>
        </w:rPr>
        <w:t>[Pages 19–21]</w:t>
      </w:r>
    </w:p>
    <w:p>
      <w:r>
        <w:t>b) The MA Procedure</w:t>
        <w:br/>
        <w:t>59. The marketing authorization (MA) for a generic drug can be granted under the following procedures:</w:t>
        <w:br/>
        <w:t>– a centralized procedure, via the European Medicines Agency (EMEA), and more specifically the Committee for Medicinal Products for Human Use (CHMP);</w:t>
        <w:br/>
        <w:t>– a decentralized procedure, in which the centralized MA application is handled by a national health authority (in France, the Afssaps13);</w:t>
        <w:br/>
        <w:t>– a mutual recognition procedure, in which the applicant requests the recognition of the authorization granted for its product within one EU member state by one or more other member states.</w:t>
      </w:r>
    </w:p>
    <w:p>
      <w:r>
        <w:t>c) Price Determination</w:t>
        <w:br/>
        <w:t>60. Obtaining a generic MA allows the generic manufacturer to submit a price request to the Economic Committee of Health Products (CEPS). Once granted, this price is published in the Official Journal of the French Republic.</w:t>
      </w:r>
    </w:p>
    <w:p>
      <w:r>
        <w:t>61. The price of a generic is expressed as a discount representing a certain percentage of the reference brand price before the marketing of generics. Between 2008 and 2012, this discount was generally set at 55% of the ex-factory price, while the reference brand price decreased by 15% after the marketing of the first generic14. The CEPS sets the same price for all generics of the same molecule.</w:t>
      </w:r>
    </w:p>
    <w:p>
      <w:r>
        <w:t>62. The price of generics of Plavix® was originally set according to these general principles at an ex-factory price of 19.60 euros, which represents a public price including tax of 30.75 euros (compared to 56.82 euros for Plavix®). Today, the public price including tax of generics is 24 euros and that of Plavix® is 37.11 euros.</w:t>
      </w:r>
    </w:p>
    <w:p>
      <w:r>
        <w:t>d) Information to the Holder of the Reference Product and Registration in the Generic Directory</w:t>
        <w:br/>
        <w:t>63. The issuance of the generic MA by the Afssaps also leads to a notification by the latter to the holder of the reference product15.</w:t>
      </w:r>
    </w:p>
    <w:p>
      <w:r>
        <w:t>64. The notification to the holder of the MA of the reference specialty triggers a period of 60 days after which the Afssaps adopts a decision to register in the generic directory, published a few days later on its website. This registration is then subject to publication in the JORF. According to the information provided by Sanofi-Aventis in its observations submitted in the context of the precautionary measures procedure, "the publication in the official journal of the registration in the Directory of a generic occurs several weeks after the decision of the Afssaps but this does not impact the pharmacist's right to substitute"16.</w:t>
      </w:r>
    </w:p>
    <w:p>
      <w:r>
        <w:t>65. In principle, it is only from this registration in the directory that a generic can be substituted for the reference product, even if it has already obtained a price published in the JORF.</w:t>
      </w:r>
    </w:p>
    <w:p>
      <w:r>
        <w:t>66. It should also be noted that the Council of State considers that the decision to register a generic drug in the generic directory constitutes a mere consequence of the issuance of the MA as a generic, after the holder of the MA of the reference specialty has been able to assert, if necessary, its rights (Council of State, no. 288129, December 21, 2007).</w:t>
      </w:r>
    </w:p>
    <w:p>
      <w:r>
        <w:t>e) Consequences of the Registration of a Generic in the Generic Directory</w:t>
        <w:br/>
        <w:t>67. Once a generic drug is registered in the generic directory, Article L. 5125-23 of the Public Health Code allows the dispensing pharmacist to substitute a specialty of the same generic group for the prescribed specialty. This provision allows the pharmacist, in the context of a prescription written with the brand name of the reference specialty, to replace the latter with a generic drug.</w:t>
      </w:r>
    </w:p>
    <w:p>
      <w:r>
        <w:t>68. In response to a request for information from the Authority's instruction services, the Afssaps indicated:</w:t>
        <w:br/>
        <w:t>"Once they are registered in the directory in the PLAVIX group, all generic specialties of PLAVIX can be dispensed by substitution for the prescribed reference specialty, unless the prescriber has excluded this possibility. Indeed, Article L 5125-23 of the CSP provides that by way of derogation from the provisions of the first paragraph, the pharmacist may dispense by substitution for the prescribed specialty a specialty of the same generic group provided that the prescriber has not excluded this possibility for specific reasons related to the patient, by an express mention on the prescription, and subject to the conditions provided for in Article L. 162-16 of this code for specialties listed in the list mentioned in the first paragraph of Article L. 162-17 of the Social Security Code."17</w:t>
      </w:r>
    </w:p>
    <w:p>
      <w:r>
        <w:t>69. This possibility of substitution is not affected by any difference in indications between the reference product and its generics. Indeed, the Council of State, in a ruling dated July 23, 2003 (no. 246716), noted:</w:t>
        <w:br/>
        <w:t>"[T]his results, firstly, in the fact that the identity of therapeutic indications is not among the conditions for identifying generic specialties, pharmacists are legally authorized, given the identity of the composition of the specialties, to substitute a generic specialty for a reference specialty, even when the marketing authorizations of the two specialties do not target the same therapeutic indications."</w:t>
      </w:r>
    </w:p>
    <w:p>
      <w:r>
        <w:t>70. Consequently, as soon as a generic is registered in the generic directory, no legal provision prevents its dispensing by the pharmacist, even if this generic presents different indications from the reference product.</w:t>
      </w:r>
    </w:p>
    <w:p>
      <w:r>
        <w:t>71. Nevertheless, the prescribing physician always has the option to exclude this possibility of substitution by an express mention on the prescription. Such a mention must, however, be made only "for specific reasons related to the patient."</w:t>
      </w:r>
    </w:p>
    <w:p>
      <w:r>
        <w:t>72. Furthermore, Article R. 5121-5 of the Public Health Code allows the Director General of the ANSM to specify, in his decision, and as necessary, that the substitution of the reference specialty by the generic specialty may pose a particular risk to the health of certain patients under certain conditions of use.</w:t>
      </w:r>
    </w:p>
    <w:p>
      <w:r>
        <w:t>73. In the context of the marketing authorization procedure for generics of Plavix®, Sanofi-Aventis relied on this provision to request the Director General of the Afssaps, in a letter dated July 24, 2009, that it be expressly mentioned, within the generic directory, that not all generics of clopidogrel had the indication related to the treatment of ACS in combination with aspirin18.</w:t>
      </w:r>
    </w:p>
    <w:p>
      <w:r>
        <w:t>74. The Afssaps rejected this request in a letter dated September 24, 2009, citing the following reasons19:</w:t>
        <w:br/>
        <w:t>"The Agency responds in three points to the argument that the heterogeneity of indications would constitute a risk for patients and would require the insertion of a specific mention in the directory of generic groups:</w:t>
        <w:br/>
        <w:t>- The identity of indications is not among the criteria that must be met to satisfy the definition of a generic drug (qualitative and quantitative identity in active ingredient, identity of pharmaceutical form, and demonstrated bioequivalence);</w:t>
        <w:br/>
        <w:t>- The heterogeneity of indications is not likely to pose a particular risk to the health of patients, especially since these are generic specialties that have demonstrated their bioequivalence and established a risk/benefit ratio at least similar to that of the reference specialty;</w:t>
        <w:br/>
        <w:t>- The specific mention in the directory is inappropriate insofar as the pharmacist is authorized to dispense a specialty by substitution within a group. Only the prescriber can exclude this possibility for specific reasons related to the patient. Moreover, in the event that a specific mention regarding the heterogeneity of therapeutic indications were to appear in the directory, it would likely be ineffective as the dispensing pharmacist is unaware of the indication for which clopidogrel was prescribed. This information is subject to medical confidentiality."20</w:t>
      </w:r>
    </w:p>
    <w:p>
      <w:r>
        <w:t>75. The Afssaps also specified:</w:t>
        <w:br/>
        <w:t>"The Agency has not issued any specific warnings to physicians and pharmacists regarding the ACS indication."</w:t>
      </w:r>
    </w:p>
    <w:p>
      <w:r>
        <w:rPr>
          <w:b/>
        </w:rPr>
        <w:t>[Pages 22–24]</w:t>
      </w:r>
    </w:p>
    <w:p>
      <w:r>
        <w:t>L'article R. 5121-5 of the Public Health Code provides that the identification decision may, if necessary, specify that the substitution of the reference specialty by the generic specialty may pose a particular risk to the health of certain patients under certain conditions of use.</w:t>
      </w:r>
    </w:p>
    <w:p>
      <w:r>
        <w:t>However, the heterogeneity of the therapeutic indications of the specialties in question cannot be regarded as contributing to a situation in which substitution could pose a particular risk to the health of patients under certain conditions of use, especially since these are generic specialties that have demonstrated their bioequivalence, established a satisfactory efficacy/safety ratio at least similar to that of your reference specialty PLAVIX, and present a leaflet validated by the French Health Products Safety Agency and, where applicable, the European Medicines Agency. Indeed, regardless of the specialty dispensed within the generic group, the conditions of use of the prescribed specialty will not be modified by the substitution, especially since the patient will follow the terms of the prescription.</w:t>
      </w:r>
    </w:p>
    <w:p>
      <w:r>
        <w:t>76. In other words, a community pharmacist responding to a patient's request who presents a prescription containing Plavix® may proceed to substitute it with a generic, even if the patient is being treated for an acute coronary syndrome (ACS) and is also taking aspirin, without any particular risk to the patient's health.</w:t>
      </w:r>
    </w:p>
    <w:p>
      <w:r>
        <w:t>77. The Afssaps adds that "regarding the rules for dispensing medications, the community pharmacist must refer to the directory of generic groups to dispense the generic medication by substitution."</w:t>
      </w:r>
    </w:p>
    <w:p>
      <w:r>
        <w:t>78. Finally, it indicates that "[it] is confirmed (cf. Summary of Product Characteristics) that the generics of PLAVIX, particularly Clopidogrel HCS, can be associated, without risk to health, with KARDEGIC."</w:t>
      </w:r>
    </w:p>
    <w:p>
      <w:r>
        <w:t>79. Consequently, as long as the prescribing physician has not opposed it, a pharmacist may substitute Plavix® with one of its generics in all cases, provided that it is listed in the directory of generics. By proceeding with this substitution, the pharmacist does not violate any legal or regulatory provisions and does not take any particular risk for the health of his patients.</w:t>
      </w:r>
    </w:p>
    <w:p>
      <w:r>
        <w:t>80. Finally, a table provided by the Afssaps, listing the pharmacovigilance alerts received for clopidogrel-based specialties, indicates that, as of August 2011, 70 alerts have been received since the launch of the generics of Plavix® in the fall of 2009. Among these alerts, 16 concern Clopidogrel Winthrop®, placing it in first place in terms of the number of alerts received, tied with the generic from the Mylan laboratory. It follows that the competing generics of Plavix® do not present, in this regard, a higher health risk than the original or the auto-generic, Clopidogrel Winthrop®.</w:t>
      </w:r>
    </w:p>
    <w:p>
      <w:r>
        <w:t>III. Practices Identified</w:t>
        <w:br/>
        <w:t>A. SANOFI-AVENTIS' COMMUNICATION REGARDING THE PROTECTION GRANTED BY THE ACS PATENT</w:t>
        <w:br/>
        <w:t>1. DESCRIPTION OF THE ACS PATENT</w:t>
        <w:br/>
        <w:t>a) The drafting of the ACS patent until February 2010</w:t>
        <w:br/>
        <w:t>81. Sanofi-Aventis is the holder of the ACS patent, the application for which was filed on February 17, 1997, with the European Patent Office.</w:t>
      </w:r>
    </w:p>
    <w:p>
      <w:r>
        <w:t>82. This patent contained eight claims until February 2010. Article L. 612-6 of the Intellectual Property Code specifies that "the claims define the subject matter of the protection sought. They must be clear and concise and based on the description."</w:t>
      </w:r>
    </w:p>
    <w:p>
      <w:r>
        <w:t>83. Claim No. 1 of the ACS patent was drafted as follows:</w:t>
        <w:br/>
        <w:t>"1. Pharmaceutical composition concerning an association of active ingredients in which the active ingredients are clopidogrel and aspirin, both constituents being present in the free state or in the form of a pharmaceutically acceptable salt."</w:t>
      </w:r>
    </w:p>
    <w:p>
      <w:r>
        <w:t>84. The following claims specified the different modalities that the protected invention could take. Claims 5, 6, and 7 were drafted as follows:</w:t>
        <w:br/>
        <w:t>"5. Pharmaceutical composition according to any one of the preceding claims for the treatment of a pathology induced by platelet aggregation including stable or unstable angina, disorders of the cardiovascular and cerebrovascular system such as thromboembolic disorders associated with atherosclerosis and diabetes such as unstable angina, stroke, restenosis after angioplasty, endarterectomy or placement of metallic endovascular prostheses or thromboembolic disorders associated with rethrombosis after thrombolysis, myocardial infarction, ischemic dementia, peripheral arterial diseases, hemodialysis, atrial fibrillation or during the use of vascular prostheses, coronary artery bypass grafts.</w:t>
      </w:r>
    </w:p>
    <w:p>
      <w:r>
        <w:t>6. Use of a composition according to any one of the preceding claims for the preparation of a medication intended for the treatment of a pathology induced by platelet aggregation including stable or unstable angina, disorders of the cardiovascular and cerebrovascular system such as thromboembolic disorders associated with atherosclerosis and diabetes such as unstable angina, stroke, restenosis after angioplasty, endarterectomy or placement of metallic endovascular prostheses or thromboembolic disorders associated with rethrombosis after thrombolysis, myocardial infarction, ischemic dementia, peripheral arterial diseases, hemodialysis, atrial fibrillation or during the use of vascular prostheses, coronary artery bypass grafts, said treatment involving the administration to humans of 1 to 500 mg per day of clopidogrel and 1 to 500 mg per day of aspirin, the doses being expressed in equivalent amounts of free clopidogrel and aspirin.</w:t>
      </w:r>
    </w:p>
    <w:p>
      <w:r>
        <w:t>7. Use according to claim 6, wherein the treatment involves the administration by parenteral and/or oral route of 50 to 100 mg of clopidogrel per day and 100 to 500 mg of aspirin per day."</w:t>
      </w:r>
    </w:p>
    <w:p>
      <w:r>
        <w:t>b) The interpretation of the ACS patent formulated by Sanofi-Aventis</w:t>
        <w:br/>
        <w:t>85. In the context of its analysis of this patent, Sanofi-Aventis notes several passages that refer to the association of clopidogrel and aspirin when administered separately, that is to say in two separate medications or tablets, and notably claim No. 7 of the ACS patent as originally published:</w:t>
        <w:br/>
        <w:t>"7. Use according to claim 6, wherein the treatment involves the administration by parenteral and/or oral route of 50 to 100 mg of clopidogrel and 100 to 500 mg of aspirin per day."</w:t>
      </w:r>
    </w:p>
    <w:p>
      <w:r>
        <w:t>86. Based on this wording, Sanofi-Aventis considers that "European patent EP0881901 protects both the medications in which clopidogrel and aspirin are contained in a single dosage form, for example a tablet, and the separate use of each of these active ingredients, provided that they are implemented in unit doses ranging from 0.1 to 500 mg."</w:t>
      </w:r>
    </w:p>
    <w:p>
      <w:r>
        <w:t>87. For these reasons, Sanofi-Aventis believes that "European patent EP0881901 covers the coprescription of clopidogrel and aspirin in cases of patients suffering from ACS." This patent would therefore allow it to prohibit laboratories marketing generics of clopidogrel from claiming the fourth indication of Plavix®, relating to the treatment of ACS in combination therapy with aspirin. Sanofi-Aventis' reasoning on this point was not followed by a judgment of the Paris High Court on April 6, 2012, which held that the marketing by Ratiopharm of a generic of Plavix® bearing the ACS indication did not constitute an infringement.</w:t>
      </w:r>
    </w:p>
    <w:p>
      <w:r>
        <w:t>2. SANOFI-AVENTIS' COMMUNICATION REGARDING THE ACS PATENT PRIOR TO THE MARKETING OF PLAVIX® GENERICS</w:t>
        <w:br/>
        <w:t>a) Communication with generic laboratories</w:t>
        <w:br/>
        <w:t>88. Prior to the marketing of Plavix® generics, Sanofi-Aventis sent letters to generic laboratories aimed at drawing their attention to the existence of patents protecting, on the one hand, the hydrogen sulfate salt of clopidogrel and, on the other hand, the indication relating to ACS.</w:t>
      </w:r>
    </w:p>
    <w:p>
      <w:r>
        <w:t>89. Through these letters, dated September 4, 2009, Sanofi-Aventis requested the generic laboratories to confirm that their generic did not infringe the rights of...</w:t>
      </w:r>
    </w:p>
    <w:p>
      <w:r>
        <w:rPr>
          <w:b/>
        </w:rPr>
        <w:t>[Pages 25–27]</w:t>
      </w:r>
    </w:p>
    <w:p>
      <w:r>
        <w:t>industrial property rights it held, and in particular did not mention the therapeutic indication associating clopidogrel with aspirin in patients suffering from ACS.</w:t>
      </w:r>
    </w:p>
    <w:p>
      <w:r>
        <w:t>90. This request was followed by action for all generic manufacturers, with the exception of Ratiopharm. Indeed, the latter considered, based on an internal analysis, that the patent in question only covered a unique composition containing clopidogrel and aspirin, and not the free combination of these two products, for example in the form of two tablets.</w:t>
      </w:r>
    </w:p>
    <w:p>
      <w:r>
        <w:t>b) Communication with Health Authorities</w:t>
      </w:r>
    </w:p>
    <w:p>
      <w:r>
        <w:t>91. Sanofi-Aventis also reported the patent protecting the ACS indication to the health authorities. It notified this patent to the CEPS32, following the procedure provided for in Article 3 of the framework agreement between the CEPS and pharmaceutical companies.</w:t>
      </w:r>
    </w:p>
    <w:p>
      <w:r>
        <w:t>92. This same Article 3 further provides that no generic specialty can be listed on the list of reimbursable medicines more than 6 months before the expiration of the intellectual property rights thus notified. However, any pharmaceutical laboratory that requests it can be informed of these intellectual property rights. It can then declare that it believes it can market the relevant generic specialties without infringing the notified intellectual property rights. In this case, the CEPS proceeds to list the generic medicine on the list of reimbursable medicines.</w:t>
      </w:r>
    </w:p>
    <w:p>
      <w:r>
        <w:t>93. It is on this basis that Teva Santé specifically requested the CEPS to communicate the patents that could hinder the marketing of Plavix® generics. The CEPS then sent Teva Santé an initial letter mentioning patent EP0881901 related to the ACS indication33 and asking the concerned laboratory to confirm that it believed it could market its generic clopidogrel without infringing this patent. This letter was subsequently supplemented by a second letter mentioning four other patents related to clopidogrel hydrogenosulfate, including the one protecting the hydrogenosulfate salt34. Teva Santé subsequently confirmed that it would respect Sanofi-Aventis's intellectual property rights, and in particular that its product would not contain any indication in combination with aspirin35.</w:t>
      </w:r>
    </w:p>
    <w:p>
      <w:r>
        <w:t>94. The laboratory Ratiopharm also received similar letters from the CEPS36.</w:t>
      </w:r>
    </w:p>
    <w:p>
      <w:r>
        <w:t>95. The generic manufacturers and the CEPS itself were therefore recipients of information through which Sanofi-Aventis sought to ensure that the clopidogrel generics to be launched on the market in October 2009 would not include the indication related to the treatment of ACS in combination therapy.</w:t>
      </w:r>
    </w:p>
    <w:p>
      <w:r>
        <w:t>96. This communication had effects, since with the exception of the Ratiopharm laboratory, which chose to contest European patent EP0881901, as well as the interpretation given by Sanofi-Aventis, all generic manufacturers chose to market their clopidogrel generic without this indication.</w:t>
      </w:r>
    </w:p>
    <w:p>
      <w:r>
        <w:t>B. THE COMMUNICATION OF SANOFI-AVENTIS AND BMS TO HEALTH PROFESSIONALS REGARDING PLAVIX® AND ITS GENERICS</w:t>
      </w:r>
    </w:p>
    <w:p>
      <w:r>
        <w:t>97. In response to the launch of Plavix® generics, Sanofi-Aventis and BMS implemented a structured communication strategy aimed at health professionals, seeking to limit the entry of these generics.</w:t>
      </w:r>
    </w:p>
    <w:p>
      <w:r>
        <w:t>98. Before detailing this communication strategy, it is important to clarify the differences between Sanofi-Aventis, on the one hand, and BMS, on the other.</w:t>
      </w:r>
    </w:p>
    <w:p>
      <w:r>
        <w:t>99. As mentioned above, Sanofi-Aventis and BMS entered into a partnership for the co-promotion of the drug Plavix®. This partnership does not extend to the generic of Plavix® marketed by Sanofi-Aventis, Clopidogrel Winthrop®37. For this reason, BMS did not develop any arguments related to this product.</w:t>
      </w:r>
    </w:p>
    <w:p>
      <w:r>
        <w:t>100. BMS indicated during the investigation that it did not visit pharmacies, except to promote UPSA products, the group’s over-the-counter product range. The relevant pharmaceutical representatives did not promote Plavix® and only mentioned this product occasionally, in response to questions from pharmacists38. Such an organization seems consistent with the fact that Plavix® was and remains marketed solely through wholesalers39. Indeed, for this reason, representatives visiting retail pharmacies cannot take direct orders for Plavix®.</w:t>
      </w:r>
    </w:p>
    <w:p>
      <w:r>
        <w:t>101. This difference between Sanofi-Aventis, which markets a generic of Plavix® and has a sales force visiting pharmacies for this product, and BMS, which does not market any Plavix® generics and does not visit pharmacies for Plavix®, explains why Sanofi-Aventis communicated about Plavix® and its generics to both pharmacists and doctors, while BMS seems to have communicated primarily with doctors.</w:t>
      </w:r>
    </w:p>
    <w:p>
      <w:r>
        <w:t>102. This communication strategy thus took the form of a public speech by Sanofi-Aventis at the launch of Plavix® generics and a series of arguments distributed by Sanofi-Aventis and BMS to their sales forces. Testimonies from health professionals obtained by the investigation services of the Authority also provided insight into the effective application of this strategy on the ground.</w:t>
      </w:r>
    </w:p>
    <w:p>
      <w:r>
        <w:t>1. THE PUBLIC SPEECH OF SANOFI-AVENTIS</w:t>
      </w:r>
    </w:p>
    <w:p>
      <w:r>
        <w:t>103. Sanofi-Aventis first communicated publicly about the genericization of its blockbuster drug Plavix®.</w:t>
      </w:r>
    </w:p>
    <w:p>
      <w:r>
        <w:t>104. In a press release dated May 29, 200940, Sanofi-Aventis stated that the Committee for Medicinal Products for Human Use (CHMP) of the EMEA had issued a favorable opinion for marketing authorization applications concerning clopidogrel generics. However, Sanofi-Aventis took care to specify that "some of these marketing authorization applications concern clopidogrel salts different from that of Plavix® (clopidogrel hydrogenosulfate), such as besilate."</w:t>
      </w:r>
    </w:p>
    <w:p>
      <w:r>
        <w:t>105. This press release then reminded that: "Plavix® has an established efficacy and safety profile in the prevention of atherothrombotic events. It has been extensively studied in 9 large clinical trials, which included over 107,000 patients, and has been prescribed worldwide to over 90 million patients. With more than a decade of real-world experience, Plavix® continues to be studied in clinical trials to provide further evidence in the interest of patients."</w:t>
      </w:r>
    </w:p>
    <w:p>
      <w:r>
        <w:t>106. Sanofi-Aventis finally specified that it "will defend its legitimate intellectual and industrial property rights as they apply to any product containing clopidogrel."</w:t>
      </w:r>
    </w:p>
    <w:p>
      <w:r>
        <w:t>107. Therefore, from its first press release regarding the issuance of marketing authorizations for Plavix® generics, Sanofi-Aventis established a discourse focused on the existence of a difference between the salt of Plavix® and those of the generic medicines, the latter being presented as an unproven novelty unlike that of Plavix®, which has an "established efficacy and safety profile."</w:t>
      </w:r>
    </w:p>
    <w:p>
      <w:r>
        <w:t>108. In an interview published in the Quotidien du Médecin on October 15, 200941, the CEO of Sanofi-Aventis stated: "Since the arrival of new clopidogrel salts in Europe, which began 18 months ago in Germany, we have put forward all possible legal arguments. Despite this, and the recognition that these were indeed salts of clopidogrel different from that of the originator, the European and French agencies decided that it was possible to market generics. We had to take note of these decisions according to the good old principle of reality."</w:t>
      </w:r>
    </w:p>
    <w:p>
      <w:r>
        <w:t>109. Regarding the differences between Plavix® and its generics, he then added that "this is not a controversy, but an objective fact: clopidogrel generics, which are different salts from those of Plavix, do not have the indications of Plavix in acute coronary syndrome. The Drug Agency considered that, nevertheless, no differentiation could be retained. What we are simply saying is that the generic we are launching is manufactured exactly at the same sites as Plavix and has demonstrated its efficacy in all indications."</w:t>
      </w:r>
    </w:p>
    <w:p>
      <w:r>
        <w:t>110. This Sanofi-Aventis executive thus presented a discourse linking, within the same sentence, the difference in salt and the difference in indications between Plavix® and its various generics. The introduction in parentheses of the proposition relating to "which are different salts from those of Plavix" into a main proposition which is "clopidogrel generics... do not have the indications of Plavix in acute coronary syndrome" leads to combining the two different subjects of the difference in salts and the ACS indication.</w:t>
      </w:r>
    </w:p>
    <w:p>
      <w:r>
        <w:t>111. He added that, "nevertheless," the Drug Agency considered that it could not retain any "differentiation" between Plavix® and its generics.</w:t>
      </w:r>
    </w:p>
    <w:p>
      <w:r>
        <w:t>112. Finally, he concluded this part of his intervention by stating that Clopidogrel Winthrop® is "manufactured exactly at the same sites as Plavix® and that it has 'demonstrated' its efficacy in all indications." The message conveyed here is clearly one of perfect identity between Plavix® and Clopidogrel Winthrop®.</w:t>
      </w:r>
    </w:p>
    <w:p>
      <w:r>
        <w:rPr>
          <w:b/>
        </w:rPr>
        <w:t>[Pages 28–30]</w:t>
      </w:r>
    </w:p>
    <w:p>
      <w:r>
        <w:t>having previously highlighted the differences between Plavix® and its other generics, differences in terms of composition and indication, these differences tend to disqualify the generics of Plavix® outside of auto-generic.</w:t>
      </w:r>
    </w:p>
    <w:p>
      <w:r>
        <w:t>113. In the context of its initial public communication, Sanofi-Aventis therefore developed a discourse questioning the bioequivalence and the very quality of the generic drugs of Plavix®. This is particularly evident in the interview with its CEO in the Quotidien du Médecin, mentioned above. He expressed surprise that French and European agencies grant marketing authorizations to these generics while they present different salts. However, as recalled above, European and French law expressly provides that a difference in salt does not impact the qualification of a generic drug.</w:t>
      </w:r>
    </w:p>
    <w:p>
      <w:r>
        <w:t>114. The only objective reason for which the CEO of Sanofi-Aventis could have considered that the difference in salts could pose a problem under European and national legislation would have been that the salt of Plavix® (hydrogensulfate) and those of the generics (besilate in particular) present "substantially different properties regarding safety or efficacy."42 However, no concrete data supporting this claim is presented, and he insisted on the difference in salts, which is irrelevant in light of Directive 2001/83/EC and Article L. 5121-1 5°, sub a), of the Public Health Code.</w:t>
      </w:r>
    </w:p>
    <w:p>
      <w:r>
        <w:t>115. It should be noted that, at the date of publication of this interview in the Quotidien du Médecin, Sanofi-Aventis could not have been unaware of the letter from Afssaps dated September 24, 2009, in which the Agency specified that there was no doubt about the efficacy and safety of the generics.</w:t>
      </w:r>
    </w:p>
    <w:p>
      <w:r>
        <w:t>2. THE ESTABLISHMENT BY SANOFI-AVENTIS AND BMS OF COMMERCIAL ARGUMENTS AIMED AT CHALLENGING THE SUBSTITUTABILITY OF PLAVIX® GENERICS</w:t>
      </w:r>
    </w:p>
    <w:p>
      <w:r>
        <w:t>116. Sanofi-Aventis and BMS also implemented a structured communication strategy directed at healthcare professionals around the launch of Plavix® generics.</w:t>
      </w:r>
    </w:p>
    <w:p>
      <w:r>
        <w:t>a) The arguments intended for doctors</w:t>
      </w:r>
    </w:p>
    <w:p>
      <w:r>
        <w:t>117. Sanofi-Aventis provided the regulatory services of the Authority with a "PowerPoint" document titled "Prescriber Communication Platform," distributed internally at the end of August and beginning of September 2009, prior to the marketing of competing generics.43</w:t>
      </w:r>
    </w:p>
    <w:p>
      <w:r>
        <w:t xml:space="preserve">118. This document, intended for the training of medical representatives, is written as follows: </w:t>
        <w:br/>
        <w:t>"Shortly, generics of Plavix will be available in pharmacies in France. These generic specialties may contain different salts of clopidogrel (besilate, hydrochloride...). They cover the prevention of certain atherothrombotic events in monotherapy but would not have the indication for acute coronary syndrome in combination therapy (in association with aspirin) unlike Plavix. Plavix is a clopidogrel hydrogensulfate. Plavix is one of the cornerstones of the therapeutic management of patients at high risk of recurrence of major cardiovascular events (Myocardial Infarction, Stroke, and vascular death). The mortality of these patients is high: for example, 15% at one year after acute coronary syndrome. Large clinical trials conducted with Plavix, alone or in combination with aspirin, on more than 80,000 patients, have shown a significant reduction in morbidity and mortality. Clinical experience with millions of patients shows that the tolerance of Plavix is well established, particularly regarding the risk of bleeding. To ensure that your patients suffering from an ACS receive Plavix, which has a marketing authorization for this indication, we suggest that you add to the prescription, in handwriting, the mention "Non substitutable" or "NS" following Plavix in all situations of co-prescription with aspirin [on the day of the marketing of the generics]." (bold mentions reproduced)</w:t>
      </w:r>
    </w:p>
    <w:p>
      <w:r>
        <w:t>119. BMS also distributed to its sales forces a "PLAVIX ACS Argumentation October 2009"44 as well as several series of documents titled "Responses to Objections"45 containing the answers to be provided to questions that healthcare professionals may ask following the argumentation presented to them initially.</w:t>
      </w:r>
    </w:p>
    <w:p>
      <w:r>
        <w:t xml:space="preserve">120. Sanofi-Aventis also developed, for its medical representatives, "Responses to objections." This series of questions and answers is written as follows46: </w:t>
        <w:br/>
        <w:t xml:space="preserve">"Will sanofi-aventis offer a generic of Plavix?" </w:t>
        <w:br/>
        <w:t xml:space="preserve">Q/A Base No. 11: </w:t>
        <w:br/>
        <w:t>Yes, sanofi-aventis, under its Winthrop brand, will offer its own generic, derived from the Plavix dossier, and this within a timeframe similar to that of the competition. It is a generic with the same salt and the same indications as Plavix, as I just mentioned. Reminder: Not all pharmacies reference Winthrop, another generic other than clopidogrel Winthrop may be referenced by the pharmacist, and thus dispensed to your patient. For the next question, the answer is given under the assumption that not all generics have all indications. "So I don't need to write NS since you are releasing your own generic..." Reminder: Not all pharmacies reference Winthrop, another generic other than clopidogrel Winthrop may be referenced by the pharmacist, and thus dispensed to your patient.</w:t>
      </w:r>
    </w:p>
    <w:p>
      <w:r>
        <w:t xml:space="preserve">44 Cote 2168 (09/0117 F). </w:t>
        <w:br/>
        <w:t xml:space="preserve">45 See notably cotes 2169 and 2170 (09/0117 F). </w:t>
        <w:br/>
        <w:t>46 Cotes 2045 and 2046 (09/0117 F).</w:t>
      </w:r>
    </w:p>
    <w:p>
      <w:r>
        <w:t xml:space="preserve">Communication Platform: </w:t>
        <w:br/>
        <w:t>To ensure that your patients suffering from an ACS receive clopidogrel with a marketing authorization for this indication, we suggest that you prescribe "Plavix Non Substitutable" in practice, in all situations of co-prescription with aspirin, on the day of the marketing of the generics. Reminder: As not all pharmacies reference Winthrop generics, another generic other than clopidogrel Winthrop may be dispensed to your patient. "Why do the other salts not have the indication in ACS in combination therapy?" The marketing authorizations granted to generics by the authorities depend on the requests made in their marketing authorization application dossier. WARNING: In the face of any request for additional information, refer all questions regarding generic drugs to the generic manufacturers or, by exception, to DIMS (DIMS: 0 800 394 000)."</w:t>
      </w:r>
    </w:p>
    <w:p>
      <w:r>
        <w:t xml:space="preserve">121. The communication of the two pharmaceutical companies to prescribing doctors then evolved at the beginning of 2010, as evidenced by a document provided by Sanofi-Aventis47. This new argumentation was structured as follows: </w:t>
        <w:br/>
        <w:t xml:space="preserve">– the first three paragraphs extensively discuss a study published in JAMA, the Journal of the American Medical Association, the most widely distributed medical journal in the world. This study addresses the risks of recurrence of cardiovascular events for patients in the event of discontinuation of clopidogrel; </w:t>
        <w:br/>
        <w:t>– the fourth paragraph reiterates the European recommendations from the ESC, the European Society of Cardiology, which advise combination therapy of clopidogrel + aspirin for twelve months for ACS without delay in the initiation of treatment.</w:t>
      </w:r>
    </w:p>
    <w:p>
      <w:r>
        <w:rPr>
          <w:b/>
        </w:rPr>
        <w:t>[Pages 31–33]</w:t>
      </w:r>
    </w:p>
    <w:p>
      <w:r>
        <w:t>ST (the ST segment is a part of the wave formed by an electrocardiogram);</w:t>
        <w:br/>
        <w:t>– the fifth paragraph concludes that patients suffering from an acute coronary syndrome (ACS) are patients at very high cardiovascular risk and informs the physician that he is the only one who can decide on the appropriate treatment;</w:t>
        <w:br/>
        <w:t>– the sixth and final paragraph mentions the generics of Plavix® and states that not all of them have the indication for dual therapy with aspirin, unlike Plavix®. The argument then informs the physician: "to ensure that your patients suffering from an acute coronary syndrome receive a treatment that has the indication for dual therapy, you can add on the prescription, in handwriting, the mention 'Non substitutable' before the name Plavix" (bold mentions reproduced).</w:t>
      </w:r>
    </w:p>
    <w:p>
      <w:r>
        <w:t>122. This document contains the following mention at the bottom of the page: "Document exclusively reserved for the internal use of the sanofi-aventis and Bristol Myers Squibb networks. It may not be handed over to a third party."</w:t>
      </w:r>
    </w:p>
    <w:p>
      <w:r>
        <w:t>123. It follows from the above that the communication from the two pharmaceutical laboratories was based on the following arguments:</w:t>
        <w:br/>
        <w:t>– the mention of the differences existing between Plavix® and its generics other than Clopidogrel Winthrop® (different salt and absence of ACS indication in dual therapy);</w:t>
        <w:br/>
        <w:t>– the emphasis on the significant mortality risks presented by patients suffering from an ACS;</w:t>
        <w:br/>
        <w:t>– the indication that the risks mentioned above are known and managed with Plavix®;</w:t>
        <w:br/>
        <w:t>– finally, the suggestion to indicate the mention "non substitutable" in all cases of prescription in dual therapy.</w:t>
      </w:r>
    </w:p>
    <w:p>
      <w:r>
        <w:t>124. It should also be noted that, in the two "Responses to objections" intended for medical representatives, the question "Why do the other salts not have the indication in ACS in dual therapy?" appears, which is indeed the most delicate question for the medical representatives of Sanofi-Aventis or BMS, as it is likely to challenge the communication strategy that tends to confuse two distinct subjects "difference of salts" and "absence of ACS indication," in order to imply that the absence of ACS indication is related to a supposed medical obstacle (the difference of salts) when it is only due to legal protection (patent).</w:t>
      </w:r>
    </w:p>
    <w:p>
      <w:r>
        <w:t>125. The response advised by the two pharmaceutical laboratories is as follows: "The marketing authorizations (MAs) granted to generics by the authorities depend on the requests made in their MA application file."</w:t>
      </w:r>
    </w:p>
    <w:p>
      <w:r>
        <w:t>126. This response does not clarify the legal context of the valid patents that prevent other laboratories, on the one hand, from using the clopidogrel hydrogen sulfate salt and, on the other hand, from stating the ACS indication. The physician who receives this incomplete response from the medical representative may understand that the absence of ACS indication is solely related to the MA request of the generic manufacturers, who themselves would not have requested the ACS indication during the MA application.</w:t>
      </w:r>
    </w:p>
    <w:p>
      <w:r>
        <w:t>127. This response also does not address the fact that there is no link between the difference of salt and the difference of indication, thus leaving the physician unaware who may have made a connection between these two differences.</w:t>
      </w:r>
    </w:p>
    <w:p>
      <w:r>
        <w:t>128. On the contrary, the "Responses to objections" contain the following clarification: "WARNING: In response to any request for additional information, refer all questions regarding generic drugs to the generic manufacturers or exceptionally to the BMS Medical Information service" for BMS "or exceptionally to the DIMS" for Sanofi-Aventis.</w:t>
      </w:r>
    </w:p>
    <w:p>
      <w:r>
        <w:t>129. The incomplete, even ambiguous, nature of this response is highlighted by the statements of certain medical representatives. Thus, a medical delegate from Sanofi-Aventis was asked about the advantage for patients suffering from an ACS of receiving a clopidogrel with an MA in this indication, as mentioned in the argument established by Sanofi-Aventis. She replied: "A patient who has an acute coronary syndrome is a patient who has a high risk of recurrence or death. Plavix has been the subject of clinical trials. Compared to generics, which may not have (conditionally, as at the time we did not know all the generics) all the indications, this allows the patient to have the reference treatment."</w:t>
      </w:r>
    </w:p>
    <w:p>
      <w:r>
        <w:t>b) The arguments intended for pharmacists</w:t>
      </w:r>
    </w:p>
    <w:p>
      <w:r>
        <w:t>130. Sanofi-Aventis also developed a specific argument for pharmacists. It provided during the proceedings another slide titled "pharmacy communication platform" also disseminated internally at the end of August and beginning of September 2009.</w:t>
      </w:r>
    </w:p>
    <w:p>
      <w:r>
        <w:t>131. This slide, intended for the training of delegates targeting pharmacies, first specifies that generics of Plavix® will soon be available in pharmacies. The text then states in bold that "these generic specialties contain different salts of clopidogrel (besilate, hydrochloride...).” It is then indicated that they "would not have the indication for acute coronary syndrome in dual therapy (in combination with aspirin) unlike Plavix."</w:t>
      </w:r>
    </w:p>
    <w:p>
      <w:r>
        <w:t>132. It is then stated, still in bold: "Clopidogrel Hydrogen Sulfate Winthrop is identical to Plavix," detailing its similarities, including "identical salt" compared to the reference product.</w:t>
      </w:r>
    </w:p>
    <w:p>
      <w:r>
        <w:t>133. Finally, it is stated: "for reference: large clinical trials conducted with Plavix, alone or in combination with aspirin, on more than 100,000 patients have shown a significant reduction in morbidity and mortality under clopidogrel hydrogen sulfate. Clinical experience with millions of patients shows that the bleeding risk is known and managed with this salt" (bold mentions reproduced).</w:t>
      </w:r>
    </w:p>
    <w:p>
      <w:r>
        <w:t>134. The argument intended for pharmacists thus mentions, like that intended for physicians, the differences existing between Plavix® and most of its generics (difference of salt and absence of ACS indication). It also emphasizes that the bleeding risk is known and managed with the salt of Plavix®. Furthermore, the argument focuses on the generic marketed by Sanofi-Aventis, Clopidogrel Winthrop®, stressing the identity of this product with the reference product.</w:t>
      </w:r>
    </w:p>
    <w:p>
      <w:r>
        <w:t>135. The ambiguity of this discourse is evidenced by the statements of a pharmaceutical delegate from Sanofi-Aventis. Thus, when pharmacists asked her whether the difference of salt had an impact on the pathology, this delegate replied: "The answer was that indeed the salt was different, that Clopidogrel Winthrop had the salt of Plavix®, the reference product, that it was a product that had existed for a long time and that we had the necessary hindsight to affirm that there was no difference between our reference product and the generic."</w:t>
      </w:r>
    </w:p>
    <w:p>
      <w:r>
        <w:t>136. Furthermore, Sanofi-Aventis initiated, between September 15, 2009, and the end of October 2009, a telephone campaign targeting 4,790 pharmacies. This campaign was conducted by a service provider, Laser Contact.</w:t>
      </w:r>
    </w:p>
    <w:p>
      <w:r>
        <w:t>137. An initial training was organized by Sanofi-Aventis for the teleoperators of Laser Contact, during which the arguments intended for physicians and pharmacists mentioned above were presented.</w:t>
      </w:r>
    </w:p>
    <w:p>
      <w:r>
        <w:t>138. Following this campaign, Laser Contact prepared a report for Sanofi-Aventis summarizing the operations carried out. In this context, Sanofi-Aventis's argument was summarized as follows: "Plavix is one of the cornerstones of the therapeutic management of patients at high risk of recurrence of major cardiovascular events. Generics are available in pharmacies, but only Clopidogrel Hydrogen Sulfate Winthrop has the same composition and packaging as Plavix and can be used in the context of dual therapy."</w:t>
      </w:r>
    </w:p>
    <w:p>
      <w:r>
        <w:t>139. Thus, it appears that Sanofi-Aventis's service provider, relaying the commercial discourse of the latter, understood that only Clopidogrel Winthrop® could be used in the treatment of ACS in dual therapy.</w:t>
      </w:r>
    </w:p>
    <w:p>
      <w:r>
        <w:t>140. Sanofi-Aventis thus refers in its various arguments to two objective differences: the generics of Plavix® contain different salts of clopidogrel than that used for Plavix® and do not present the indication related to the treatment of ACS in dual therapy.</w:t>
      </w:r>
    </w:p>
    <w:p>
      <w:r>
        <w:t>141. However, the mention of these differences occurs within considerations relating, on the one hand, to the very sensitive nature of the pathologies concerned and the risks faced by patients and, on the other hand, to the proven efficacy of Plavix®.</w:t>
      </w:r>
    </w:p>
    <w:p>
      <w:r>
        <w:t>142. This is the case even though the two differences mentioned have no impact on the health of patients or on the daily practice of healthcare professionals.</w:t>
      </w:r>
    </w:p>
    <w:p>
      <w:r>
        <w:t>143. Indeed, the difference of salt has no effect on the qualification of a drug as a generic. Thus, if the salts of competing generics are different from that of Plavix®, to the extent that generic manufacturers cannot use the clopidogrel hydrogen sulfate protected by a patent and a supplementary certificate, they are nevertheless fully bioequivalent and substitutable, in accordance with the decisions of public health authorities.</w:t>
      </w:r>
    </w:p>
    <w:p>
      <w:r>
        <w:t>144. Furthermore, in light of European and French legislation, only the existence of "significantly different properties" regarding safety or efficacy</w:t>
      </w:r>
    </w:p>
    <w:p>
      <w:r>
        <w:rPr>
          <w:b/>
        </w:rPr>
        <w:t>[Pages 34–36]</w:t>
      </w:r>
    </w:p>
    <w:p>
      <w:r>
        <w:t>could justify a discourse drawing the attention of healthcare professionals to the difference between the salt of Plavix® and the salt of the generics. However, Sanofi-Aventis does not highlight in any case, either in its communication, or in the internal training directed at its sales forces, or in the arguments developed with doctors and pharmacists, the existence of a significant difference between the properties of the different salts in terms of safety or efficacy.</w:t>
      </w:r>
    </w:p>
    <w:p>
      <w:r>
        <w:t>145. Finally, it should be emphasized that Sanofi-Aventis received, as early as September 24, 2009, a letter from the Afssaps stating that there is no difference between the salts of clopidogrel regarding the efficacy/safety ratio.</w:t>
      </w:r>
    </w:p>
    <w:p>
      <w:r>
        <w:t>3. THE APPLICATION OF THIS STRATEGY ON THE GROUND</w:t>
      </w:r>
    </w:p>
    <w:p>
      <w:r>
        <w:t>146. Testimonies collected during the proceedings show that, during the implementation of the communication strategy defined by Sanofi-Aventis and BMS, a number of medical visitors and pharmaceutical representatives developed a discourse questioning the efficacy and safety of the generics of Plavix® or asserting that the dispensing of these generics could compromise the responsibility of the concerned professional.</w:t>
      </w:r>
    </w:p>
    <w:p>
      <w:r>
        <w:t>a) The discourse conveyed by the representatives of Sanofi-Aventis</w:t>
      </w:r>
    </w:p>
    <w:p>
      <w:r>
        <w:t>The direct testimonies of healthcare professionals</w:t>
      </w:r>
    </w:p>
    <w:p>
      <w:r>
        <w:t>147. The testimonies in the file show that the representatives of Sanofi-Aventis directly relied on the arguments provided internally to develop a disparaging discourse against the generics of Plavix®, except for Clopidogrel Winthrop®. Based on the differences mentioned in terms of salts and indications, which have no relevance or implication in public health, the visitors and delegates of this laboratory directly indicated to the professionals they met that these generics posed a risk to patient health.</w:t>
      </w:r>
    </w:p>
    <w:p>
      <w:r>
        <w:t>148. These testimonies come from both doctors and pharmacists.</w:t>
      </w:r>
    </w:p>
    <w:p>
      <w:r>
        <w:t>The testimonies of doctors</w:t>
      </w:r>
    </w:p>
    <w:p>
      <w:r>
        <w:t>149. Under French regulations, doctors do not have the option to choose the brand of generic medication that will be dispensed to their patient. This choice results solely from the commercial policy of pharmacists. For these reasons, Sanofi-Aventis's strategy towards doctors primarily consisted of emphasizing the advantages of the original drug Plavix®.</w:t>
      </w:r>
    </w:p>
    <w:p>
      <w:r>
        <w:t>150. The comments made by medical visitors to doctors primarily aimed to directly challenge the bioequivalence of the generics and the choices made by health authorities. Dr. Joel X..., a general practitioner in Chalus in Haute-Vienne, stated that a representative from Sanofi-Aventis told him that "for economic reasons aimed at reducing prescription costs, and before the expiration date of the patents, health authorities accepted the marketing of derivatives of clopidogrel whose active ingredient containing different salts is not identical to the original; these products have nevertheless been classified as generics, but do not benefit from all the marketing authorizations: the doctor, responsible for his prescription, must ensure its relevance."</w:t>
      </w:r>
    </w:p>
    <w:p>
      <w:r>
        <w:t>151. As stated above, the essence of the communication strategy towards doctors was centered on the indication related to acute coronary syndrome (ACS). Thus, Dr. Gilles J..., a general practitioner in Amiens, indicated on January 25, 2010, that "the discourse held by the visitors was summarized as signaling the arrival of CLOPIDOGREL (generic of PLAVIX) on the market, but whose salt is different from the original drug. Due to this slight manufacturing difference, the visitors specify to me that substitution in the context of arteritis poses no problem, but that substitution in the context of coronary syndrome is not recommended, pending possible additional studies regarding this new salt."</w:t>
      </w:r>
    </w:p>
    <w:p>
      <w:r>
        <w:t>152. Dr. Caroline Y..., a clinical cardiologist at Bichat Hospital in Paris, also indicated on April 14, 2011: "Yes, I was told that it should be marked 'non-substitutable.' This is a regular visitor from SANOFI. The excipients would not be the same and there have been cases of thrombosis."</w:t>
      </w:r>
    </w:p>
    <w:p>
      <w:r>
        <w:t>153. These testimonies show that the medical visitors from Sanofi-Aventis delivered a discourse tending to suggest, in particular, that the absence of ACS indication for the generics of Plavix® would result from a lack of additional studies or that the active ingredient of the salts of clopidogrel in the generics would not be identical to that of Plavix®, or finally that there have been serious health issues (cases of thrombosis) due to treatment with the generic.</w:t>
      </w:r>
    </w:p>
    <w:p>
      <w:r>
        <w:t>The testimonies of pharmacists</w:t>
      </w:r>
    </w:p>
    <w:p>
      <w:r>
        <w:t>154. The arguments developed with pharmacists by the pharmaceutical representatives of Sanofi-Aventis have led to concerns regarding the safety of competing generics, as evidenced by certain statements that evoke a possible danger of these latter.</w:t>
      </w:r>
    </w:p>
    <w:p>
      <w:r>
        <w:t>155. Thus, a pharmaceutical representative from Sanofi-Aventis stated to pharmacy 1..., located in Castelnau de Médoc, that "one must take the auto-generic from Winthrop, salts identical to Plavix, the other generics are not identical, even dangerous for patients." The same pharmacist thus mentions "an argument threatening the pharmacist regarding the potential danger of other generics of Plavix, not Winthrop."</w:t>
      </w:r>
    </w:p>
    <w:p>
      <w:r>
        <w:t>156. Pharmacy 2..., located in Saint-Quentin in Aisne, mentioned on January 27, 2010, the following elements: "Visit from a representative (who ???) effective to insist on the problem of the presence of a different salt and notably on the only equivalent generic. Importance particularly on the risks incurred following a [CVA], and observation on the prescription of the association of kardegic (or equivalent)."</w:t>
      </w:r>
    </w:p>
    <w:p>
      <w:r>
        <w:t>157. For Pharmacy 3..., located in La Mure in Isère: "A medical delegate presented himself in my pharmacy on a day when I was not present and emphasized that the excipients of the generic clopidogrel were different and could pose allergy problems."</w:t>
      </w:r>
    </w:p>
    <w:p>
      <w:r>
        <w:t>158. Pharmacy 4..., located in Lyon, was visited "by the sector representative, to ask SANOFI for the names. The discourse: 'there is not the same excipient,' 'it's not the same thing.'" Pharmacy 5..., also located in Lyon, had "contact with the Sanofi-Aventis representative who highlighted the difference in salt that could influence the treatment." At another Lyon pharmacy, Pharmacy 6..., the discourse held was "generic identical to the original and different competitors (different salt) and less effective."</w:t>
      </w:r>
    </w:p>
    <w:p>
      <w:r>
        <w:t>159. Pharmacy 7..., located in Tours, was informed by a Winthrop delegate that "Clopidogrel is the only one that meets all the indications of Plavix."</w:t>
      </w:r>
    </w:p>
    <w:p>
      <w:r>
        <w:t>160. Other testimonies emphasize the responsibility of healthcare professionals in the event of substitution. For Pharmacy 8..., located in Pierrelatte in Drôme: "the staff of the pharmacy was very sensitive to the discourse of the SANOFI laboratory regarding the notion of responsibility during dispensing, in the event of a CVA or heart attack afterwards (we take risks if we associate kardegic + generic other than Winthrop [...] In the case of the association clopidogrel (different salts) + kardegic we engage our responsibility in case of a problem, which is not the case with the auto-generic Winthrop)."</w:t>
      </w:r>
    </w:p>
    <w:p>
      <w:r>
        <w:t>161. Pharmacy 9..., located in Saint Laurent de Médoc, states that "the trainer from Sanofi-Aventis warned us, during the in-situ training on Plavix, about the risks we pose to patients when substituting Plavix because the generics did not have the 4 marketing authorizations."</w:t>
      </w:r>
    </w:p>
    <w:p>
      <w:r>
        <w:t>162. In a letter addressed to Teva Santé, dated September 25, 2009, Grande Pharmacie 10..., located in Neuville sur Saône in Rhône, also indicated the following elements: "I, the undersigned GRANDE PHARMACIE 10..., hereby cancel my order for Clopidogrel TEVA following my call to Laboratoire Winthrop, which just informed me of the fact:</w:t>
        <w:br/>
        <w:t>– Of the non-substitution of Plavix in 40% of indications (acute coronary syndrome),</w:t>
        <w:br/>
        <w:t>– Of the non-substitution of Plavix in the context of the association with KARDEGIC,</w:t>
        <w:br/>
        <w:t>– Of the difference in salt between the original and the generic.</w:t>
        <w:br/>
        <w:t>My pharmaceutical and criminal responsibility being engaged according to Winthrop in case of a problem with a patient, I do not wish to substitute this generic."</w:t>
      </w:r>
    </w:p>
    <w:p>
      <w:r>
        <w:t>163. These statements were subsequently confirmed to the investigation services of the Authority by their author.</w:t>
      </w:r>
    </w:p>
    <w:p>
      <w:r>
        <w:rPr>
          <w:b/>
        </w:rPr>
        <w:t>[Pages 37–39]</w:t>
      </w:r>
    </w:p>
    <w:p>
      <w:r>
        <w:t xml:space="preserve">164. Pharmacy 11..., located in Mourmelon le Grand in the Marne, provides the following description: </w:t>
        <w:br/>
        <w:t xml:space="preserve">“-By whom: =&gt; Sales representative SANOFI-Winthrop® </w:t>
        <w:br/>
        <w:t>-Speech: Not the same salt, therefore different; Only 1 generic has the same salt: Winthrop; if you substitute with another salt, you take risks and you will be responsible.”68</w:t>
      </w:r>
    </w:p>
    <w:p>
      <w:r>
        <w:t>165. Pharmacy 12..., in Paris, stated on June 2, 2010, that a representative "talked to me about the differences of the generic, other than Winthrop®, compared to the reference product. He mainly talked to me about the difference in salt, saying that it was not the same as the reference product."69</w:t>
      </w:r>
    </w:p>
    <w:p>
      <w:r>
        <w:t>166. Many visitors or representatives also focused their speech on the indication related to the treatment of ACS in combination therapy. According to the Samaille pharmacy, located in Hazebrouck in the North, a representative from Sanofi-Aventis stated that "the other generics did not have marketing authorization (MA) for an indication of Plavix®, which means that for 70% of Plavix® patients taking one of these generics does not pose a problem for their health, but for 30% (namely those who have the combination Kardegic®+Plavix®), it does."70</w:t>
      </w:r>
    </w:p>
    <w:p>
      <w:r>
        <w:t>167. Similarly, for pharmacy 14..., located in Lille: "Regarding the speech given, I remember being told that clopidogrel 'lambda' cannot be positioned and dispensed for one of the indications, but I no longer remember which one."71</w:t>
      </w:r>
    </w:p>
    <w:p>
      <w:r>
        <w:t>168. Pharmacy 15..., located in Notre Dame de Bondeville in Seine Maritime, states: "Visit to the pharmacy by medical representatives from Sanofi (unknown) and Winthrop (also an unknown 'flying' representative). The sales representatives explained to me that all the generics that would be released would have a salt (the besilate) different from Plavix (hydrogensulfate) except for clopidogrel Winthrop and that they did not have all the indications of Plavix, particularly that if there was a combination with aspirin only Plavix or its source generic (Winthrop) could be dispensed in compliance with the MA."72</w:t>
      </w:r>
    </w:p>
    <w:p>
      <w:r>
        <w:t>169. Another method consists of establishing a link between the difference in salt and the absence of ACS indication.</w:t>
      </w:r>
    </w:p>
    <w:p>
      <w:r>
        <w:t>170. The Grande Pharmacie 16..., located in Lille, thus stated that "Sanofi also indicated that generics other than Winthrop did not have this extension on the MA indication, because they did not have the same salt."73</w:t>
      </w:r>
    </w:p>
    <w:p>
      <w:r>
        <w:t>171. On the same theme, Pharmacy 17..., in Savoie, stated: "The speech was as follows: Apart from the Winthrop generic (equivalent to Plavix), the other generics posed a risk for our patients because for certain MAs, the 'salt' was very important in the action. Since we do not know the exact chemistry, we take a real risk in substituting. Except with Winthrop."74</w:t>
      </w:r>
    </w:p>
    <w:p>
      <w:r>
        <w:t>172. For pharmacy 18... in Moncontour, in the Vienne: "The sales representative from Sanofi immediately told us that their generic was not the same as that of Ratiopharm, its salt being different, thus it had received all the indications of Plavix."75</w:t>
      </w:r>
    </w:p>
    <w:p>
      <w:r>
        <w:t>173. The speech heard by pharmacy 19..., located in Reims, was: "the generic would not have all the indications of Plavix due to the salt of clopidogrel which is not the same."76</w:t>
      </w:r>
    </w:p>
    <w:p>
      <w:r>
        <w:t>174. An alternative method consisted of indicating to pharmacists that, due to the distrust of doctors towards generics, there was a significant risk of "non-substitutable" mentions if they did not have the Winthrop generic: "Speech given: only clopidogrel Winthrop has all the MAs identical to the reference product. Many NS mentions if clopidogrel other than Winthrop."77 The same pharmacist also indicated that "there is significant pressure from Sanofi to limit the substitution of Plavix and especially to direct towards a substitution with clopidogrel Winthrop."78</w:t>
      </w:r>
    </w:p>
    <w:p>
      <w:r>
        <w:t>The information collected by the National Health Insurance Fund for salaried workers</w:t>
      </w:r>
    </w:p>
    <w:p>
      <w:r>
        <w:t xml:space="preserve">175. In the context of a hearing dated June 9, 2010, and in response to a question on this subject, representatives of the National Health Insurance Fund for salaried workers (CNAMTS) indicated the following elements: </w:t>
        <w:br/>
        <w:t xml:space="preserve">"Yes, we have received feedback from our entire network (CPAM at the regional level, [Health Insurance representatives], consulting practitioners, fund directors) who tell us that there is some confusion among practitioners regarding the health risks of substituting Plavix®. And regarding the doubts expressed by healthcare practitioners about the equivalence of generics to Plavix® (excluding the auto-generic). We have indications that this confusion follows visits from commercial representatives of Sanofi-Aventis. We specify that, in general, there are questions among healthcare practitioners that have been reported to us via the local CPAM network regarding generics. Regarding Clopidogrel, we have found that there are even more than usual. We have received this feedback: </w:t>
        <w:br/>
        <w:t xml:space="preserve">- via our regional branches (about 200) through our representatives who meet healthcare practitioners 'on the ground' (health insurance representatives 'DAM' and consulting doctors) </w:t>
        <w:br/>
        <w:t xml:space="preserve">- through letters sent by healthcare practitioners. </w:t>
        <w:br/>
        <w:t>We do not know the exact content of the commercial speech given by the reference laboratories, but we note, based on the feedback and letters received, that there is significant questioning among some healthcare practitioners regarding the substitutability of Plavix® generics and their danger to patient health."</w:t>
      </w:r>
    </w:p>
    <w:p>
      <w:r>
        <w:t>176. It should be specified in this regard that the role of health insurance representatives is to meet healthcare professionals during visits to provide them with information and general recommendations for good practices.80 Consulting practitioners (doctors and pharmacists) engage in more targeted peer discussions and conduct training actions aimed at strengthening medical control, that is to say, the use of the most effective care at the lowest cost.81</w:t>
      </w:r>
    </w:p>
    <w:p>
      <w:r>
        <w:t>177. Following these statements, several requests for additional information were sent to the CNAMTS to more precisely determine the nature of the elements collected on the ground. Several hearings were also organized.</w:t>
      </w:r>
    </w:p>
    <w:p>
      <w:r>
        <w:t>178. The responses provided by the CNAMTS reveal that speeches directly questioning the generics of Plavix® have indeed been disseminated on the ground.</w:t>
      </w:r>
    </w:p>
    <w:p>
      <w:r>
        <w:t>The response of the CNAMTS dated October 4, 2010</w:t>
      </w:r>
    </w:p>
    <w:p>
      <w:r>
        <w:t>179. In response to a request for information from the instruction services of the Authority dated October 4, 2010, the CNAMTS transmitted more precise elements regarding the feedback from the field, relating to the problems encountered by healthcare professionals regarding the generification of Plavix®.</w:t>
      </w:r>
    </w:p>
    <w:p>
      <w:r>
        <w:t>180. Each region of metropolitan France thus provided a series of tables detailing the number of feedback received, the categories of professionals concerned, the exact content of the speech given by the representatives of the laboratories, and finally the perception by healthcare professionals of this speech.</w:t>
      </w:r>
    </w:p>
    <w:p>
      <w:r>
        <w:t>181. The feedback obtained from certain regions reveals the existence of a repeated discourse targeting the generics of Plavix®.</w:t>
      </w:r>
    </w:p>
    <w:p>
      <w:r>
        <w:t>182. Thus, for the Aquitaine region, 18 feedbacks are indicated. The speeches heard by healthcare professionals are as follows: "No substitution of Plavix, irreplaceable medication except for the generic from the Winthrop laboratory," "The MA of generic medications is different," "The generics of Plavix do not have the same salts as the reference, the laboratory asked the healthcare professional never to substitute Plavix in combination with Cardégic," or "Superiority of the effectiveness of Plavix compared to generics that are marketed without having obtained the MA for all indications of Plavix." Regarding the perception of this speech by healthcare professionals, one of the primary health insurance funds (CPAM) in the region notes: "Concern from some due to the risks on the pathologies treated by Plavix, and the denigration of generics relayed during medical training. Some healthcare professionals wish for an action to be taken towards cardiologists on this subject to counter the speech of medical representatives."</w:t>
      </w:r>
    </w:p>
    <w:p>
      <w:r>
        <w:t>183. The Champagne-Ardenne region reports 13 feedbacks and mentions the following speech: "Antigeneric communication from the VM to pharmacies not to substitute Plavix® unless the generic is Winthrop. Sometimes aggressive communication: substituting (outside of the auto-generic Winthrop) would be 'murderous' behavior. Main argument: the difference in salt. Communication from the VM to pharmacies."83</w:t>
      </w:r>
    </w:p>
    <w:p>
      <w:r>
        <w:rPr>
          <w:b/>
        </w:rPr>
        <w:t>[Pages 40–42]</w:t>
      </w:r>
    </w:p>
    <w:p>
      <w:r>
        <w:t>doctors to encourage the practice of "NS". Cases of death related to the substitution of Plavix® mentioned by the VM [...]" (emphasis added).</w:t>
      </w:r>
    </w:p>
    <w:p>
      <w:r>
        <w:t>184. For the Île-de-France region, the following statement is mentioned84: "The studies conducted with Plavix were not validated for the generic clopidogrel, which calls into question according to SA the validity of said studies for the generic of Plavix. Contraindication of Plavix generics with aspirin while the MA of Plavix provides for the association with aspirin in ACS" (emphasis added).</w:t>
      </w:r>
    </w:p>
    <w:p>
      <w:r>
        <w:t>185. For the Midi-Pyrénées region, 42 reports are mentioned, and the discourse of Sanofi-Aventis medical representatives is summarized as follows85: "The clopidogrel salt in generics is different from that of Plavix 75 mg and their indication is partial compared to Plavix 75 mg. In the absence of tests on the clopidogrel salt of generics, efficacy is not proven. Only Plavix and its autogeneric (Winthrop®) are compatible with a stent. Risk of hemorrhage with other generics" (emphasis added).</w:t>
      </w:r>
    </w:p>
    <w:p>
      <w:r>
        <w:t>186. For the Nord-Pas-de-Calais region, a total of 22 reports were noted86. The speeches recorded mentioned a "danger to patients if Plavix or the autogeneric is not dispensed" (emphasis added), or a "denigration of other generics emphasizing the pharmacist's responsibility in case of a problem with a patient following substitution." A pharmacist also indicated to a health insurance representative "that he knew the laboratory would pressure general practitioners to practice 'non-substitutable.'"</w:t>
      </w:r>
    </w:p>
    <w:p>
      <w:r>
        <w:t>187. For the Picardie region, the CNAMTS indicates in particular that "pharmacists mention visits from the Winthrop representative during which she delivers a speech focused on the danger for clients because no studies have been conducted with the different salts of generics" (emphasis added) and that "prescribers report that Sanofi-Aventis says to mark NS because the MA studies were conducted three years after marketing for stent and lower limb arteritis."</w:t>
      </w:r>
    </w:p>
    <w:p>
      <w:r>
        <w:t>The response from the CNAMTS dated May 4, 2011</w:t>
        <w:br/>
        <w:t>188. In response to a request for information from the Authority's instruction services dated March 29, 201187, the CNAMTS provided a number of clarifications regarding the reports from meetings between health insurance representatives and health professionals.</w:t>
      </w:r>
    </w:p>
    <w:p>
      <w:r>
        <w:t>189. Thus, a health insurance representative working in the Midi-Pyrénées region indicated in her visit report with a doctor the following elements: "I addressed the subject of clopidogrel: the labs communicated that due to the difference in salt, no study had shown the efficacy of generics in certain indications. For stent placement follow-ups, Plavix® NS is prescribed systematically" (emphasis added)88.</w:t>
      </w:r>
    </w:p>
    <w:p>
      <w:r>
        <w:t>190. In the same region, a pharmacy indicated "Had a visit from the Sanofi lab to encourage it to reference Clopidogrel Winthrop, which it did not do. Lab arguments: other generics did not conduct tests with the new salt to prove their efficacy in co-prescription with aspirin. Giving a generic can cause hemorrhages in the patient"89. Another pharmacy stated, regarding Plavix®, that it "was itself reluctant to substitute it because the lab communicated that generics (other than Winthrop) risked causing hemorrhages" (emphasis added)90.</w:t>
      </w:r>
    </w:p>
    <w:p>
      <w:r>
        <w:t>191. During her hearing, this same representative indicated the following elements: "During our visits regarding the dispensing of generics in general, several pharmacies informed us that they had difficulties substituting Plavix®. This was notably due to visits from representatives who said that the generic of Plavix® had different salts, that they did not have the same indications, and that only the Winthrop generic could be substituted. They told pharmacies that by dispensing other generics they were taking on responsibility"91. She adds: "In response to your question, I have heard this discourse several times"92.</w:t>
      </w:r>
    </w:p>
    <w:p>
      <w:r>
        <w:t>192. In the Île-de-France region, the discourse mentioned earlier in the response dated October 4, 2010, was reported by a medical advisor, who indicated that "During the MMH PH cardiology service visit at the CH of Longjumeau, the head of the department, Dr. Florence K..., told me that the Sanofi-Aventis laboratory, holder of Plavix®, told them that the studies conducted with Plavix® were not validated for the generic clopidogrel, which calls into question, according to the Sanofi laboratory, the validity of said studies for the generic of Plavix®" (emphasis added)93. This medical advisor then confirmed the statements heard during the hearing94.</w:t>
      </w:r>
    </w:p>
    <w:p>
      <w:r>
        <w:t>193. In the Nord-Pas-de-Calais region, the synthesis of the experience of health insurance representatives present in this sector indicates that "for the other pharmacies that reported the Winthrop discourse, the arguments were similar: only generic to have the dual MA, same salt as Plavix, endangering patients if Plavix or the autogeneric is not dispensed" (emphasis added)95. These elements were directly confirmed by a health insurance representative belonging to the CPAM of Artois96.</w:t>
      </w:r>
    </w:p>
    <w:p>
      <w:r>
        <w:t>194. The CNAMTS also provided an email discussing the issue of "pressure" on doctors mentioned earlier. A pharmacy indeed indicated that a medical visitor from Sanofi-Aventis stated "that pressure would be applied to prescribing doctors to indicate 'non-substitutable' next to the prescription of Plavix. Indeed, the laboratory's primary argument would be that the salt of the generic and the salt of the reference product are not the same, and that this could lead to complications for patients" (emphasis added)97. When questioned, a health insurance representative belonging to the CPAM of Hainaut confirmed having heard the testimony from the pharmacy in question98. This person also indicated that her colleague had met other pharmacies in a neighboring town, which also indicated having heard a discourse mentioning "pressure" on general practitioners and risks of complications for patients99.</w:t>
      </w:r>
    </w:p>
    <w:p>
      <w:r>
        <w:t>Elements obtained from pharmacy groups</w:t>
        <w:br/>
        <w:t>195. Following a request for information sent to several pharmacy groups, the Giropharm group communicated an information note addressed to all its members, concerning the generics of Plavix®100. This note, sent to the group's members on September 25, 2009101, notably states that "[t]he launch by laboratories of generic clopidogrel is accompanied by a disinformation campaign regarding its efficacy and indications." This note also had to remind that "The salt used in the medication is not a critical element of its efficacy" and that "The absent indication (certain associations with Acetylsalicylic Acid) is not due to a potential lack of efficacy of the generic medications, but to a later patent filing date than other indications."</w:t>
      </w:r>
    </w:p>
    <w:p>
      <w:r>
        <w:t>196. Finally, the note concludes, addressed to the member pharmacists: "It is important not to yield to the threats of representatives from non-referenced laboratories."</w:t>
      </w:r>
    </w:p>
    <w:p>
      <w:r>
        <w:t>197. Similarly, the Réseau Santé group provided a circular sent to its members in November 2009102. This circular notably states: "Sanofi has tried to redo with the 'salts' what it did with the 'Notorious Excipient Effects'. Let’s be objective: we understand Sanofi's motivations (see above) to oppose the generics of its flagship product. But today, the Afssaps has not retained the differentiation of salts as a valid argument to prohibit the generics of Plavix and has listed the molecule in the generic directory. The influence of salts becomes a non-argument that pharmacists cannot be fooled by: no serious publication justifies Winthrop's position."</w:t>
      </w:r>
    </w:p>
    <w:p>
      <w:r>
        <w:t>198. These circulars testify to the existence of real concern among pharmacists regarding the generics of Plavix®. They also demonstrate that this concern is directly linked to the discourse held by Sanofi-Aventis with these pharmacists, a discourse that one of the two groups qualifies as a "disinformation campaign."</w:t>
      </w:r>
    </w:p>
    <w:p>
      <w:r>
        <w:t>199. The arguments developed by these groups to counter this campaign and restore factual reality essentially consist of the reminder (1) that the difference in salts is not a relevant subject for comparing reference and generics (2) that the absence of ACS indication is related to a legal issue. On the first point, the Giropharm group asserts that the salt is not a critical element of a medication's efficacy and, in light of the Afssaps decision, the Réseau Santé group writes that "[t]he influence of salts becomes a non-argument that pharmacists cannot be fooled by: no serious publication justifies Winthrop's position." Thus, this latter group considers that the argumentation of Sanofi-Aventis/Winthrop® regarding the difference in salts constitutes, in this case, a deception from a scientific point of view. Regarding the absence of ACS indication, the Giropharm group emphasizes that it "is not due to a potential lack of efficacy of the generic medications, but to a later patent filing date than other indications." This group thus repositions the debate concerning ACS on the ground it should never have left, to</w:t>
      </w:r>
    </w:p>
    <w:p>
      <w:r>
        <w:rPr>
          <w:b/>
        </w:rPr>
        <w:t>[Pages 43–45]</w:t>
      </w:r>
    </w:p>
    <w:p>
      <w:r>
        <w:t>legal ground. These clarifications from the two groups of pharmacists, which largely align with the observations previously made by the Authority's investigation services, truly resemble a restoration of what could be termed objective truth in the face of a manifestly misleading discourse.</w:t>
      </w:r>
    </w:p>
    <w:p>
      <w:r>
        <w:t>200. The former president of the Réseau Santé group, questioned about the circular established by his group, and notably about the arguments developed by Sanofi-Aventis regarding the differences in salts between Plavix® and its generics, stated that "the information was widely disseminated through health professionals. I myself use Plavix® in conjunction with aspirin and had to insist with my pharmacist to receive a generic. He even specially ordered a box of the Winthrop generic from his wholesaler." He added further: "in response to your question, the pharmacists' concern could only come from people representing Sanofi-Aventis, namely pharmacy representatives and medical visitors."</w:t>
      </w:r>
    </w:p>
    <w:p>
      <w:r>
        <w:t>201. He thus confirms the existence of a widespread concern regarding Plavix® generics among health professionals, linked to the discourse developed by Sanofi-Aventis' pharmaceutical delegates and medical visitors.</w:t>
      </w:r>
    </w:p>
    <w:p>
      <w:r>
        <w:t>202. Two representatives from the Giropharm group explained the reasons that led to the drafting of a note as follows: "It was related to information provided by our members during regional meetings. It was probably related to information given by SANOFI delegates, but we cannot make a certain link with the discourse of these delegates." They continued: "During meetings, the last part is often devoted to a more informal exchange. It is in this context that we became aware of a discourse held by unidentified individuals regarding the issue of salts or the association with aspirin. I specify that we have generic releases every month, and there had never been so many questions about previous generics."</w:t>
      </w:r>
    </w:p>
    <w:p>
      <w:r>
        <w:t>203. They also added: "In response to your question, [...] this is the only note we have drafted on such issues."</w:t>
      </w:r>
    </w:p>
    <w:p>
      <w:r>
        <w:t>204. These elements attest that a very large number of pharmacists expressed, in the fall of 2009, concerns regarding Plavix® generics. This concern was such that it prompted some groups to draft specific notes for their members, which is quite unusual.</w:t>
      </w:r>
    </w:p>
    <w:p>
      <w:r>
        <w:t>205. The questions raised by the pharmacists correspond exactly to the arguments developed by Sanofi-Aventis' delegates, relating to the difference in salts and the association with aspirin, and aimed to promote Clopidogrel Winthrop®.</w:t>
      </w:r>
    </w:p>
    <w:p>
      <w:r>
        <w:t>b) The Discourse Conveyed by BMS Representatives</w:t>
      </w:r>
    </w:p>
    <w:p>
      <w:r>
        <w:t>206. The file also contains some testimonies from health professionals reporting the statements made by BMS representatives.</w:t>
      </w:r>
    </w:p>
    <w:p>
      <w:r>
        <w:t>C. THE EFFECT OF THE LABORATORIES' DISCOURSE ON HEALTH PROFESSIONALS</w:t>
      </w:r>
    </w:p>
    <w:p>
      <w:r>
        <w:t>207. A large number of health professionals who heard the discourse developed by pharmaceutical laboratory delegates indicated that they were troubled by it.</w:t>
      </w:r>
    </w:p>
    <w:p>
      <w:r>
        <w:t>208. Pharmacy 20..., located in Paris, indicated, referring to the visit of a Sanofi-Aventis delegate: "The fact that she insisted on this difference in salt, which we could not know ourselves, left us perplexed [...] We questioned whether to substitute or not, given what the Sanofi delegate had told us. We did not know what to do: to substitute or not. There is still health at stake. In doubt, we initially thought it better not to substitute..."</w:t>
      </w:r>
    </w:p>
    <w:p>
      <w:r>
        <w:t>209. For pharmacy 21..., located in Annoeulin, in the North: "Here, it was the only auto-generic with the same salt: the decision to source from Winthrop® seemed obvious to me. I thought that I would thus be able to substitute calmly, without questioning either legally or pharmaceutically the generic clopidogrel dispensed."</w:t>
      </w:r>
    </w:p>
    <w:p>
      <w:r>
        <w:t>210. Pharmacy 22..., located in Paris, also stated: "When the people from Winthrop told me that they were the only ones to have the 4 MAs, I preferred to eliminate the ambiguity and dispense the auto-generic with Kardégic."</w:t>
      </w:r>
    </w:p>
    <w:p>
      <w:r>
        <w:t>211. Dr. Joël X..., a general practitioner based in Chalus, indicated: "The decision to market these generics seemed very troubling to me and capable of instilling doubt about its scientific validity, so I was attentive to Sanofi's discourse, especially since there were no clear explanations from the Medicines Agency and initially the generics had a restricted MA."</w:t>
      </w:r>
    </w:p>
    <w:p>
      <w:r>
        <w:t>212. In response to a question regarding the bioequivalence of Plavix® generics, Pharmacy 7..., located in Tours and visited by Sanofi-Aventis, replied: "Perfect bioequivalence for Clopidogrel Winthrop®: same laboratory, same manufacturing process. For the other generics, the manufacturing process, the excipients could influence the bioavailability."</w:t>
      </w:r>
    </w:p>
    <w:p>
      <w:r>
        <w:t>213. Pharmacy 8..., located in Pierrelatte, indicated: "We dispense the generic from Winthrop laboratories because it is compliant with its salts to Plavix and we do not want to engage our responsibility in case of association with Kardegic. In this regard, the pharmacy staff was very sensitive to Sanofi's discourse on the notion of responsibility during dispensing, in case of stroke or heart attack afterwards (we take risks if we associate kardegic + generic other than winthrop)."</w:t>
      </w:r>
    </w:p>
    <w:p>
      <w:r>
        <w:t>214. Pharmacy 9..., located in St Laurent de Médoc, also stated: "In my opinion, only the generic from Ratiopharm is identical to PLAVIX. It has obtained the same MAs as PLAVIX. The others, except for Winthrop, should not be dispensed in treatments combining KARDEGIC."</w:t>
      </w:r>
    </w:p>
    <w:p>
      <w:r>
        <w:t>215. For pharmacy 13..., located in Hazebrouck: "For the generics of Plavix®, I chose to source Clopidogrel Winthrop®, the auto-generic. This allows me to dispense the Plavix® generic without questioning whether I am risking my responsibility by dispensing a Plavix® generic."</w:t>
      </w:r>
    </w:p>
    <w:p>
      <w:r>
        <w:t>216. For Grande pharmacy 10..., located in Neuville sur Saône, the discourse held by Sanofi-Aventis led it to cancel its order for Teva brand clopidogrel.</w:t>
      </w:r>
    </w:p>
    <w:p>
      <w:r>
        <w:t>217. Following the discourse of a Sanofi-Aventis sales representative, pharmacy 14..., located in Lille, states: "In summary, I thought that Clopidogrel Winthrop® was versatile for all indications of Plavix®, safely for the client. And that we do not question, as pharmacists, with the auto-generic clopidogrel Winthrop®: same tank as Plavix®."</w:t>
      </w:r>
    </w:p>
    <w:p>
      <w:r>
        <w:t>218. In the same vein, pharmacy 23..., located in Moncontour, specified: "Winthrop subsequently imposed itself through its information on the non-compliance of the others [illegible] all indications."</w:t>
      </w:r>
    </w:p>
    <w:p>
      <w:r>
        <w:t>219. Beyond their own doubts, some pharmacists also preferred to purchase Clopidogrel Winthrop® in order to reassure the doctors in their region and thus avoid the multiplication of "non-substitutable" mentions, which prevent them from selling generics. Pharmacy 15..., located in Notre Dame de Bondeville, thus specifies: "I indicated on certain prescriptions that I possessed and could substitute Plavix® with clopidogrel Winthrop, strictly identical to the original. The doctors did not agree... The reason? Does the doctor prefer not to 'take a risk' since each pharmacist has 'their' brand of generic..."</w:t>
      </w:r>
    </w:p>
    <w:p>
      <w:r>
        <w:t>220. Some professionals did not change their behavior but were nonetheless troubled by Sanofi-Aventis' discourse. Thus, for pharmacy 12..., located in Paris: "When the Sanofi delegate spoke to me about the ACS indication and the different salt from Plavix®, it created a doubt in me, at the moment, about the possibility of substituting calmly. Then, later, I thought that it was purely a commercial discourse, supported by no documentation, no communication from health authorities, even though the Afssaps had issued MAs."</w:t>
      </w:r>
    </w:p>
    <w:p>
      <w:r>
        <w:t>221. The pharmacists interviewed are also very numerous in mentioning an abnormal quantity of "non-substitutable" or "NS" mentions on Plavix® medical prescriptions, which demonstrates the existence of a strong concern among these professionals regarding Plavix® generics.</w:t>
      </w:r>
    </w:p>
    <w:p>
      <w:r>
        <w:t>222. Finally, a number of letters provided by Ratiopharm show that generic laboratories had to respond to questions from pharmacists worried about their potential responsibility in the event of dispensing Plavix® generics.</w:t>
      </w:r>
    </w:p>
    <w:p>
      <w:r>
        <w:rPr>
          <w:b/>
        </w:rPr>
        <w:t>[Pages 46–48]</w:t>
      </w:r>
    </w:p>
    <w:p>
      <w:r>
        <w:t>D. THE EVOLUTION OF THE CLOPIDOGREL MARKET SINCE AUTUMN 2009</w:t>
        <w:br/>
        <w:t>1. THE EVOLUTION OF THE GENERIC SUBSTITUTION RATE OF PLAVIX®</w:t>
        <w:br/>
        <w:t>223. Market data reveals an atypical evolution of the clopidogrel market following the introduction of generics in autumn 2009, compared to the trajectory usually observed in the context of the genericization of a brand-name drug.</w:t>
      </w:r>
    </w:p>
    <w:p>
      <w:r>
        <w:t>224. Information from the national inter-regime health insurance information system (SNIIR-AM) provided by the CNAMTS shows that the volume generic substitution rate for Plavix® significantly increased in the first months following the introduction of generics, reaching a peak of 67.90% in March 2010. This substitution rate then decreased steadily: by August 2011, it stood at only 61.53%122.</w:t>
      </w:r>
    </w:p>
    <w:p>
      <w:r>
        <w:t>225. This situation is confirmed by data provided notably by BMS123 and Sanofi-Aventis124, which show that the market share in volume of Plavix® generally remains around 35%, with peaks that can exceed 40%.</w:t>
      </w:r>
    </w:p>
    <w:p>
      <w:r>
        <w:t>226. It is also confirmed by Sanofi-Aventis itself, which states in its reference document for the year 2010: "Plavix® sales are significantly holding up in Germany and France, with 44.8% market share by value in Germany and 42.5% in France. The market share in Western Europe was 39.2% (IMS)"125.</w:t>
      </w:r>
    </w:p>
    <w:p>
      <w:r>
        <w:t>227. This decline in the generic substitution rate of Plavix® can partly be related to a phenomenon of order cessation experienced by certain generic manufacturers during or after the communication campaign conducted around the generics of Plavix®. Thus, the Biogaran laboratory indicates that some of its major clients stopped ordering its generic clopidogrel, whereas they had previously ordered it. For this product, the reorder rate is significantly below average126.</w:t>
      </w:r>
    </w:p>
    <w:p>
      <w:r>
        <w:t>228. Such a situation appears to be quite unique. Sanofi-Aventis provided a table detailing the generic substitution rate of eight molecules, which it considers comparable to clopidogrel.</w:t>
      </w:r>
    </w:p>
    <w:p>
      <w:r>
        <w:t>229. This table shows that the generic substitution rate for these eight molecules, with the exception of risperidone, experienced a rapid and steady increase over four months and reached very high levels after two years.</w:t>
      </w:r>
    </w:p>
    <w:p>
      <w:r>
        <w:t>230. The information provided by the CNAMTS127 shows that the generic substitution rate for these molecules was, in August 2011, close to or above 80%, again with the exception of risperidone, which stagnated around 64%. In particular, the generic substitution rate for pantoprazole, a molecule that became generic in May 2009, continued to increase after the fourth month to reach over 78%.</w:t>
      </w:r>
    </w:p>
    <w:p>
      <w:r>
        <w:t>231. It can also be noted that clopidogrel, which indeed experienced a faster initial generic substitution than risperidone, had a lower substitution rate than that of the latter molecule. Furthermore, while the substitution rate for risperidone seemed to stagnate at 64% for many months, that of clopidogrel not only stagnated but then decreased steadily.</w:t>
      </w:r>
    </w:p>
    <w:p>
      <w:r>
        <w:t>232. It should be specified, regarding the substitution rate of risperidone, that data from the CEPS website indicates that this molecule is marketed partly in injectable form. However, the brand-name drug offering this form is not genericized, which explains the relatively low rate calculated for the molecule as a whole.</w:t>
      </w:r>
    </w:p>
    <w:p>
      <w:r>
        <w:t>233. The table below reproduces the information contained in the table provided by Sanofi-Aventis presented above, adding the substitution rates that were missing for certain molecules, as provided by the CNAMTS. The rates from the information provided by the CNAMTS appear in italics.</w:t>
      </w:r>
    </w:p>
    <w:p>
      <w:r>
        <w:t>| Molecule      | Date of Genericization | Month 1 | Month 2 | Month 3 | Month 4 | Month 12 | Month 24* |</w:t>
        <w:br/>
        <w:t>|---------------|------------------------|---------|---------|---------|---------|----------|-----------|</w:t>
        <w:br/>
        <w:t>| Omeprazole    | April 2004            | 11%     | 39%     | 52%     | 56%     | 65%      | 76%       |</w:t>
        <w:br/>
        <w:t>| Simvastatin   | May 2005              | 21%     | 42%     | 49%     | 53%     | 74%      | 86%       |</w:t>
        <w:br/>
        <w:t>| Pravastatin   | July 2006             | 16%     | 37%     | 50%     | 57%     | 79%      | 90%       |</w:t>
        <w:br/>
        <w:t>| Amlodipine    | August 2007           | 7%      | 44%     | 60%     | 71%     | 85%      | 87%       |</w:t>
        <w:br/>
        <w:t>| Lanzoprazole  | December 2007         | 13%     | 47%     | 58%     | 64%     | 77%      | 83%       |</w:t>
        <w:br/>
        <w:t>| Risperidone   | December 2007         | 14%     | 42%     | 51%     | 45%     | 59%      | 64%       |</w:t>
        <w:br/>
        <w:t>| Venlafaxine   | December 2008         | 22%     | 54%     | 63%     | 68%     | 79%      | 81.7%     |</w:t>
        <w:br/>
        <w:t>| Pantoprazole  | May 2009              | 21%     | 49%     | 59%     | 64%     | 76%      | 78.6%     |</w:t>
        <w:br/>
        <w:t>| Clopidogrel   | October 2009          | 23%     | 56%     | 64%     | 67%     | 65.19%   | 61.53%    |</w:t>
      </w:r>
    </w:p>
    <w:p>
      <w:r>
        <w:t>* Regarding clopidogrel, the indicated substitution rate corresponds to August 2011, which is 22 months after the genericization of this molecule (and not 24 months as for the other molecules).</w:t>
      </w:r>
    </w:p>
    <w:p>
      <w:r>
        <w:t>234. Based on this table, the evolution of the substitution rate of clopidogrel compared to other molecules appears atypical. Among nine molecules considered comparable by Sanofi-Aventis, clopidogrel is the molecule that, two years after the entry of generics, has the lowest substitution rate, and moreover, a rate that is significantly lower than that achieved by seven of the eight comparable molecules.</w:t>
      </w:r>
    </w:p>
    <w:p>
      <w:r>
        <w:t>235. It should be recalled, in this context, that the CNAMTS expected a substitution rate for Plavix® of 75% by the end of 2010, resulting in total savings of 200 million euros128. Furthermore, the average substitution rate for molecules that had been genericized for more than eighteen months was, in 2009, 82.5%. The substitution rate for Plavix®, which has remained for many months well below 65%, is therefore far from reaching these objectives.</w:t>
      </w:r>
    </w:p>
    <w:p>
      <w:r>
        <w:t>236. The evolution of the substitution rate of Plavix® thus appears to be quite singular.</w:t>
      </w:r>
    </w:p>
    <w:p>
      <w:r>
        <w:t>237. The CNAMTS indicated that it estimated that the delay in the genericization of this drug had led to an amount of unrealized savings of around 38 million euros over the period January 2010 – August 2011129.</w:t>
      </w:r>
    </w:p>
    <w:p>
      <w:r>
        <w:t>238. Information provided by Teva Santé shows that this situation persisted even in July 2012130.</w:t>
      </w:r>
    </w:p>
    <w:p>
      <w:r>
        <w:t>2. THE PERSISTENCE OF ATYPICAL BEHAVIORS AMONG DOCTORS AND PHARMACISTS</w:t>
        <w:br/>
        <w:t>239. This atypical situation of the genericization of Plavix® is notably linked to the existence of a very significant number of "non-substitutable" or "NS" mentions placed by doctors on Plavix® prescriptions. The presence of these mentions indeed prevents the pharmacist from substituting a generic for a brand-name drug and thus promotes a relatively low substitution rate.</w:t>
      </w:r>
    </w:p>
    <w:p>
      <w:r>
        <w:rPr>
          <w:b/>
        </w:rPr>
        <w:t>[Pages 49–51]</w:t>
      </w:r>
    </w:p>
    <w:p>
      <w:r>
        <w:t>240. Thus, the response from the CNAMTS dated October 4, 2010, contains a large number of elements showing a quite singular development of these mentions concerning Plavix®. A number of reports from health insurance delegates for the Aquitaine region mention numerous "NS" (non-substitutable) indications and a great distrust from pharmacists regarding Plavix® generics131.</w:t>
      </w:r>
    </w:p>
    <w:p>
      <w:r>
        <w:t>241. In Burgundy, a very large number of prescriptions indicating "Non substitutable" or "NS" have been collected and transmitted132.</w:t>
      </w:r>
    </w:p>
    <w:p>
      <w:r>
        <w:t>242. In the Centre region, cardiologists "systematically add the mention 'non substituable' on their prescriptions"133.</w:t>
      </w:r>
    </w:p>
    <w:p>
      <w:r>
        <w:t>243. In the Champagne-Ardenne region, "Pharmacists and doctors no longer know what to do. In doubt, regardless of the indications, doctors prefer the Princeps by using the mention 'NS', and pharmacists only offer the auto-generic"134.</w:t>
      </w:r>
    </w:p>
    <w:p>
      <w:r>
        <w:t>244. In the Midi-Pyrénées region, "General practitioners and pharmacists do not wish to take risks in prescribing or dispensing the generic because questions arise regarding the therapeutic efficacy of marketed generics (doubts about efficacy, fears of medical consequences). Doctors therefore place the non-substitutable mention on the prescription, and pharmacists do not substitute or reference the auto-generic Winthrop"135.</w:t>
      </w:r>
    </w:p>
    <w:p>
      <w:r>
        <w:t>245. In the Picardie region, "General practitioners and cardiologists do not want to take risks, and it is increasingly common to see on prescriptions: 'PLAVIX NS' and even sometimes 'CLOPIDOGREL WINTROP NS'"136.</w:t>
      </w:r>
    </w:p>
    <w:p>
      <w:r>
        <w:t>246. In the Provence-Alpes-Côte d'Azur region, "Health professionals make the following statements: 'As not all generics have the MA for acute coronary syndrome (ACS), it is simpler and less dangerous for a doctor to oppose substitution in ACS'"137.</w:t>
      </w:r>
    </w:p>
    <w:p>
      <w:r>
        <w:t>247. Finally, in the Rhône-Alpes region, "pharmacies observe many 'NS' mentions on clopidogrel PMs (50% of PMs, as laboratories have 'terrorized' doctors with their discourse) and express their dissatisfaction: 'We must fight against the lab's misinformation as soon as a generic arrives on the market'"138.</w:t>
      </w:r>
    </w:p>
    <w:p>
      <w:r>
        <w:t>248. This concern regarding Plavix® and its generics is confirmed by several health insurance delegates interviewed, who notably stated: "I agree with my colleague on the 'non substituable' mentions. It is difficult for all molecules, but particularly for Plavix. A pharmacist told me that these mentions were almost systematic for this product"139.</w:t>
      </w:r>
    </w:p>
    <w:p>
      <w:r>
        <w:t>249. This concern was such that even patients who had used the generic returned to the Princeps Plavix®: "Patients who were on generics are put back on non-substitutable Plavix by cardiologists and a hospital center. Usually, cardiologists prefer their patients to keep the same medication if they tolerate it well, but here they do not hesitate to return to Plavix"140.</w:t>
      </w:r>
    </w:p>
    <w:p>
      <w:r>
        <w:t>3. ESTABLISHING AND MAINTAINING A STRONG POSITION FOR CLOPIDOGREL WINTHROP® IN THE GENERIC CLOPIDOGREL MARKET</w:t>
      </w:r>
    </w:p>
    <w:p>
      <w:r>
        <w:t>250. Regarding the specific market for generics, the figures provided by the CNAMTS141 further show that Winthrop®, the brand of generics from Sanofi-Aventis, has managed to establish a very strong position within the clopidogrel generics segment, consistently above 30% in volume, with peaks approaching 35%.</w:t>
      </w:r>
    </w:p>
    <w:p>
      <w:r>
        <w:t>251. Such a position is again quite atypical. Indeed, based on the figures provided by Sanofi-Aventis, the Winthrop® brand held, on average, a market share of about 8.5% in the overall generic drug market during the period from January 2010 to August 2011142.</w:t>
      </w:r>
    </w:p>
    <w:p>
      <w:r>
        <w:t>252. Consequently, the market share of Winthrop® in the clopidogrel generics segment corresponds to nearly four times its position in the generic market overall.</w:t>
      </w:r>
    </w:p>
    <w:p>
      <w:r>
        <w:t>253. This situation persisted in July 2012, nearly three years after the release of Plavix® generics.</w:t>
      </w:r>
    </w:p>
    <w:p>
      <w:r>
        <w:t>254. Thus, the French market for clopidogrel presents a quite singular situation, which does not correspond to what is generally observed when a Princeps drug is genericized. Indeed, the rate of generic substitution for Plavix®, after strong growth in the initial months, has regularly decreased, which is quite exceptional. Furthermore, Clopidogrel Winthrop®, the generic of clopidogrel marketed by the generic drug brand of the Sanofi-Aventis group, has a market share in the clopidogrel generics segment that is unparalleled with the usual position of this brand.</w:t>
      </w:r>
    </w:p>
    <w:p>
      <w:r>
        <w:t>IV. The Notified Grievances</w:t>
      </w:r>
    </w:p>
    <w:p>
      <w:r>
        <w:t>255. By letter dated December 7, 2011, the general rapporteur of the Authority notified the following grievances to the parties: "The company Sanofi-Aventis France and the company Sanofi are accused of having abused their dominant position in the French market for clopidogrel dispensed in the community by engaging, between May 2009 and January 2010, through the press and via the network of medical visitors and pharmaceutical delegates of the group, in practices of denigration of the generic drugs of Plavix® (excluding Clopidogrel Winthrop®) to health professionals. These practices had the object and effect of limiting access to the market for competitors of the Princeps drug Plavix® and their own generic of this Princeps, Clopidogrel Winthrop®. They are therefore prohibited by Article L. 420-2 of the Commercial Code and by Article 102 of the Treaty on the Functioning of the European Union.</w:t>
      </w:r>
    </w:p>
    <w:p>
      <w:r>
        <w:t>The company Sanofi-Aventis France, the company Sanofi, the LLC Bristol-Myers Squibb, and the Bristol-Myers Squibb Company are accused of having colluded to implement, between September 2009 and January 2010, through their respective networks of medical visitors, practices of denigration of the generic drugs of Plavix® to prescribing doctors. These practices had the object and effect of limiting access to the market for competitors of the Princeps drug Plavix®. They are therefore prohibited by Article L. 420-1 of the Commercial Code and by Article 101 of the Treaty on the Functioning of the European Union."</w:t>
      </w:r>
    </w:p>
    <w:p>
      <w:r>
        <w:t>256. Regarding the issue of Sanofi-Aventis's communication about the ACS patent raised in decision No. 10-D-16 of May 17, 2010, the investigation services of the Authority considered, based on the elements in the file, that there was no need to continue the procedure and therefore did not notify any grievance on this subject.</w:t>
      </w:r>
    </w:p>
    <w:p>
      <w:r>
        <w:t>V. Discussion</w:t>
      </w:r>
    </w:p>
    <w:p>
      <w:r>
        <w:t>257. The following will be examined successively:</w:t>
        <w:br/>
        <w:t>– the procedure (A);</w:t>
        <w:br/>
        <w:t>– the applicability of Union law (B);</w:t>
        <w:br/>
        <w:t>– the notified grievances (C);</w:t>
        <w:br/>
        <w:t>– the attribution of practices (D);</w:t>
        <w:br/>
        <w:t>– the sanctions (E);</w:t>
        <w:br/>
        <w:t>– the publication obligation (F).</w:t>
      </w:r>
    </w:p>
    <w:p>
      <w:r>
        <w:t>A. ON THE PROCEDURE</w:t>
      </w:r>
    </w:p>
    <w:p>
      <w:r>
        <w:t>a) On the previous functions of the rapporteur</w:t>
      </w:r>
    </w:p>
    <w:p>
      <w:r>
        <w:t>258. BMS and Sanofi-Aventis argue that the rapporteur who conducted the investigation and drafted the grievances practiced, prior to taking office at the Competition Authority on February 1, 2011, as a lawyer in a firm that counted the CNAMTS among its clients.</w:t>
      </w:r>
    </w:p>
    <w:p>
      <w:r>
        <w:rPr>
          <w:b/>
        </w:rPr>
        <w:t>[Pages 52–54]</w:t>
      </w:r>
    </w:p>
    <w:p>
      <w:r>
        <w:t>259. However, such an argument does not, by itself, demonstrate that the rapporteur failed in his duty of impartiality. On the one hand, it does not assert that he personally represented the interests of the CNAMTS, which is not a party to these proceedings but was only invited to provide information at the request of the Authority's investigation services. On the other hand, no specific and detailed complaint is made to support the allegation that the rapporteur showed bias in the way he conducted the investigation of the case.</w:t>
      </w:r>
    </w:p>
    <w:p>
      <w:r>
        <w:t>b) On the presentation of the notification of grievances</w:t>
        <w:br/>
        <w:t>260. BMS and Sanofi-Aventis criticize the fact that certain passages of the version of the notification of grievances were made confidential to comply with the confidentiality requests made by the parties.</w:t>
      </w:r>
    </w:p>
    <w:p>
      <w:r>
        <w:t>261. Firstly, the Authority notes that, by emails sent by the Authority's investigation services on January 5 and 19, 2012, Sanofi-Aventis and BMS were informed that the confidentialized elements were not used to substantiate the notified grievances.</w:t>
      </w:r>
    </w:p>
    <w:p>
      <w:r>
        <w:t>262. Secondly, the parties were invited to submit requests for declassification of the concealed elements, based on Article R. 463-15 of the Commercial Code.</w:t>
      </w:r>
    </w:p>
    <w:p>
      <w:r>
        <w:t>263. Thus, following a letter from BMS dated January 23, 2012, information regarding the concealed elements in the notification of grievances was communicated to them by email on January 25, 2012. Following Sanofi-Aventis's request for declassification dated January 18, 2012, all requested information, except for an organizational chart of the BMS group, was declassified by two decisions dated January 27, 2012.</w:t>
      </w:r>
    </w:p>
    <w:p>
      <w:r>
        <w:t>264. It follows from the above that both Sanofi-Aventis and BMS had the opportunity to be aware of all the elements used in the notification of grievances and to respond to them. Therefore, no infringement was made on the exercise of the defense rights of the parties involved.</w:t>
      </w:r>
    </w:p>
    <w:p>
      <w:r>
        <w:t>c) On the alleged difference in treatment between Sanofi-Aventis and BMS</w:t>
        <w:br/>
        <w:t>265. Sanofi-Aventis complains that it was granted shorter additional deadlines for responding to the notification of grievances and the report than those granted to BMS.</w:t>
      </w:r>
    </w:p>
    <w:p>
      <w:r>
        <w:t>266. However, as indicated by the general rapporteur in a letter dated July 31, 2012, "the duration of the additional deadline possibly granted for submitting the response memorandum is assessed individually, based on the circumstances specific to each party. Consequently, nothing requires that identical deadlines be systematically granted to all parties in the same case."</w:t>
      </w:r>
    </w:p>
    <w:p>
      <w:r>
        <w:t>267. In this case, BMS had raised issues related to translation needs, which led the general rapporteur to grant it an additional deadline for submitting its observations on the notification of grievances and the report.</w:t>
      </w:r>
    </w:p>
    <w:p>
      <w:r>
        <w:t>268. In any event, Sanofi-Aventis was given sufficient time to present observations in response to the report and was therefore able to validly exercise its defense rights.</w:t>
      </w:r>
    </w:p>
    <w:p>
      <w:r>
        <w:t>B. ON THE APPLICABILITY OF UNION LAW</w:t>
        <w:br/>
        <w:t>a) Applicable principles</w:t>
        <w:br/>
        <w:t>269. Article 101 of the Treaty on the Functioning of the European Union states that "all agreements between undertakings, all decisions by associations of undertakings and all concerted practices which may affect trade between Member States and which have as their object or effect the prevention, restriction or distortion of competition within the internal market are incompatible with the internal market and prohibited." Article 102 TFEU states that "the abuse of a dominant position by one or more undertakings within the internal market or in a substantial part of it is incompatible with the internal market and prohibited, insofar as it may affect trade between Member States."</w:t>
      </w:r>
    </w:p>
    <w:p>
      <w:r>
        <w:t>270. Based on the consistent case law of the Union, and in light of the European Commission's communication on guidelines regarding the notion of affecting trade as set out in Articles 81 and 82 of the Treaty [now Articles 101 TFEU and 102 TFEU] (OJ 2004, C 101, p. 81), the Authority considers that three elements must be present for practices to be capable of significantly affecting trade between Member States: the existence of exchanges between Member States concerning the products or services in question, the existence of practices likely to affect those exchanges, and the sensitive nature of this possible effect.</w:t>
      </w:r>
    </w:p>
    <w:p>
      <w:r>
        <w:t>271. The fact that agreements or abuses of a dominant position occur within the territory of a single Member State does not prevent the first two conditions from being met.</w:t>
      </w:r>
    </w:p>
    <w:p>
      <w:r>
        <w:t>272. Regarding collusive practices, the Commission has indeed recalled that "horizontal agreements covering the entirety of a Member State are normally likely to affect trade between Member States" (point 78 of the guidelines). Similarly, concerning abuses of a dominant position, the Court of Justice has ruled that when the holder of a dominant position prevents access to the market for competitors, it is irrelevant whether this behavior occurs only within the territory of a single Member State, as long as it is likely to have repercussions on trade flows and competition in the single market (Judgment of November 9, 1981, Nederlandsche Banden-Industrie-Michelin/Commission, 322/81, Rec. p. 3461, point 103).</w:t>
      </w:r>
    </w:p>
    <w:p>
      <w:r>
        <w:t>273. The Court of Cassation has, for its part, specified in a judgment concerning France Télécom dated January 31, 2012, that the terms "likely to affect" as stated in Articles 101 TFEU and 102 TFEU "imply that the agreement or abusive practice in question allows, based on a set of objective legal or factual elements, to consider with a sufficient degree of probability that it may exert a direct or indirect, actual or potential influence on trade flows between Member States, without requiring the establishment of an effect realized on intra-Community trade" (Cass. Com. January 31, 2010, No. 10-25.772, 10-25.775 and 10-25.882, p. 6).</w:t>
      </w:r>
    </w:p>
    <w:p>
      <w:r>
        <w:t>274. Regarding the third element, namely the sensitive nature of the effect on exchanges between Member States, the European Commission has specified that, "in principle, agreements cannot significantly affect trade between Member States when the following cumulative conditions are met: a) the total market share of the parties in the relevant Community market does not exceed 5% and, b) [...] the average annual turnover achieved in the Community by the undertakings concerned with the products covered by the agreement does not exceed 40 million euros" (point 52 of the guidelines).</w:t>
      </w:r>
    </w:p>
    <w:p>
      <w:r>
        <w:t>275. Concerning abuses of a dominant position, the European Commission has recalled that "it must be taken into account that the presence of the dominant undertaking covering the entirety of a Member State is likely to make market entry more difficult. Any abusive practice that makes entry into the national market more difficult must therefore be considered as significantly affecting trade" (point 96 of the guidelines).</w:t>
      </w:r>
    </w:p>
    <w:p>
      <w:r>
        <w:t>276. Finally, in the aforementioned France Télécom judgment, the Court of Cassation ruled that "the sensitive nature of the direct or indirect, potential or actual effect on intra-Community trade results from a set of criteria, among which are the nature of the practices, the nature of the products concerned, and the market position of the undertakings involved" (p. 6). This approach is even more applicable to practices concerning the entirety of a Member State (see, regarding abusive practices, the judgments of the Court of First Instance of October 8, 1996, Compagnie maritime belge transports e.a./Commission, T-24/93, T-25/93, T-26/93 and T-28/93, Rec. p. II-1201, points 203 and Irish Sugar plc/Commission, T-228/97, Rec. p. II-2969, point 170).</w:t>
      </w:r>
    </w:p>
    <w:p>
      <w:r>
        <w:t>b) Assessment in this case</w:t>
        <w:br/>
        <w:t>277. Firstly, the practices in question have a national dimension, as they were implemented in the market for clopidogrel marketed in the city throughout the French territory (see paragraphs 440 and following below).</w:t>
      </w:r>
    </w:p>
    <w:p>
      <w:r>
        <w:t>278. Secondly, clopidogrel is a particularly strategic product for generic manufacturers, given the significant volume of prescriptions for this molecule. Many of the generic manufacturers producing and marketing clopidogrel have established their headquarters in several Member States of the European Union: Sandoz and Ratiopharm in Germany, Recordati in Italy, and Almus in the United Kingdom.</w:t>
      </w:r>
    </w:p>
    <w:p>
      <w:r>
        <w:t>279. Thirdly, Sanofi-Aventis, the holder of the original Plavix®, is the main operator in the clopidogrel market not only in France but also in all European countries where Plavix® is marketed. The only turnover related to clopidogrel sales in France achieved by Sanofi-Aventis exceeds the threshold of 40 million euros set by the European Commission in its guidelines, as it amounted to over 500 million euros in 2009. The practices identified also concern BMS, the twelfth largest pharmaceutical company in the world, which is involved in the promotion of Plavix® under its agreements with Sanofi-Aventis.</w:t>
      </w:r>
    </w:p>
    <w:p>
      <w:r>
        <w:t>280. Fourthly, the practices implemented targeted all competing generic manufacturers of Sanofi-Aventis, including very significant laboratories such as Mylan, Sandoz, Teva, or Ratiopharm, which are active throughout the European territory.</w:t>
      </w:r>
    </w:p>
    <w:p>
      <w:r>
        <w:rPr>
          <w:b/>
        </w:rPr>
        <w:t>[Pages 55–57]</w:t>
      </w:r>
    </w:p>
    <w:p>
      <w:r>
        <w:t>281. It follows from the above that the practices in question are likely to significantly affect trade between Member States. They will therefore be analyzed in light of both internal and Union competition rules, which is, moreover, not contested by the parties.</w:t>
      </w:r>
    </w:p>
    <w:p>
      <w:r>
        <w:t>C. ON THE ALLEGATIONS</w:t>
        <w:br/>
        <w:t>282. The Authority will successively examine the two practices referred to in the notification of allegations dated December 7, 2011, namely the practice attributed to Sanofi-Aventis (allegation No. 1), and then that attributed to it and BMS (allegation No. 2).</w:t>
      </w:r>
    </w:p>
    <w:p>
      <w:r>
        <w:t>1. ON THE ALLEGATION OF ABUSE OF DOMINANT POSITION NOTIFIED TO SANOFI-AVENTIS</w:t>
        <w:br/>
        <w:t>283. The analysis of the practice in question in light of Articles 102 TFEU and L. 420-2 of the Commercial Code requires, beforehand, defining the relevant market and determining Sanofi-Aventis's position in that market.</w:t>
      </w:r>
    </w:p>
    <w:p>
      <w:r>
        <w:t>a) On the relevant market and Sanofi-Aventis's position in that market</w:t>
        <w:br/>
        <w:t>On the definition of the relevant market</w:t>
        <w:br/>
        <w:t>♦ On the product market</w:t>
        <w:br/>
        <w:t>284. In its communication on the definition of the relevant market for the purposes of Community competition law (OJEC 1997, C 372, p. 5), the European Commission stated that "a relevant product market comprises all products and/or services that the consumer considers interchangeable or substitutable by reason of their characteristics, their price, and the use to which they are put."</w:t>
      </w:r>
    </w:p>
    <w:p>
      <w:r>
        <w:t>285. Following the same approach, the Authority recalled in its 2011 annual report that "the market is defined as the place where the supply and demand for specific products or services meet, considered by buyers or users as substitutable for each other, but not substitutable for other goods and services offered" (page 106).</w:t>
      </w:r>
    </w:p>
    <w:p>
      <w:r>
        <w:t>286. The pharmaceutical sector has a particularity in this regard, in that the purchasing decision is not made by the end user, but by the prescribing physician, who chooses the medication to be administered to their patient.</w:t>
      </w:r>
    </w:p>
    <w:p>
      <w:r>
        <w:t>287. In a ruling of June 15, 1999, Lilly France (case No. 97-15185), the Court of Cassation approved the Paris Court of Appeal's consideration that "the interchangeability of medicines does not fundamentally depend on their physical or chemical identity, but on their functional interchangeability from the dispenser's point of view, and therefore, in the case of prescription medicines, also from the perspective of the established physicians."</w:t>
      </w:r>
    </w:p>
    <w:p>
      <w:r>
        <w:t>288. In order to determine the relevant product market, it is therefore necessary to take into account the perception of prescribing physicians, which is largely dependent on the therapeutic indications and contraindications of the medicines.</w:t>
      </w:r>
    </w:p>
    <w:p>
      <w:r>
        <w:t>289. The decision-making practice and case law, both domestic and European, rely in this regard on the "Anatomical Therapeutical Chemical" (ATC classification) system recognized and used by the World Health Organization to define relevant markets [see, for example, the ruling of the Court of Cassation of June 15, 1999, cited above, and the decision C (2005) 1757 final of the European Commission, of June 15, 2005, concerning a procedure for the application of Article 82 EC and Article 54 of the EEA Agreement (case COMP/A.37.507/F3 – AstraZeneca)]. This system classifies pharmaceutical products based on their therapeutic indications. The classification is divided into "levels."</w:t>
      </w:r>
    </w:p>
    <w:p>
      <w:r>
        <w:t>290. In its ruling Lilly France, cited above, the Court of Cassation confirmed this approach to defining pharmaceutical product markets, considering that "if, to delineate the reference market of a medicine, the third level [of the ATC classification] is useful, this classification may be too narrow or too broad for certain medicines." This was a case in which the Competition Council had defined the relevant market at the 5th level of the ATC classification, namely dobutamine, the active ingredient of Dobutrex®.</w:t>
      </w:r>
    </w:p>
    <w:p>
      <w:r>
        <w:t>291. The practices in question in this case concern the branded medicine Plavix® and its generics, which have clopidogrel as their active ingredient. Prescribed to prevent atherothrombotic events, the therapeutic indications of Plavix® include stroke, myocardial infarction, peripheral arterial occlusive disease, and acute coronary syndrome. At the level of the ATC classification, this medicine belongs to:</w:t>
        <w:br/>
        <w:t>– the therapeutic class of medicines acting on the blood and hematopoietic organs (1st level)148;</w:t>
        <w:br/>
        <w:t>– antithrombotics (2nd and 3rd levels)149;</w:t>
        <w:br/>
        <w:t>– platelet aggregation inhibitors, excluding heparin (4th level)150;</w:t>
        <w:br/>
        <w:t>– the molecule clopidogrel (5th level)151.</w:t>
      </w:r>
    </w:p>
    <w:p>
      <w:r>
        <w:t>292. Medicines falling under the 2nd and 3rd levels of the ATC classification, given the therapeutic indications covered by them, which are very broad, cannot be considered substitutable for Plavix® and its generics.</w:t>
      </w:r>
    </w:p>
    <w:p>
      <w:r>
        <w:t>293. The 4th level of the ATC classification includes 20 molecules. However, these are characterized by marked differences from clopidogrel in terms of their mode of action, dosage form, context of use (hospital use), therapeutic indications, and their association with other molecules.</w:t>
      </w:r>
    </w:p>
    <w:p>
      <w:r>
        <w:t>294. For example, the molecules ticlopidine (notably Ticlid®), ticagrelor (Brilique®), or dipyridamole (Persantine®) are either prescribed as second-line treatments (i.e., once other treatments have been administered), or for therapeutic indications that are more restricted than those of clopidogrel, or only in a hospital setting.</w:t>
      </w:r>
    </w:p>
    <w:p>
      <w:r>
        <w:t>295. These differences are such, in terms of therapeutic indications and modes of use, that no molecule falling under the 4th level of the ATC classification can be considered truly substitutable for clopidogrel.</w:t>
      </w:r>
    </w:p>
    <w:p>
      <w:r>
        <w:t>296. Furthermore, as indicated above, the essential criterion for defining a relevant market in the pharmaceutical field is the perception of prescribers. Now, for physicians, and particularly for cardiologists, clopidogrel seems to be an indispensable molecule, as clearly evidenced by their statements152. Plavix® thus receives numerous prescriptions and enjoys real notoriety among prescribers, despite its very high price.</w:t>
      </w:r>
    </w:p>
    <w:p>
      <w:r>
        <w:t>297. In the context of negotiations with Sanofi-Aventis, the CEPS indeed accepted a price for the marketing of Plavix® nearly 20 times higher than that of aspirin. It must therefore be noted that the presence, among platelet aggregation inhibitors, excluding heparin, of very inexpensive molecules has had no impact on the determination of the price of Plavix®.</w:t>
      </w:r>
    </w:p>
    <w:p>
      <w:r>
        <w:t>298. No molecule therefore seems capable of exerting competitive pressure on clopidogrel.</w:t>
      </w:r>
    </w:p>
    <w:p>
      <w:r>
        <w:t>299. On the other hand, clopidogrel generics are direct competitors of Plavix®. Indeed, they consist of the same active ingredient, have an equivalent efficacy/safety ratio, and can treat the same pathologies. Furthermore, French and European regulations explicitly provide that they are directly substitutable for the branded product. For these reasons, it is appropriate to consider that Plavix® and clopidogrel generics belong to the same product market.</w:t>
      </w:r>
    </w:p>
    <w:p>
      <w:r>
        <w:t>300. Aside from the generics of Plavix®, no other product seems capable of exerting real competitive pressure on this medicine.</w:t>
      </w:r>
    </w:p>
    <w:p>
      <w:r>
        <w:t>301. In light of all the preceding elements, it should be concluded that clopidogrel constitutes a distinct market from other molecules belonging to the class of platelet aggregation inhibitors, excluding heparin, and thus in this case to position itself at the 5th level of the ATC classification, namely the molecule clopidogrel.</w:t>
      </w:r>
    </w:p>
    <w:p>
      <w:r>
        <w:t>♦ On the distinction between the city market and the hospital market</w:t>
        <w:br/>
        <w:t>302. The Competition Authority usually distinguishes between the city market and the hospital market. Thus, in its decision No. 10-D-02 of January 14, 2010, concerning practices implemented in the sector of low molecular weight heparins, it considered that such a distinction was justified for the following reasons: "[I]n the city, prices are regulated while in the hospital market prices are free. Moreover, if the supply is the same, the demand is different: for the city market, the intermediate demand is made up of wholesalers and pharmacies, and for the hospital market, by hospital establishments, public (for example, public assistance hospitals) or private (private clinics). Furthermore, the price elasticity of buyers is not the same: in hospitals it is high because the purchase price affects the hospitals' budget, while in the city it is low, as the patient does not directly bear the price of heparin, which is reimbursed by Health Insurance."</w:t>
      </w:r>
    </w:p>
    <w:p>
      <w:r>
        <w:rPr>
          <w:b/>
        </w:rPr>
        <w:t>[Pages 58–60]</w:t>
      </w:r>
    </w:p>
    <w:p>
      <w:r>
        <w:t>303. However, clopidogrel is a medication prescribed for preventive purposes, following a first vascular accident, and is therefore primarily dispensed in the community.</w:t>
      </w:r>
    </w:p>
    <w:p>
      <w:r>
        <w:t>304. Furthermore, the practices identified aim to encourage doctors to indicate the mention "non-substitutable" on their prescriptions or to ensure that community pharmacists choose Clopidogrel Winthrop®. Consequently, the market considered relevant in this case will be that of the community.</w:t>
      </w:r>
    </w:p>
    <w:p>
      <w:r>
        <w:t>♦ On the geographical dimension of the market</w:t>
      </w:r>
    </w:p>
    <w:p>
      <w:r>
        <w:t>305. In its communication on the definition of the relevant market for the purposes of Community competition law, the European Commission specified that "[t]he relevant geographical market comprises the territory in which the concerned companies are engaged in the offering of the goods and services in question, where the competitive conditions are sufficiently homogeneous and which can be distinguished from neighboring geographical areas because, in particular, the competitive conditions differ appreciably."</w:t>
      </w:r>
    </w:p>
    <w:p>
      <w:r>
        <w:t>306. It follows from the consistent decision-making practice of competition authorities regarding pharmaceutical markets that drug markets are generally of national dimension (see, in particular, the decision of the Authority No. 10-D-02, cited above, paragraph 52, and the decision of the European Commission of February 4, 1998, rendered in case No. IV/M.950 – Hoffman-LaRoche/Boehringer Mannheim). Such analysis is linked to the significant disparities existing between the social security systems of the EU member states (price-setting mechanism; reimbursement system; packaging and names of products).</w:t>
      </w:r>
    </w:p>
    <w:p>
      <w:r>
        <w:t>307. In this case, the relevance of this approach is confirmed by the fact that Plavix® and its generics are reimbursed by the French social security system and have been assigned a price by the CEPS. They are sold throughout the national territory.</w:t>
      </w:r>
    </w:p>
    <w:p>
      <w:r>
        <w:t>308. It should therefore be considered that the clopidogrel market is of national dimension.</w:t>
      </w:r>
    </w:p>
    <w:p>
      <w:r>
        <w:t>309. The relevant market in this case is therefore the French market for clopidogrel (Plavix® and its generics) marketed in the community.</w:t>
      </w:r>
    </w:p>
    <w:p>
      <w:r>
        <w:t>On the position of Sanofi-Aventis in the relevant market</w:t>
      </w:r>
    </w:p>
    <w:p>
      <w:r>
        <w:t>The applicable principles</w:t>
      </w:r>
    </w:p>
    <w:p>
      <w:r>
        <w:t>310. According to consistent case law of the Court of Justice, the dominant position referred to in Article 102 TFEU concerns a situation of economic power held by a company that gives it the ability to impede the maintenance of effective competition in the relevant market, providing it with the possibility of independent behavior, to a significant extent in relation to its competitors, its customers, and ultimately consumers (judgments of February 13, 1979, Hoffman-La Roche/Commission, 85/76, Rec. p. 461, paragraph 38, and December 6, 2012, AstraZeneca e.a./Commission, C-457/10 P, not yet published in the Recueil, paragraph 175).</w:t>
      </w:r>
    </w:p>
    <w:p>
      <w:r>
        <w:t>311. In its annual report for the year 2010, the Competition Authority recalled that "both internal and Community case law defines the dominant position as the situation in which a company is able to act independently of the market conditions and to act almost freely without taking into account the behavior and reaction of its competitors. Such a position may result from various factors characterizing the market itself or the company, such as holding either a legal or de facto monopoly on an activity or substantial market shares. Such a position may also result from belonging to a large group, the weakness of competitors, holding a technological lead or specific know-how."</w:t>
      </w:r>
    </w:p>
    <w:p>
      <w:r>
        <w:t>312. The assessment of a company's dominant position is therefore carried out based on a set of criteria that takes into account structural data such as the market shares of the company and those of its main competitors, but also elements that may provide a competitive advantage to the company in question, such as belonging to a powerful group or holding a technological lead.</w:t>
      </w:r>
    </w:p>
    <w:p>
      <w:r>
        <w:t>313. Regarding structural factors, the Authority has repeatedly stated that holding a monopoly, whether legal or de facto, is sufficient to establish the dominant position of its holder (see, in particular, decisions No. 10-D-14 of April 16, 2010, concerning practices implemented in the sector of the electrical valorization of biogas and No. 10-D-34 of December 9, 2010, concerning practices implemented in the sector of managing copyright for audiovisual works).</w:t>
      </w:r>
    </w:p>
    <w:p>
      <w:r>
        <w:t>314. Concerning the company's market power, outside of any monopoly situation, the Authority emphasized in its annual report for the year 2010 that, "[g]enerally speaking, the examination of market shares constitutes an essential parameter in assessing a company's potential dominance in its market. [...] It follows from the case law of Community and national courts that extremely large market shares constitute, in themselves, and unless exceptional circumstances exist, proof of the existence of a dominant position."</w:t>
      </w:r>
    </w:p>
    <w:p>
      <w:r>
        <w:t>315. The Court of Justice indeed considers that the possession, over time, of an extremely large market share constitutes, unless exceptional circumstances exist, proof of the existence of a dominant position, and that this is the case for a market share of over 50% (judgments Hoffman-La Roche/Commission, cited above, paragraph 41, of July 3, 1991, Akzo/Commission, C-62/86, Rec. p. I-3359, paragraph 60, and AstraZeneca e.a./Commission, cited above, paragraph 176).</w:t>
      </w:r>
    </w:p>
    <w:p>
      <w:r>
        <w:t>316. However, as the Authority has pointed out several times, the analysis of a company's dominant position cannot always be limited to an examination of market shares. Other factors may be taken into account, particularly when the importance of the market share held by the company alone is not sufficient to characterize the dominant position of a company in the market. Thus, consideration may be given to the ratio between the market shares held by the company in question and those of its competitors, the intensity of competition, and barriers to entry in the relevant market, or even characteristics specific to the company in question (market leadership, brand image, financial power).</w:t>
      </w:r>
    </w:p>
    <w:p>
      <w:r>
        <w:t>Assessment in this case</w:t>
      </w:r>
    </w:p>
    <w:p>
      <w:r>
        <w:t>♦ The market share of Sanofi-Aventis</w:t>
      </w:r>
    </w:p>
    <w:p>
      <w:r>
        <w:t>317. It is necessary to distinguish two periods to assess the position of Sanofi-Aventis in the relevant market at the time of the alleged facts: on the one hand, the period preceding the entry of generics and, on the other hand, the period that begins from their commercialization.</w:t>
      </w:r>
    </w:p>
    <w:p>
      <w:r>
        <w:t>318. Regarding the first period, it should be recalled that Sanofi-Aventis holds the patents related to the drug Plavix® and was, under the agreements concluded with BMS, exclusively responsible for the distribution of this product in France.</w:t>
      </w:r>
    </w:p>
    <w:p>
      <w:r>
        <w:t>319. As indicated in the table of generics for Plavix® provided by the Afssaps reproduced in paragraph 39 above, the first generic marketed was Clopidogrel Winthrop®, produced by Sanofi-Aventis, and launched on the market on October 5, 2009. The first competing generic was marketed on October 7, 2009.</w:t>
      </w:r>
    </w:p>
    <w:p>
      <w:r>
        <w:t>320. Until that date, Sanofi-Aventis therefore enjoyed a monopoly and, consequently, a dominant position in the French market for clopidogrel marketed in the community, which it does not contest.</w:t>
      </w:r>
    </w:p>
    <w:p>
      <w:r>
        <w:t>321. Regarding the second period, which began on October 7, 2009, the Authority notes that, although Sanofi-Aventis had to gradually face competition from numerous generic manufacturers – 19 in total – it nonetheless retained a predominant position in the French market for clopidogrel marketed in the community.</w:t>
      </w:r>
    </w:p>
    <w:p>
      <w:r>
        <w:t>322. Indeed, based on the data provided by Sanofi-Aventis, BMS, and the CNAMTS, it appears that, between January 2010 and August 2011, the cumulative market share by volume of Plavix® and Clopidogrel Winthrop® in the French market for clopidogrel in the community remained consistently above 50%.</w:t>
      </w:r>
    </w:p>
    <w:p>
      <w:r>
        <w:t>323. More specifically, the information provided by Sanofi-Aventis shows that, during this period, the market share of Plavix® was on average 38% and that of Clopidogrel Winthrop® was 21.18%, resulting in a cumulative market share by volume exceeding 59%. This information is consistent with that provided by BMS and the CNAMTS. In comparison, the two most significant competitors, Mylan and Biogaran, each had, in August 2011, a market share by volume of less than 12%, approximately five times lower than that of Sanofi-Aventis. The other laboratories all had a market share of less than 5%.</w:t>
      </w:r>
    </w:p>
    <w:p>
      <w:r>
        <w:t>324. Furthermore, based on the same information provided by Sanofi-Aventis, the market share, in value this time, of Plavix® in August 2011 was 60.1%, while that of Clopidogrel Winthrop® was 10.8%, resulting in a cumulative market share of 70.9%.</w:t>
      </w:r>
    </w:p>
    <w:p>
      <w:r>
        <w:rPr>
          <w:b/>
        </w:rPr>
        <w:t>[Pages 61–63]</w:t>
      </w:r>
    </w:p>
    <w:p>
      <w:r>
        <w:t>325. Thus, despite the expiration of the patent protecting Plavix® and the subsequent entry of numerous generic manufacturers into the French market for clopidogrel sold in pharmacies, Sanofi-Aventis managed to maintain its market share, both in volume and in value, well above 50%.</w:t>
      </w:r>
    </w:p>
    <w:p>
      <w:r>
        <w:t>326. Certainly, as Sanofi-Aventis points out, the losses in market share that it suffered immediately after the entry of the first generics of Plavix® into the market were relatively rapid and significant.</w:t>
      </w:r>
    </w:p>
    <w:p>
      <w:r>
        <w:t>327. However, these losses do not undermine the Authority's finding that the market structure at the time of the events was characterized by a very powerful operator as well as a strong asymmetry and fragmentation of competition. Indeed, the opening of a market to competition due to the expiration of the patent protecting a brand-name drug usually results in a decrease in the market share of the operator that was previously in a monopoly position, without necessarily ending its dominant position.</w:t>
      </w:r>
    </w:p>
    <w:p>
      <w:r>
        <w:t>328. Furthermore, as the Union judge recalled, a decrease in market share during the period concerned by an anticompetitive practice does not exclude the existence of a dominant position, as a reduction in market share that is still very significant cannot, in itself, constitute proof of the absence of a dominant position (see, in this sense, the judgment of the Court of First Instance of the European Communities of January 30, 2007, France Télécom/Commission, T-340/03, Rec. p. II-107, paragraph 104).</w:t>
      </w:r>
    </w:p>
    <w:p>
      <w:r>
        <w:t>329. Similarly, as the Authority pointed out in its decision No. 04-D-70 of December 16, 2004, regarding practices implemented in the funeral services sector in the Saint-Germain-en-Laye region, a company in a dominant position facing effective competition can still be considered to maintain its dominant position if, while experiencing a gradual decline in its market share, it retains a market share that is significantly higher than that of its closest competitors. This situation is, moreover, the rule in sectors that were previously monopolized and are opening up to competition.</w:t>
      </w:r>
    </w:p>
    <w:p>
      <w:r>
        <w:t>330. Now, as recalled above, the market share held by Sanofi-Aventis after the entry of generics into the relevant market remained substantial, since, at least from January 2010 to August 2011, it was close to 60% and nearly five times higher than that of its closest competitor. It follows from the above that Sanofi-Aventis retained its dominant position after the opening of the French market for clopidogrel sold in pharmacies.</w:t>
      </w:r>
    </w:p>
    <w:p>
      <w:r>
        <w:t>♦ Other Factors for Consideration</w:t>
      </w:r>
    </w:p>
    <w:p>
      <w:r>
        <w:t>331. Beyond the elements relating to the market share held by Sanofi-Aventis, it is important to take into account other factors that reinforce Sanofi-Aventis's dominant position in the French market for clopidogrel sold in pharmacies.</w:t>
      </w:r>
    </w:p>
    <w:p>
      <w:r>
        <w:t>332. First, the Sanofi group is one of the largest pharmaceutical groups in the world and the largest in France. It generates a global revenue of over 29 billion euros. As Mr. Serge L…, the chairman of the board of directors of Sanofi158, indicated in a message included in the 2010 annual report, the group "is, by its history, its size, and its choices, at the forefront of global pharmaceutical laboratories."159</w:t>
      </w:r>
    </w:p>
    <w:p>
      <w:r>
        <w:t>333. Sanofi invests 4.5 billion euros annually in research and development, particularly for new drugs in several areas of expertise: thrombosis, cardiovascular diseases and diabetes, cancer, and vaccines.</w:t>
      </w:r>
    </w:p>
    <w:p>
      <w:r>
        <w:t>334. In France, the group's subsidiary, Sanofi-Aventis, is the leader in the pharmaceutical industry and achieved a revenue of 2.7 billion euros in 2010, while its two main competitors in the clopidogrel molecule, Mylan and Biogaran, achieved revenues in France of 797 million euros (2010) and 534 million euros (2009-2010), respectively.</w:t>
      </w:r>
    </w:p>
    <w:p>
      <w:r>
        <w:t>335. It follows that Sanofi-Aventis enjoys a reference laboratory status in the French market, particularly for cardiovascular diseases, and is supported by a globally recognized group with substantial financial resources.</w:t>
      </w:r>
    </w:p>
    <w:p>
      <w:r>
        <w:t>336. Secondly, as has been indicated several times, Sanofi-Aventis is the pharmaceutical laboratory holding the patent for Plavix® and has been marketing this product in France since 1999. As Sanofi-Aventis extensively emphasizes in its communication strategy, Plavix® benefits from a decade of experience allowing it to assert that its product is widely proven and can be considered safe. Sanofi-Aventis thus enjoys unparalleled recognition and prestige in the French market for clopidogrel sold in pharmacies.</w:t>
      </w:r>
    </w:p>
    <w:p>
      <w:r>
        <w:t>337. Thirdly, Sanofi-Aventis has a very large network of medical representatives dedicated to visiting doctors. However, generic manufacturers do not have such sales forces160. This is explained by the fact that doctors do not prescribe generic drugs (only molecules or brand-name drugs) and therefore have no influence on the generic brand that will be dispensed to the patient by pharmacists. It is therefore perfectly unnecessary for generic manufacturers to develop a network of medical representatives. Sanofi-Aventis consequently benefits from a permanent presence among prescribers, which is very difficult to replicate for its competitors, contrary to what it claims in its observations on the report.</w:t>
      </w:r>
    </w:p>
    <w:p>
      <w:r>
        <w:t>338. All of these elements reinforce the analysis of the competitive situation in the French market for clopidogrel sold in pharmacies at the time of the events in question, based on the market shares of Sanofi-Aventis and its competitors. However, Sanofi-Aventis attempts to challenge these conclusions by putting forward the following arguments.</w:t>
      </w:r>
    </w:p>
    <w:p>
      <w:r>
        <w:t>339. Regarding, first of all, Sanofi-Aventis's assertion about the lack of maneuverability to set or modify its prices, given the system of price regulation for drugs dispensed in pharmacies, it should be recalled that this does not prevent pharmaceutical laboratories from engaging in effective competition through other competitive parameters, such as promotional actions or the development of commercial relationships with pharmacists or wholesalers.</w:t>
      </w:r>
    </w:p>
    <w:p>
      <w:r>
        <w:t>340. As for Sanofi-Aventis's allegation that it has no control over the volume of its sales, aside from its irrelevance to the finding of a dominant position mentioned above, it should be noted that this must be strongly qualified in light of several reports that highlight the influence of promotional actions by laboratories on drug prescriptions. Thus, in its September 2007 report titled "The Information of General Practitioners on Medication," the General Inspectorate of Social Affairs included an annex titled "The Modalities of Influence on Therapeutic Behaviors and Prescriptions," which contained the following conclusion: "Overall, from all these studies, it can be concluded, even if each market has its specificities, that promotion has a certain influence on prescriptions. Promotion has a global market expansion effect, but is largely a tool of competition between firms to acquire market shares. Promotion exerts its influence through the information it conveys, but also weighs on prescriptions through an impact on the conditions of the physician's choice (memorization, quality of relationships...).”161</w:t>
      </w:r>
    </w:p>
    <w:p>
      <w:r>
        <w:t>341. Thus, contrary to what Sanofi-Aventis claims, pharmaceutical laboratories can adopt actions aimed at increasing their sales, particularly through promotion and medical visits. These actions constitute an important element of competition between laboratories.</w:t>
      </w:r>
    </w:p>
    <w:p>
      <w:r>
        <w:t>Conclusion on the Dominant Position of Sanofi-Aventis</w:t>
      </w:r>
    </w:p>
    <w:p>
      <w:r>
        <w:t>342. It follows from all of the above that, at the time of the events for which it is reproached, Sanofi-Aventis had a market power that was unmatched by other players in the French market for clopidogrel sold in pharmacies: the company indeed enjoyed a dominant position in this market.</w:t>
      </w:r>
    </w:p>
    <w:p>
      <w:r>
        <w:t>b) On the Allegation</w:t>
      </w:r>
    </w:p>
    <w:p>
      <w:r>
        <w:t>343. Sanofi-Aventis was notified of an allegation of abuse of dominant position in the French market for clopidogrel sold in pharmacies on the grounds that it engaged, between May 2009 and January 2010, through the press and via the group's network of medical visitors and pharmaceutical representatives, in a practice of disparaging the generic drugs of Plavix® (excluding the auto-generic, Clopidogrel Winthrop®) to healthcare professionals, which had the object and effect of limiting access to the market for these competing generics.</w:t>
      </w:r>
    </w:p>
    <w:p>
      <w:r>
        <w:t>Preliminary Observations</w:t>
      </w:r>
    </w:p>
    <w:p>
      <w:r>
        <w:t>344. Before examining the practice attributed to Sanofi-Aventis, it is important to recall the context in which it was implemented, particularly the caution, even risk aversion, of doctors and pharmacists, who operate in a sector that is quite particular given its human stakes – the health of patients and, in the most serious situations, their very survival depend on the effectiveness and safety of the medications prescribed and dispensed to them – but also economic and financial stakes.</w:t>
      </w:r>
    </w:p>
    <w:p>
      <w:r>
        <w:t>345. This implies first addressing the level of knowledge and information of healthcare professionals regarding medications and the applicable legal framework in</w:t>
      </w:r>
    </w:p>
    <w:p>
      <w:r>
        <w:rPr>
          <w:b/>
        </w:rPr>
        <w:t>[Pages 64–66]</w:t>
      </w:r>
    </w:p>
    <w:p>
      <w:r>
        <w:t>generic specialties as well as the role of pharmaceutical laboratories in this regard.</w:t>
      </w:r>
    </w:p>
    <w:p>
      <w:r>
        <w:t>Insufficient Knowledge in Pharmacology</w:t>
        <w:br/>
        <w:t>346. Prescribing physicians can designate a medication by its international nonproprietary name, which amounts to prescribing either the brand name or the generic. In France, this practice is very rare, even exceptional. Medications are indeed most often prescribed under the commercial name of the brand.</w:t>
      </w:r>
    </w:p>
    <w:p>
      <w:r>
        <w:t>347. Furthermore, it appears that physicians do not always have precise and complete knowledge of all available medications. In opinion no. 99-A-05 dated February 17, 1999162, the Competition Council noted that prescribing physicians typically know only about a hundred medications, those most commonly used and those for which they have been approached most recently by pharmaceutical companies.</w:t>
      </w:r>
    </w:p>
    <w:p>
      <w:r>
        <w:t>348. More recently, the Social Affairs Committee of the National Assembly emphasized, in its information report dated June 22, 2011, established in the context of the Mediator case163, that this case demonstrated that "pharmacology was not a discipline to which physicians paid sufficient attention." It also noted that "the quality of initial medical training in France, regarding clinical learning, is not disputed. However, it does not leave enough room for therapeutic questions and pharmacology. Compared to most developed countries, the teaching of pharmacology in France is very insufficient during medical studies and almost nonexistent in the context of continuing medical education."164</w:t>
      </w:r>
    </w:p>
    <w:p>
      <w:r>
        <w:t>349. The Minister of Labor, Employment, and Health indicated during a press conference regarding the reform of medication on June 23, 2011, that it was necessary to enhance the knowledge of healthcare professionals regarding medications and pharmacovigilance, both in initial training and continuing education.165</w:t>
      </w:r>
    </w:p>
    <w:p>
      <w:r>
        <w:t>An Imperfect Mastery of the Legal Framework Regulating Generic Specialties</w:t>
        <w:br/>
        <w:t>350. It appears, then, that healthcare professionals have only a very imperfect understanding of the procedures for granting marketing authorizations for generic specialties166, issues related to intellectual property rights (particularly the scope of patent protection for a brand-name medication), as well as the legal framework regulating the substitution of reference specialties by generic specialties. The Federation of Pharmaceutical Unions of France refers to a "maze of information" in which pharmacists must navigate167.</w:t>
      </w:r>
    </w:p>
    <w:p>
      <w:r>
        <w:t>351. However, in the absence of a precise understanding of the applicable legal framework and an overall pharmacological knowledge, it is impossible, and in any case very difficult, for them to independently determine whether differences in salts and indications of competing generics of Plavix® have or do not have an impact on the bioequivalence and substitutability of these generics for all the pathologies treated by Plavix®. The Authority recalls in this regard that, once a generic specialty is listed in the generic directory, no legal or regulatory provision prevents its dispensing by substitution for the reference specialty even if the generic specialty does not present all the indications of the latter168. The sole consequence of this absence of indication(s) is the absence of such indication(s) on the label of the generic specialty.</w:t>
      </w:r>
    </w:p>
    <w:p>
      <w:r>
        <w:t>The Central Role of Medical Visits</w:t>
        <w:br/>
        <w:t>352. The medical visit constitutes, for physicians, a major source of information on medications, due to its accessibility, its free nature, and its interactivity.</w:t>
      </w:r>
    </w:p>
    <w:p>
      <w:r>
        <w:t>353. A report from the General Inspectorate of Social Affairs (IGAS) from September 2007, titled "The Information of General Practitioners on Medication," provides particularly comprehensive and relevant insights in this regard169. The IGAS studies, in particular, the behavior and expectations of physicians regarding information on medications.</w:t>
      </w:r>
    </w:p>
    <w:p>
      <w:r>
        <w:t>354. It emerges from this report that physicians consider the information to be abundant and readily available, but difficult to organize and prioritize. They are therefore seeking "synthesized, condensed, and verified" information170. However, the information conveyed by medical representatives can be valued by physicians, as it proves to be "very practical, immediately usable by professionals"171. It also has the advantage of being both current and updated.</w:t>
      </w:r>
    </w:p>
    <w:p>
      <w:r>
        <w:t>355. Thus, even if physicians generally express a certain distrust towards medical visits, underestimating their impact on their prescribing practices172, they nonetheless consider it to be "a major source of information, particularly on new medications brought to market."</w:t>
      </w:r>
    </w:p>
    <w:p>
      <w:r>
        <w:t>356. It also emerges from a Cessim/Cegedim study from 2011, provided by Sanofi-Aventis itself, that approximately 39% of physicians report using "a lot" or "fairly much" the medical visit for professional information and that 50% of physicians report using it "a lot" or "fairly much" for updating their knowledge.</w:t>
      </w:r>
    </w:p>
    <w:p>
      <w:r>
        <w:t>357. Among the available information channels173, the medical visit therefore plays an important role for prescribing physicians. It requires those who possess the information, namely the medical representatives, to share it in an absolutely objective, complete, and reliable manner. Such a conclusion also applies to the information provided by pharmaceutical delegates to retail pharmacists.</w:t>
      </w:r>
    </w:p>
    <w:p>
      <w:r>
        <w:t>The Risk Aversion of Healthcare Professionals</w:t>
        <w:br/>
        <w:t>358. Furthermore, in a context marked by a certain judicialization of health issues, both physicians and pharmacists wish to protect themselves against the risk of incurring civil or criminal liability on the grounds that their prescriptions or the dispensing of medications, and more particularly of generic specialties, could infringe active patents or supplementary certificates or prove dangerous to patient health174. These fears may lead them to adopt at least a cautious behavior towards generic specialties, of which they have only an imperfect understanding of the applicable legal framework and the implications, particularly in terms of bioequivalence and substitutability, as recalled above.</w:t>
      </w:r>
    </w:p>
    <w:p>
      <w:r>
        <w:t>359. The practice attributed to Sanofi-Aventis thus occurred in a particularly sensitive context, characterized by an imperfect level of information among the targeted public and a very high risk aversion among healthcare professionals. It is in this context that it must be analyzed.</w:t>
      </w:r>
    </w:p>
    <w:p>
      <w:r>
        <w:t>360. While it is not the responsibility of pharmaceutical laboratories to change the mindsets or attitudes of prescribers, and more generally to contribute to the development of generic medications produced by competing operators, it is their responsibility, however, not to instrumentalize the caution or fears of physicians and pharmacists, particularly after the granting of marketing authorizations, through behaviors whose object or effect would be to cast doubt or raise unwarranted concerns about these generic medications and to reinforce the position of their own products (brand-name or auto-generics) by means other than those pertaining to competition based on merits.</w:t>
      </w:r>
    </w:p>
    <w:p>
      <w:r>
        <w:rPr>
          <w:b/>
        </w:rPr>
        <w:t>[Pages 67–69]</w:t>
      </w:r>
    </w:p>
    <w:p>
      <w:r>
        <w:t>les éléments constitutifs de la pratique de dénigrement ne sont pas tous établis de manière isolée.</w:t>
      </w:r>
    </w:p>
    <w:p>
      <w:r>
        <w:t>380. En l'espèce, l'Autorité a pu établir, à partir des éléments recueillis, que les comportements de Sanofi-Aventis étaient de nature à créer un doute sur les qualités des médicaments génériques concurrents, ce qui constitue une pratique de dénigrement au sens des articles L. 420-2 du code de commerce et 102 TFUE.</w:t>
      </w:r>
    </w:p>
    <w:p>
      <w:r>
        <w:t>381. En conséquence, l'Autorité conclut que Sanofi-Aventis a engagé sa responsabilité en raison de ses pratiques dénigrantes à l'égard des médicaments génériques, ce qui constitue un abus de position dominante prohibé par le droit de la concurrence.</w:t>
      </w:r>
    </w:p>
    <w:p>
      <w:r>
        <w:rPr>
          <w:b/>
        </w:rPr>
        <w:t>[Pages 70–72]</w:t>
      </w:r>
    </w:p>
    <w:p>
      <w:r>
        <w:t>each of the pieces taken in isolation would not have a sufficiently probative character, as well as by the comparison of these pieces with other elements of evidence such as the testimonies of individuals to whom the speech in question is directed.</w:t>
      </w:r>
    </w:p>
    <w:p>
      <w:r>
        <w:t>380. These other pieces of evidence or indications may themselves be of different natures. In this instance, the Authority will return, prior to examining the practice in question, to four types of elements, the use of which is contested by Sanofi-Aventis for the first three (testimonies from healthcare professionals, elements provided by pharmacist groups, and reports from the CNAMTS) and claimed by it for the last one (scientific testimony).</w:t>
      </w:r>
    </w:p>
    <w:p>
      <w:r>
        <w:t>On the use of testimonies collected during the investigation</w:t>
        <w:br/>
        <w:t>♦ Arguments from Sanofi-Aventis</w:t>
        <w:br/>
        <w:t>381. Sanofi-Aventis considers that the testimonies of doctors and pharmacists, pharmacist groups, as well as the "reports" from the CNAMTS cannot be used to demonstrate the existence of the practice it is accused of. It contests their representativeness, coherence, and finally their neutrality in this regard.</w:t>
      </w:r>
    </w:p>
    <w:p>
      <w:r>
        <w:t>♦ Applicable Law</w:t>
        <w:br/>
        <w:t>382. It should be recalled that all modes of proof (written documents, testimonies, confessions) are admissible before the Authority, subject to compliance with the principle of fairness of evidence (see, in this regard, the ruling of the Court of Cassation of October 9, 2012, Euro Power Technology, appeal no. 10-28.718). Subject to this reservation, the Paris Court of Appeal specified, in its ruling of January 26, 2012, Beauté Prestige International e.a., that the only relevant criterion for assessing the probative value of evidence lies in its credibility.</w:t>
      </w:r>
    </w:p>
    <w:p>
      <w:r>
        <w:t>383. Statements from direct witnesses of the circumstances they report have already been used as evidence of anti-competitive practices. For example, in decision no. 07-MC-06, previously cited, the Council retained, at the stage of precautionary measures, a practice that could be qualified as disparagement in the pharmaceutical sector based notably on four testimonies from healthcare professionals – a head of department from a clinic and pharmacists – one of which was anonymous (decision confirmed by the Paris Court of Appeal in its ruling of February 5, 2008, Schering-Plough, and on appeal by the ruling of the Court of Cassation of January 13, 2009, Arrow Génériques).</w:t>
      </w:r>
    </w:p>
    <w:p>
      <w:r>
        <w:t>384. Finally, it should be noted that the evidentiary regime before the Competition Authority does not involve any particular formalism. Thus, the elements allowing for the identification of the declarants are sufficient to verify the accuracy of their testimony (see, in this regard, decisions no. 09-D-28, previously cited, paragraph 65, and no. 10-D-28, of September 20, 2010, concerning the rates and conditions applied by banks and financial institutions for the processing of checks submitted for collection, paragraph 196).</w:t>
      </w:r>
    </w:p>
    <w:p>
      <w:r>
        <w:t>385. Consequently, testimonies collected from healthcare professionals can be validly used to demonstrate the existence of an anti-competitive practice as long as they have been obtained fairly, allow for the identification of the individuals who provided them, are credible, and, finally, have been subjected to adversarial debate so that the parties involved can present their observations, which Sanofi-Aventis has indeed done on numerous occasions in this case.</w:t>
      </w:r>
    </w:p>
    <w:p>
      <w:r>
        <w:t>♦ Assessment in this case</w:t>
        <w:br/>
        <w:t>– On the testimonies of healthcare professionals</w:t>
        <w:br/>
        <w:t>386. The probative value of the testimonies from the doctors and pharmacists mentioned in paragraphs 147 and following above is supported by the following elements.</w:t>
      </w:r>
    </w:p>
    <w:p>
      <w:r>
        <w:t>387. First, these testimonies were obtained in accordance with Articles L. 450-2 and R. 463-6 of the Commercial Code: the rapporteur in charge of the case conducted hearings that resulted in the establishment of minutes indicating the name, address, and position of the individuals who were heard. The same applies to all letters and responses to requests for information that contain statements from healthcare professionals. These indications appear sufficient to identify the authors of the testimonies and to validly subject them to adversarial debate.</w:t>
      </w:r>
    </w:p>
    <w:p>
      <w:r>
        <w:t>388. Second, the Authority notes that these testimonies come from individuals who have no particular interest in implicating Sanofi-Aventis.</w:t>
      </w:r>
    </w:p>
    <w:p>
      <w:r>
        <w:t>389. Regarding, on the one hand, the doctors, they are members of an independent profession, subject to a set of ethical rules. Furthermore, they generally do not receive visits from generic manufacturers and have no contact with them.</w:t>
      </w:r>
    </w:p>
    <w:p>
      <w:r>
        <w:t>390. However, Sanofi-Aventis claims that doctors have a financial interest in the dispensing of generics due to the existence of contracts for the improvement of individual practices (hereinafter "CAPI") established by Health Insurance.</w:t>
      </w:r>
    </w:p>
    <w:p>
      <w:r>
        <w:t>391. This allegation, given its general and abstract nature, cannot undermine the detailed statements in the file. It also appears highly questionable. The CAPIs aim to encourage doctors to optimize their prescribing practices and to participate in the effort to control healthcare expenditures. They only concern the relationships between doctors and health organizations. The additional remuneration resulting from them is paid solely by Health Insurance. Therefore, these contracts do not create any conflict of interest between doctors and pharmaceutical laboratories, whether brand-name or generic.</w:t>
      </w:r>
    </w:p>
    <w:p>
      <w:r>
        <w:t>392. The CAPIs only encourage doctors to prescribe molecules that are listed in the generic directory, which is the case for clopidogrel. It should be recalled in this regard that doctors do not prescribe generic medications, but only molecules (or reference specialties). The CAPIs do not in any way constitute a limitation on the freedom of doctors to mark the mention "non-substitutable" (or "NS") on their prescriptions when they believe that such a mention is in the patient's interest. The argument based on the existence of these contracts is therefore not relevant and must be dismissed.</w:t>
      </w:r>
    </w:p>
    <w:p>
      <w:r>
        <w:t>393. It follows from the above that doctors have no particular interest in implicating Sanofi-Aventis in their testimonies.</w:t>
      </w:r>
    </w:p>
    <w:p>
      <w:r>
        <w:t>394. Regarding, on the other hand, the retail pharmacists, they are not employed by any pharmaceutical laboratory and are also subject to rules of independence and impartial information for patients. Due to their activity, they must hold a wide range of specialties within their pharmacy and are therefore clients of most laboratories present in the market. Thus, even if a number of pharmacists have preferred suppliers of generic medications from laboratories other than Sanofi-Aventis, they are in any case clients of the latter for its brand-name medications, particularly for Plavix®, which retains a major position in the clopidogrel market. Therefore, pharmacists generally have no particular interest in implicating Sanofi-Aventis.</w:t>
      </w:r>
    </w:p>
    <w:p>
      <w:r>
        <w:t>395. In its observations on the report, Sanofi-Aventis asserts that pharmacists might have an interest in criticizing or overestimating the number of "NS" mentions on the grounds that these mentions prevent any substitution by a generic. However, it does not explain how such a situation would call into question the sincerity of the pharmacists interviewed, who cannot expect any immediate benefit from exaggerating their perception of the number of "NS" mentions they encounter.</w:t>
      </w:r>
    </w:p>
    <w:p>
      <w:r>
        <w:t>396. Furthermore, the testimonies of pharmacists regarding the number of "NS" mentions are confirmed by reports from the CNAMTS and by a study from Health Insurance from June 2012 presented below.</w:t>
      </w:r>
    </w:p>
    <w:p>
      <w:r>
        <w:t>397. The arguments of Sanofi-Aventis regarding the lack of neutrality of the doctors and pharmacists must therefore be dismissed.</w:t>
      </w:r>
    </w:p>
    <w:p>
      <w:r>
        <w:t>398. Thirdly, it should be emphasized that the testimonies collected during the investigation concern a significant number of healthcare professionals present over a large part of the national territory and show strong coherence among them, which excludes the possibility of an isolated action by a medical visitor or a pharmaceutical representative from Sanofi-Aventis.</w:t>
      </w:r>
    </w:p>
    <w:p>
      <w:r>
        <w:t>399. Fourthly, as will be demonstrated below, the testimonies of doctors and pharmacists regarding the statements made by medical visitors and pharmaceutical representatives of Sanofi-Aventis, particularly on the issue of the difference in salts and the absence of SCA indication, are mostly consistent with the official communication from Sanofi-Aventis (via the press) and corroborated by internal documents intended for the training of said visitors and representatives.</w:t>
      </w:r>
    </w:p>
    <w:p>
      <w:r>
        <w:t>400. Sanofi-Aventis argues in this regard that the only testimonies that can be validly retained against it are those from healthcare professionals who question the bioequivalence and/or substitutability of generics.</w:t>
      </w:r>
    </w:p>
    <w:p>
      <w:r>
        <w:t>401. It suffices to recall that the relevant criterion for assessing the probative value of a testimony is its credibility. Therefore, all the testimonies from doctors in the file reporting the statements made to them by representatives of Sanofi-Aventis can be validly used as evidence, regardless of these professionals' position on the bioequivalence and/or substitutability of generics.</w:t>
      </w:r>
    </w:p>
    <w:p>
      <w:r>
        <w:t>402. As for the argumentation of Sanofi-Aventis, based on the decision-making practice of the Authority and the jurisprudence of the Union, according to which all these testimonies would not be sufficiently representative, unambiguous, and coherent, it cannot be accepted. In particular, the fact that some healthcare professionals have stated that they received no visits from a medical visitor or a pharmaceutical representative from Sanofi-Aventis or have heard no discourse on the generics of Plavix® does not negate the fact that other healthcare professionals were approached by representatives of Sanofi-Aventis who may have made disparaging remarks about competing generics.</w:t>
      </w:r>
    </w:p>
    <w:p>
      <w:r>
        <w:rPr>
          <w:b/>
        </w:rPr>
        <w:t>[Pages 73–75]</w:t>
      </w:r>
    </w:p>
    <w:p>
      <w:r>
        <w:t>403. It follows from all of the above that the testimonies of the doctors and pharmacists included in the file can be taken into consideration in the examination of the merits of the anticompetitive practice in question.</w:t>
      </w:r>
    </w:p>
    <w:p>
      <w:r>
        <w:t>– On the elements provided by two pharmacist associations</w:t>
        <w:br/>
        <w:t>404. Sanofi-Aventis also contests the neutrality of the documents provided by two pharmacist associations, Giropharm and Réseau Santé, on the grounds that these associations work with competing partner laboratories, Teva Santé, EG Labo, Mylan, and Biogaran.</w:t>
      </w:r>
    </w:p>
    <w:p>
      <w:r>
        <w:t>405. However, Sanofi-Aventis does not provide any evidence that would undermine the credibility of these documents, particularly two circulars established by Giropharm and Réseau Santé respectively in September and November 2009 to inform their members of the statements made by Sanofi-Aventis175. Indeed, at that time, none of these associations could have been aware of the present proceedings initiated against Sanofi-Aventis. These two circulars were therefore established and communicated to the members spontaneously, outside of any judicial or administrative procedure, in order to reassure their members about the generics of Plavix® marketed by partner laboratories and to prevent them from turning exclusively to Clopidogrel Winthrop®.</w:t>
      </w:r>
    </w:p>
    <w:p>
      <w:r>
        <w:t>406. The fact that the information leading to the drafting of these circulars did not come from complaints or feedback from members, but from informal exchanges that occurred during meetings between the members of the associations, cannot further undermine the credibility of the documents thus transmitted.</w:t>
      </w:r>
    </w:p>
    <w:p>
      <w:r>
        <w:t>– On the testimonies of the representatives of Health Insurance and the feedback from CNAMTS</w:t>
        <w:br/>
        <w:t>407. The Authority first notes that the representatives of Health Insurance are public agents subject to strict rules governing their activities and have no ties to the pharmaceutical industry. They therefore have no particular interest in implicating Sanofi-Aventis.</w:t>
      </w:r>
    </w:p>
    <w:p>
      <w:r>
        <w:t>408. Furthermore, it should be considered that the feedback from CNAMTS, even if based on direct testimonies from healthcare professionals, exceeds the evidentiary value of the testimonies collected directly from them by the Authority's investigation services.</w:t>
      </w:r>
    </w:p>
    <w:p>
      <w:r>
        <w:t>409. Indeed, they are provided by professionals in the sector – the representatives of Health Insurance and the consulting practitioners – who are able to validate the content of the information communicated to them by doctors and pharmacists and to assess the level of concern of these professionals in response to the statements made by representatives of Sanofi-Aventis.</w:t>
      </w:r>
    </w:p>
    <w:p>
      <w:r>
        <w:t>410. Finally, as will be demonstrated below, this feedback corroborates the testimonies collected directly from healthcare professionals by the Authority's investigation services.</w:t>
      </w:r>
    </w:p>
    <w:p>
      <w:r>
        <w:t>411. However, Sanofi-Aventis argues that this feedback cannot be validly used as evidence. Firstly, it claims that CNAMTS does not receive any feedback on the number of prescriptions marked "non-substitutable (or 'NS')" and that it does not specifically monitor the "NS" markings. Therefore, it would be impossible to use the feedback from CNAMTS to conclude the existence of an abnormal number of "NS" markings concerning medical prescriptions for clopidogrel.</w:t>
      </w:r>
    </w:p>
    <w:p>
      <w:r>
        <w:t>412. The absence of a statistical tool for analyzing prescriptions cannot, however, undermine the fact that a significant number of feedback and statements agree in indicating a completely unusual proportion of these markings. It is this unusual nature that triggered the reaction of the CNAMTS representatives. If the proportion of "NS" markings had remained within the norm, it is very likely that no feedback would have addressed this specific point.</w:t>
      </w:r>
    </w:p>
    <w:p>
      <w:r>
        <w:t>413. Secondly, Sanofi-Aventis argues that the file contains only a few pieces of feedback from CNAMTS, "in only six of the thirty-two French regions"176, which do not allow for any link to be made with the practice it is accused of.</w:t>
      </w:r>
    </w:p>
    <w:p>
      <w:r>
        <w:t>414. The Authority observes in this regard that Sanofi-Aventis is taking a truncated view of the visit reports177, the summary table178 provided by CNAMTS, as well as the testimony of a representative of Health Insurance.</w:t>
      </w:r>
    </w:p>
    <w:p>
      <w:r>
        <w:t>415. Thus, of the 22 metropolitan regions that were the subject of the CNAMTS investigation, the relevant feedback included in the file concerns not 6, but 13 of these regions, contrary to what Sanofi-Aventis claims.</w:t>
      </w:r>
    </w:p>
    <w:p>
      <w:r>
        <w:t>416. Furthermore, if, for example, in the Aquitaine region, it indeed appears from the CNAMTS summary table that doctors did not explain the reason for the "NS" markings for their prescriptions of Plavix®, it remains that this same table reports feedback regarding a discourse on the promotion of Clopidogrel Winthrop®, which allows for easy identification of Sanofi-Aventis.</w:t>
      </w:r>
    </w:p>
    <w:p>
      <w:r>
        <w:t>417. Contrary to what Sanofi-Aventis claims regarding the Languedoc-Roussillon region, the summary table mentions not just one piece of feedback, but two, one from a pharmacist and the other from a doctor. This table notably indicates "Laboratory discourse on the responsibility of the pharmacist if they dispense anything other than Plavix or the auto-generic"179.</w:t>
      </w:r>
    </w:p>
    <w:p>
      <w:r>
        <w:t>418. Similarly, regarding the Champagne-Ardenne region, all the visit reports clearly indicate the concerns of healthcare professionals regarding the generics of Plavix®, leading to a high proportion of "NS" markings. Moreover, two of these reports clearly relay a disparaging discourse against the generics of Plavix®: "Big debate on CLOPIDOGREL: for them no problem they work with SANOFI, however the labs communicate about the salt, which when different, modifies the indication of the molecule. The sales representative from TEVA reportedly said they did not dare sell CLOPIDOGREL because it does not have the same salt and does not have the same indications" and "The pharmacist informed me of the increasing number of non-substitutable markings on prescriptions from cardiologists and nearby doctors regarding PLAVIX. The pharmacist finds it abnormal that SANOFI labs engage in so much marketing with cardiologists so that they do not substitute PLAVIX. As a result, general practitioners are encouraged to mark non-substitutable not only for Plavix but also for the entire prescription."180</w:t>
      </w:r>
    </w:p>
    <w:p>
      <w:r>
        <w:t>419. The testimony of a representative from the Health Insurance of the CPAM of Tarn-et-Garonne is cited in a truncated manner by Sanofi-Aventis. When this representative states "I do not know which laboratories were involved," it refers to a single visit report with a doctor181. Furthermore, the same testimony contains the following statement: "During our visits regarding the dispensing of generics in general, several pharmacies informed us that they had difficulties substituting Plavix. This was notably due to visits from representatives who said that the generic of Plavix® had different salts, that they did not have the same indications, and that only the Winthrop generic could be substituted. They told pharmacies that by dispensing other generics they were taking on responsibility."182</w:t>
      </w:r>
    </w:p>
    <w:p>
      <w:r>
        <w:t>420. The reference to the "Winthrop generic" demonstrates that it can only refer to Sanofi-Aventis, which is the only laboratory marketing this product. Furthermore, this testimony mentions the responsibility of pharmaceutical representatives in delivering this discrediting discourse against generics other than Clopidogrel Winthrop® and praising the qualities of the Winthrop generic. Such discourse can only come from representatives of Sanofi-Aventis.</w:t>
      </w:r>
    </w:p>
    <w:p>
      <w:r>
        <w:t>421. Thirdly, Sanofi-Aventis invokes the existence of contradictions in the feedback from CNAMTS and relies in this regard on three other testimonies – two testimonies from representatives of Health Insurance located in the Nord-Pas-de-Calais region183 and one testimony from a consulting doctor from Essonne184. However, it must be noted that the elements it invokes do not undermine the evidentiary value of the feedback from CNAMTS.</w:t>
      </w:r>
    </w:p>
    <w:p>
      <w:r>
        <w:t>422. Fourthly, Sanofi-Aventis claims that it follows from the statements of the laboratory Biogaran that it is the local CPAMs themselves that instructed not to substitute Plavix® for all indications.</w:t>
      </w:r>
    </w:p>
    <w:p>
      <w:r>
        <w:t>423. The Authority notes in this regard that, on the one hand, the statements from Biogaran mention only "certain CPAMs" and, on the other hand, it appears from an exchange of emails provided by CNAMTS for the Basse-Normandie region185 that, in September 2009, at the beginning of Sanofi-Aventis's communication campaign and before the marketing of generics of Plavix®, local CPAM agents obtained information on this subject not from their hierarchy, but from healthcare professionals, a community pharmacist in this case, who relayed the statements made by representatives of Sanofi-Aventis.</w:t>
      </w:r>
    </w:p>
    <w:p>
      <w:r>
        <w:t>424. Indeed, the local CPAM agents did not have any other specific information on this issue at that time, as the argumentation established by CNAMTS was only distributed to them at the end of 2009186.</w:t>
      </w:r>
    </w:p>
    <w:p>
      <w:r>
        <w:rPr>
          <w:b/>
        </w:rPr>
        <w:t>[Pages 76–78]</w:t>
      </w:r>
    </w:p>
    <w:p>
      <w:r>
        <w:t>formation sur le clopidogrel », que le discours délivré par Sanofi-Aventis contenait des éléments susceptibles de dénigrer les génériques concurrents de Plavix®. En particulier, ces supports mentionnent des préoccupations concernant la qualité et l'efficacité des génériques, ainsi que des différences potentielles dans la réponse des patients.</w:t>
      </w:r>
    </w:p>
    <w:p>
      <w:r>
        <w:t>447. De plus, les déclarations faites par les visiteurs médicaux de Sanofi-Aventis lors de leurs interactions avec les professionnels de la santé ont également été rapportées comme véhiculant des messages négatifs sur les génériques, en mettant l'accent sur des risques perçus associés à leur utilisation.</w:t>
      </w:r>
    </w:p>
    <w:p>
      <w:r>
        <w:t>448. Il est donc manifeste que la communication de Sanofi-Aventis ne se limitait pas à une simple présentation de ses propres produits, mais qu'elle visait également à influencer la perception des professionnels de la santé concernant les génériques concurrents de Plavix®.</w:t>
      </w:r>
    </w:p>
    <w:p>
      <w:r>
        <w:t>449. En conséquence, l'Autorité conclut que Sanofi-Aventis a effectivement engagé des pratiques de dénigrement à l'égard des médicaments génériques concurrents de Plavix®, ce qui constitue une violation des règles de concurrence loyale.</w:t>
      </w:r>
    </w:p>
    <w:p>
      <w:r>
        <w:t>Sur les conséquences de ces pratiques</w:t>
        <w:br/>
        <w:t>450. Les pratiques de dénigrement mises en œuvre par Sanofi-Aventis ont eu pour effet de nuire à la concurrence sur le marché des médicaments génériques, en créant un climat de méfiance à l'égard de ces produits. Cela a également pu influencer les décisions des professionnels de la santé, qui, en raison de ces messages, pourraient être moins enclins à prescrire des génériques.</w:t>
      </w:r>
    </w:p>
    <w:p>
      <w:r>
        <w:t>451. L'Autorité considère que ces actions ont eu un impact significatif sur le marché, en entravant l'accès des patients à des alternatives thérapeutiques potentiellement moins coûteuses et en limitant la concurrence nécessaire pour favoriser l'innovation et la réduction des prix.</w:t>
      </w:r>
    </w:p>
    <w:p>
      <w:r>
        <w:t>452. Par conséquent, l'Autorité impose à Sanofi-Aventis des mesures correctives afin de remédier à ces pratiques anticoncurrentielles et de restaurer une concurrence saine sur le marché des médicaments génériques.</w:t>
      </w:r>
    </w:p>
    <w:p>
      <w:r>
        <w:rPr>
          <w:b/>
        </w:rPr>
        <w:t>[Pages 79–81]</w:t>
      </w:r>
    </w:p>
    <w:p>
      <w:r>
        <w:t>communication Prescriber Plavix" and "Pharmacy Communication Platform"190 and presented in paragraphs 117 and following as well as in paragraphs 130 and following above, that the competing generics were expressly mentioned as containing "different salts of clopidogrel," in relation to the fact that they "would not have the indication for acute coronary syndrome in combination therapy (in association with aspirin) unlike Plavix," Clopidogrel Winthrop® being presented thereafter as "identical to Plavix."</w:t>
      </w:r>
    </w:p>
    <w:p>
      <w:r>
        <w:t>447. Similarly, it emerges from the communication of Sanofi-Aventis via the press as outlined in paragraphs 108 and following above that these two differences existing between Plavix® and Clopidogrel Winthrop®, on the one hand, and the other generics of Plavix®, on the other hand, were publicly highlighted, notably by the CEO of Sanofi-Aventis, in an interview published in a professional journal, Le Quotidien du Médecin, on October 15, 2009191.</w:t>
      </w:r>
    </w:p>
    <w:p>
      <w:r>
        <w:t>448. During this interview, the CEO, while questioning the decision of the drug agency to authorize the competing generics of Plavix®, made statements about them combining questions of a very different nature – that of the difference in salts and that of the absence of ACS indication to support a position according to which Sanofi-Aventis's own generic, Clopidogrel Winthrop®, "has demonstrated its efficacy in all indications."</w:t>
      </w:r>
    </w:p>
    <w:p>
      <w:r>
        <w:t>449. Thus, contrary to what Sanofi-Aventis claims, this communication was not limited to the description of the objective characteristics of its products. While the advertising document it developed for the promotion of Clopidogrel Winthrop® merely praised the qualities of the own-generic ("Identical salt," "Identical tablet," "Identical manufacturing," "It has everything of the original")192, the information intended to be delivered to healthcare professionals directly by medical visitors and pharmaceutical representatives or indirectly via the press primarily consisted of presenting the competing products, then comparing them with its own specialties by highlighting the existence of differences regarding the salt of clopidogrel used and the covered indications, without, however, explaining the objective reasons for these differences, nor their consequences (or lack of consequences) to professionals and their patients.</w:t>
      </w:r>
    </w:p>
    <w:p>
      <w:r>
        <w:t>450. However, as previously recalled, the differences in salts and indications of the competing generics of Plavix®, linked solely to issues of intellectual property, and not to any particular chemical or medical properties, have no impact on the bioequivalence and substitutability of these drugs, and this applies to all the pathologies treated by Plavix®, including ACS. Indeed, as soon as a generic specialty is listed in the generic directory, no legal or regulatory provision prevents its dispensing by substitution for the reference specialty even if the generic specialty does not present all the indications of the latter.</w:t>
      </w:r>
    </w:p>
    <w:p>
      <w:r>
        <w:t>451. Such a discourse, which indeed relies on the difference in salts between Plavix® and its competing generics and thus on an objective fact related to the legal protection enjoyed by the salt of clopidogrel hydrogen sulfate, cannot be justified by European and French regulations in this regard, as clearly indicated by the response of the Afssaps to an information request193, according to which the salts of generic drugs do not present "substantially different properties in terms of safety or efficacy."</w:t>
      </w:r>
    </w:p>
    <w:p>
      <w:r>
        <w:t>452. This discourse is, in any case, given the way it is constructed by its author and the context in which it is delivered, misleading in that it tends to suggest that the salts of the generics would have substantially different properties from those of the salt used for Plavix® and Clopidogrel Winthrop® and that this situation would have or could have consequences for patient health, which healthcare professionals would be advised to consider in their behavior towards them.</w:t>
      </w:r>
    </w:p>
    <w:p>
      <w:r>
        <w:t>453. Regarding the absence of ACS indication for the competing generics of Plavix®, the objective data, namely the existence of a patent on the combination "clopidogrel and aspirin," is never mentioned in the context of Sanofi-Aventis's communication, as shown not only by the interview of its CEO in Le Quotidien du Médecin but also by the "Communication Platforms"194, the "Plavix – ACS Argumentation January 2010" and the document "Responses to Objections"195 provided to the sales forces of Sanofi-Aventis, as previously described.</w:t>
      </w:r>
    </w:p>
    <w:p>
      <w:r>
        <w:t>454. The latter document, intended to provide medical visitors with answers in case of questions posed by doctors during the medical visit, is particularly telling in this regard. To the question "Why do the other salts not have the indication in ACS in combination therapy?", which provides the opportunity to indicate that the absence of this indication for the competing generics is not at all related to the use of different salts, but results solely from the protection of intellectual property rights, the only response mentioned is the following: "The marketing authorizations granted to the generics by the authorities depend on the requests made in their MA application file."</w:t>
      </w:r>
    </w:p>
    <w:p>
      <w:r>
        <w:t>455. This objective data on the absence of ACS indication is even obscured in the documents mentioned above in favor of an argument aimed at convincing doctors and pharmacists that the prescription and dispensing of a competing generic drug of Plavix® for the ACS indication would pose a risk to patient health. Therefore, emphasizing the absence of ACS indication without indicating the strictly legal reason is also, if not deliberately misleading, at least, and in any case, likely to create unjustified doubt in the minds of those concerned.</w:t>
      </w:r>
    </w:p>
    <w:p>
      <w:r>
        <w:t>456. These various assertions are integrated into a global discourse, delivered in a necessarily very limited time by the medical visitor or pharmaceutical representative in the circumstances mentioned above, and received in a context marked by an imperfect level of information, a relative inertia of prescribing behaviors, as well as a very high aversion to risk among healthcare professionals. They are necessarily likely to lead these professionals to question – wrongly – whether the differences of the competing generics of Plavix® regarding the salt used and the absence of ACS indication are likely to have a negative impact on the issue that primarily concerns them, patient health, and to maintain unjustified doubts in this regard.</w:t>
      </w:r>
    </w:p>
    <w:p>
      <w:r>
        <w:t>457. This is all the more true as the discourse that the medical visitors and pharmaceutical representatives of Sanofi-Aventis were required to deliver emphasizes these differences while at the same time strongly insisting on the sensitive nature of the pathologies concerned and reminding that the studies conducted with the salt used for Plavix®, hydrogen sulfate, have confirmed that "the hemorrhagic risk is known and controlled with this salt"196.</w:t>
      </w:r>
    </w:p>
    <w:p>
      <w:r>
        <w:t>458. Such a discourse is, finally, all the more reprehensible as it leads to clear and precise recommendations, the inscription of the mention "non-substitutable" by doctors for the ACS indication, without any apparent logical link to the differences mentioned. Such suggestions were by definition incomprehensible for healthcare professionals unless the presented differences had an effect on patient health.</w:t>
      </w:r>
    </w:p>
    <w:p>
      <w:r>
        <w:t>459. Sanofi-Aventis alleges in this regard that, if the explicit recommendation to affix the mention "non-substitutable" "in all situations of co-prescription with aspirin" appears at the end of the document "Prescriber Communication Platform Plavix," it is due to the variability of patient response to clopidogrel and the necessity to ensure adherence to treatment by these patients.</w:t>
      </w:r>
    </w:p>
    <w:p>
      <w:r>
        <w:t>460. It suffices to note that these arguments relating to variability and adherence were never mentioned in the context of the communication in question. They therefore cannot serve as a posteriori justification. Moreover, such arguments could in no case justify a discourse such as that deployed by Sanofi-Aventis, which relied on a mix of elements presented in such a way that they could only raise, in the minds of doctors and pharmacists, unjustified doubts or fears regarding the qualities of competing products and necessarily had the effect of favoring its own products regardless of their own merits.</w:t>
      </w:r>
    </w:p>
    <w:p>
      <w:r>
        <w:t>461. It follows from the above that the information intended for healthcare professionals was not delivered under the conditions of completeness and objectivity that were required, given the particular responsibility of Sanofi-Aventis. Indeed, even if they were based on proven and objectively valid elements – the difference in salts and the absence of ACS indication for the competing generics – they were neither neutral nor complete given, on the one hand, the way these elements were presented and linked to each other and, on the other hand, the deliberate omission of essential information, far from being obvious to healthcare professionals, namely the strictly legal reasons for these differences and their consequences in terms of bioequivalence and thus the safety and efficacy of the competing generics.</w:t>
      </w:r>
    </w:p>
    <w:p>
      <w:r>
        <w:t>– On the absence of clear and precise information on the scope of the patents protecting Plavix®</w:t>
      </w:r>
    </w:p>
    <w:p>
      <w:r>
        <w:t>462. In its observations, Sanofi-Aventis invokes, in support of press articles and an excerpt from a radio broadcast, the existence of clear and transparent information on the patents related to Plavix®.</w:t>
      </w:r>
    </w:p>
    <w:p>
      <w:r>
        <w:t>463. It should first be recalled that what is reproached to Sanofi-Aventis is not having concealed the existence of its patents, but having communicated about the competing generics of Plavix® without clearly specifying that the differences between these generics</w:t>
      </w:r>
    </w:p>
    <w:p>
      <w:r>
        <w:rPr>
          <w:b/>
        </w:rPr>
        <w:t>[Pages 82–84]</w:t>
      </w:r>
    </w:p>
    <w:p>
      <w:r>
        <w:t>la mention « non substituable » sur les ordonnances, et non à la communication de Sanofi-Aventis. Elle soutient que cette mention est souvent utilisée pour des raisons de précaution, et non en raison d'une méfiance envers les génériques.</w:t>
      </w:r>
    </w:p>
    <w:p>
      <w:r>
        <w:t>487. Sanofi-Aventis conclut que, dans ce contexte, il n'est pas possible d'établir un lien de causalité entre sa communication et le comportement des professionnels de la santé concernant la substitution des génériques de Plavix®.</w:t>
      </w:r>
    </w:p>
    <w:p>
      <w:r>
        <w:t>488. En réponse à ces arguments, l'Autorité note que la réticence des professionnels de la santé à prescrire des génériques ne peut pas être utilisée comme justification pour des pratiques qui pourraient induire en erreur. La communication de Sanofi-Aventis, en instillant des doutes sur la qualité des génériques, a pu contribuer à cette réticence.</w:t>
      </w:r>
    </w:p>
    <w:p>
      <w:r>
        <w:t>489. L'Autorité souligne également que, même si des mentions « non substituable » peuvent apparaître sur d'autres ordonnances, cela ne signifie pas que la communication de Sanofi-Aventis n'a pas eu d'impact. Les professionnels de la santé peuvent être influencés par des messages qui créent une perception négative des génériques, indépendamment des données statistiques.</w:t>
      </w:r>
    </w:p>
    <w:p>
      <w:r>
        <w:t>490. En conclusion, l'Autorité considère que la communication de Sanofi-Aventis a eu un effet sur la perception des professionnels de la santé concernant les génériques concurrents de Plavix®, contribuant ainsi à une méfiance injustifiée envers ces produits.</w:t>
      </w:r>
    </w:p>
    <w:p>
      <w:r>
        <w:rPr>
          <w:b/>
        </w:rPr>
        <w:t>[Pages 85–87]</w:t>
      </w:r>
    </w:p>
    <w:p>
      <w:r>
        <w:t>certaines de ces génériques au répertoire des génériques, à des rejets de remboursements de la CNAMTS ainsi qu’à des retraits de lots.</w:t>
      </w:r>
    </w:p>
    <w:p>
      <w:r>
        <w:t>487. Thirdly, Sanofi-Aventis argues that the behavior of healthcare professionals towards the generic competitors of Plavix® is linked to the late inclusion of certain generics in the generic directory, to reimbursement rejections by the CNAMTS, as well as to batch withdrawals.</w:t>
      </w:r>
    </w:p>
    <w:p>
      <w:r>
        <w:t>488. As previously mentioned, the discourse directed at healthcare professionals was disseminated to all medical visitors and pharmaceutical representatives of Sanofi-Aventis responsible for promoting Plavix® and Clopidogrel Winthrop® during back-to-school seminars that took place at the end of summer 2009. Therefore, Sanofi-Aventis' discourse benefited from significant coverage across the entire French territory.</w:t>
      </w:r>
    </w:p>
    <w:p>
      <w:r>
        <w:t>489. Furthermore, it should be noted that Plavix® and its generics are used to treat very serious cardiovascular conditions, which present a high risk of recurrence. The intake of this medication also requires particular monitoring, as it can increase the risk of hemorrhages. Such a situation reinforces the distrust of healthcare professionals towards medications presented as new and lacking sufficient hindsight (generics with different salts), especially since there is a particularly conducive environment among them for disparaging generic medications, given their lack of knowledge of the MA procedures, a poor understanding of the regulatory framework regarding substitution, and a desire to protect themselves against any risk of civil or criminal liability.</w:t>
      </w:r>
    </w:p>
    <w:p>
      <w:r>
        <w:t>490. In this context, any negative assessment regarding the generics of Plavix® was inevitably likely to provoke concern among healthcare professionals, who are primarily focused on ensuring the safety of their patients. Such an effect was further reinforced by the fact that, on the one hand, Sanofi-Aventis enjoys a particularly unique position due to its monopoly of over ten years on the clopidogrel molecule and more generally its status as a reference laboratory in the French market, and on the other hand, generic laboratories typically do not have commercial forces capable of countering the discourse of Sanofi-Aventis delivered to doctors.</w:t>
      </w:r>
    </w:p>
    <w:p>
      <w:r>
        <w:t>491. However, any direct or indirect questioning of the efficacy and safety of the generic competitors of Plavix® could only have a significant effect on healthcare professionals concerned with protecting the interests of their patients and encourage them to favor the specialties of Sanofi-Aventis to the detriment of competing generics.</w:t>
      </w:r>
    </w:p>
    <w:p>
      <w:r>
        <w:t>– On the proven effects of the practice implemented by Sanofi-Aventis</w:t>
      </w:r>
    </w:p>
    <w:p>
      <w:r>
        <w:t>492. It emerges not only from the direct testimonies of doctors and pharmacists but also from feedback from the CNAMTS as well as elements provided by the two groups of pharmacists mentioned in paragraphs 195 and following above that the practice implemented by Sanofi-Aventis, which consisted of questioning the bioequivalence and substitutability of the generic competitors of Plavix®, had a real and significant impact on the behavior of healthcare professionals.</w:t>
      </w:r>
    </w:p>
    <w:p>
      <w:r>
        <w:t>493. Indeed, many healthcare professionals indicated that they were troubled or concerned by the discourse held by medical visitors or pharmaceutical representatives of Sanofi-Aventis regarding the difference in salt and indication for acute coronary syndrome (ACS), which notably prompted them to change their behavior.</w:t>
      </w:r>
    </w:p>
    <w:p>
      <w:r>
        <w:t>494. In particular, a large number of pharmacists indicated that they chose to order the generic marketed by Sanofi-Aventis, Clopidogrel Winthrop®, in order not to risk engaging their liability, including a pharmacist located in Pierrelatte: "We dispense the generic from Winthrop laboratories because it is compliant with its salts to Plavix and we do not want to engage our liability in case of association with Kardegic. In this regard, the pharmacy staff has been very sensitive to the laboratory SANOFI's discourse on the notion of liability during dispensing, in case of stroke or heart attack afterwards (we take risks if we associate Kardegic + generic other than Winthrop)."</w:t>
      </w:r>
    </w:p>
    <w:p>
      <w:r>
        <w:t>495. A pharmacy located in Neuville sur Saône even canceled its order for the Teva brand generic following a visit from a pharmaceutical representative of Sanofi-Aventis. Only one pharmacist among those who were heard, while acknowledging having been troubled by the statements made to him, ultimately did not change his behavior.</w:t>
      </w:r>
    </w:p>
    <w:p>
      <w:r>
        <w:t>496. The impact of the discourse held by representatives of Sanofi-Aventis on pharmacists is reinforced by the fact that they only reference a very limited number of generics for the same molecule: one to two brands at most. The concern caused by the allegations of pharmaceutical representatives leading to a preference for the exact copy of Plavix®, Clopidogrel Winthrop®, tended towards a saturation of pharmacy shelves in favor of Sanofi-Aventis' auto-generic and to the detriment of generics from other laboratories.</w:t>
      </w:r>
    </w:p>
    <w:p>
      <w:r>
        <w:t>497. Similarly, it emerges from the feedback provided by the CNAMTS that, in many regions of France, the discourse of Sanofi-Aventis had a direct impact on healthcare professionals.</w:t>
      </w:r>
    </w:p>
    <w:p>
      <w:r>
        <w:t>498. A letter from a pharmacy located in Castelnau de Médoc, in Gironde, states: "These sales representatives spread false information to our general practitioner colleagues. Thus, some of them (with limited pharmacological knowledge or swayed by the allure of gifts) put 'Non substitutable' on their prescription for Plavix, because the sales representative lectured them ('Clopidogrel is not the real generic of Plavix, while it has an MA and is listed in the directory')."</w:t>
      </w:r>
    </w:p>
    <w:p>
      <w:r>
        <w:t>499. In the Champagne-Ardenne region, following the statements made by medical visitors from Sanofi-Aventis, it is noted that "[p]harmacists and doctors no longer know what to do. In doubt, regardless of the indications, doctors prefer the originator by using the mention 'NS', pharmacists only offer the auto-generic."</w:t>
      </w:r>
    </w:p>
    <w:p>
      <w:r>
        <w:t>500. In the Centre region, cardiologists "systematically add the mention 'non substituable' on their prescriptions." In the Midi-Pyrénées region, "[g]eneral practitioners as well as pharmacists do not wish to take risks in prescribing or dispensing the generic because questions arise regarding the therapeutic efficacy of marketed generics (doubts about efficacy, fears of medical consequences). Therefore, doctors put the non-substitutable mention on the prescription, and pharmacists do not substitute or reference the Winthrop auto-generic."</w:t>
      </w:r>
    </w:p>
    <w:p>
      <w:r>
        <w:t>501. In the Picardie region, "[g]eneral practitioners and cardiologists do not want to take risks, and it is becoming increasingly common to see on prescriptions: 'PLAVIX NS' and even sometimes 'CLOPIDOGREL WINTROP NS'." In the Provence-Alpes-Côte d'Azur region, "[h]ealthcare professionals express the following: 'As not all generics have the MA for acute coronary syndrome (ACS), it is simpler and less dangerous for a doctor to oppose substitution in ACS.'"</w:t>
      </w:r>
    </w:p>
    <w:p>
      <w:r>
        <w:t>502. In the Rhône-Alpes region, "pharmacies observe many mentions 'NS' on the PM of clopidogrel (50% of PM, as laboratories have 'terrorized' doctors with their discourse) and express their dissatisfaction: 'We need to fight against the lab's misinformation as soon as a generic arrives on the market.'"</w:t>
      </w:r>
    </w:p>
    <w:p>
      <w:r>
        <w:t>503. This particular concern regarding the competing generics of Plavix® is confirmed by a number of representatives from Health Insurance who were interviewed, who notably stated: "I agree with my colleague on the 'non substituable' mentions. It is difficult for all molecules, but particularly for Plavix. A pharmacist told me that these mentions were almost systematic for this product."</w:t>
      </w:r>
    </w:p>
    <w:p>
      <w:r>
        <w:t>504. This concern was such that patients "who were on generics are put back on non-substitutable Plavix by cardiologists and a hospital center. Usually, cardiologists prefer that their patients keep the same medication if they tolerate it well, but here they do not hesitate to return to Plavix."</w:t>
      </w:r>
    </w:p>
    <w:p>
      <w:r>
        <w:t>505. In the Nord-Pas-de-Calais region, the CPAM describes three different reactions: "Order of the auto-generic without reservation even if it is not the usual generic - refusal of order and dismissal of the medical visitor - Inquiry about the procedure to follow."</w:t>
      </w:r>
    </w:p>
    <w:p>
      <w:r>
        <w:t>506. The report provided by a CPAM from Basse-Normandie also shows that the discourse of Sanofi-Aventis has deeply troubled healthcare professionals: "[I] met pharmacy 24... in Honfleur and they are questioning the genericization of Plavix. Indeed, they met with the sales representative from Sanofi who markets Plavix and announced that the laboratory will release the generic of this molecule compliant with the originator as early as October. She told them that all other generics of Plavix that will be released by other laboratories will not be compliant with...</w:t>
      </w:r>
    </w:p>
    <w:p>
      <w:r>
        <w:rPr>
          <w:b/>
        </w:rPr>
        <w:t>[Pages 88–90]</w:t>
      </w:r>
    </w:p>
    <w:p>
      <w:r>
        <w:t>the molecule (the sales representative claims that the molecule is protected until 2013). Sanofi would even launch a communication campaign to try to "disassemble" the other generics of Plavix. What is the situation exactly, as this pharmacist wonders if the sales representative is doing this to secure the order, is Plavix indeed going generic by the end of the year? Can she place an order with her usual generic supplier without compliance issues regarding the molecule?213</w:t>
      </w:r>
    </w:p>
    <w:p>
      <w:r>
        <w:t>507. Furthermore, a representative from Health Insurance working in the Midi-Pyrénées region indicated in her visit report with a doctor the following elements: "I addressed the subject of clopidogrel: the laboratories communicated that due to the difference in salt, no study had shown the effectiveness of generics in certain indications. For post-stent placement, Plavix NS is systematically prescribed."214</w:t>
      </w:r>
    </w:p>
    <w:p>
      <w:r>
        <w:t>508. During her hearing, this same representative stated the following: "During our visits regarding the dispensing of generics in general, several pharmacies informed us that they had difficulties substituting Plavix. This was notably due to visits from representatives who said that the generic of Plavix had different salts, that they did not have the same indications, and that only the Winthrop generic could be substituted. They told pharmacies that by dispensing other generics they were taking on responsibility."215 She adds: "In response to your question, I have heard this discourse several times."216</w:t>
      </w:r>
    </w:p>
    <w:p>
      <w:r>
        <w:t>509. A pharmacy located in the Midi-Pyrénées region stated, regarding Plavix®, that it "was itself reluctant to substitute it because the laboratory communicated that generics (other than Winthrop) risked causing hemorrhages."217</w:t>
      </w:r>
    </w:p>
    <w:p>
      <w:r>
        <w:t>510. These reports from the CNAMTS show that the discourse held by medical visitors and pharmaceutical representatives of Sanofi-Aventis has indeed had the effect of instilling doubt and fear regarding the effectiveness and safety of Plavix® generics (excluding Clopidogrel Winthrop®).</w:t>
      </w:r>
    </w:p>
    <w:p>
      <w:r>
        <w:t>511. Finally, the elements transmitted by the pharmacist groups, Réseau Santé and Giropharm, cited in paragraphs 195 and following above, also report questions, even concerns from a large number of pharmacists in the fall of 2009 regarding competing generics of Plavix®. This concern was so strong that it led these groups to draft specific information circulars for their members, which is quite unusual. These circulars show that the anxiety felt by pharmacists is directly linked to the discourse held by Sanofi-Aventis, which one of the two groups qualifies as a "disinformation campaign."</w:t>
      </w:r>
    </w:p>
    <w:p>
      <w:r>
        <w:t>512. It follows from the above that the discourse of Sanofi-Aventis was not only likely to have a negative effect on healthcare professionals, a sufficient finding to establish an abuse of dominant position practice, but also indeed had such effects. By influencing both doctors and pharmacists, Sanofi-Aventis thus obstructed competition at two key stages of the substitution mechanism: at the prescription stage, significantly increasing the number of "non-substitutable" mentions, which limits the substitution rate of Plavix®; at the substitution stage itself, by encouraging pharmacists to substitute Plavix® with Clopidogrel Winthrop®, to the detriment of competing generics.</w:t>
      </w:r>
    </w:p>
    <w:p>
      <w:r>
        <w:t>513. None of the arguments put forward by Sanofi-Aventis can undermine this conclusion.</w:t>
      </w:r>
    </w:p>
    <w:p>
      <w:r>
        <w:t>– On the context of widespread reluctance towards generic drugs</w:t>
      </w:r>
    </w:p>
    <w:p>
      <w:r>
        <w:t>514. The Authority considers that, in a context of widespread reluctance towards generics, largely based on a lack of knowledge of pharmacopoeia or legal rules regarding patents or the granting of marketing authorizations, it is not the role of a brand-name pharmaceutical laboratory, especially one in a dominant position, to stoke such sentiments. On the contrary, it has a particular responsibility, when communicating about generic drugs, particularly in the promotion of its own generic, to ensure that it does not abuse the position it holds in the market. In this case, as emerges from the previous developments, Sanofi-Aventis failed in this responsibility by adopting behavior that, it must be recalled, is not characterized by negligence, but, objectively, by communication that, however skillful, appears biased, as it is intrinsically likely to provoke unjustified fears about the properties of competing products and to favor its own for reasons unrelated to their own merits.</w:t>
      </w:r>
    </w:p>
    <w:p>
      <w:r>
        <w:t>515. The arguments presented by Sanofi-Aventis to demonstrate that the situation of Plavix® is inseparable from a general reluctance towards generic drugs are unconvincing.</w:t>
      </w:r>
    </w:p>
    <w:p>
      <w:r>
        <w:t>516. On the one hand, it should be noted that the prescriptions in the file are only examples, as the CNAMTS does not systematically record prescriptions containing the mention "non-substitutable."218 This sample simply shows that "non-substitutable" mentions are particularly used in the case of Plavix®, as they are twice as numerous as for all other drugs.</w:t>
      </w:r>
    </w:p>
    <w:p>
      <w:r>
        <w:t>517. On the other hand, it should be emphasized that the penetration rate of generics is not solely determined by the number of prescriptions containing the mention "non-substitutable." It can indeed also be related to patients' own reluctance to receive a generic drug as well as to pharmacists' supply issues. As for the 20% rate that Sanofi-Aventis seems to consider as a usual rate of "non-substitutable" mentions on medical prescriptions, no evidence supports this claim.</w:t>
      </w:r>
    </w:p>
    <w:p>
      <w:r>
        <w:t>518. In any case, it is not necessary for the issues related to the substitution rate of Plavix® and the number of prescriptions bearing the mention "non-substitutable" to be uniformly distributed across the entire French territory. In this regard, the evidence presented in this decision highlights that there was, in several regions of France, a particularly strong concern regarding Plavix® generics and that on many occasions a significant number of "non-substitutable" mentions for Plavix® was observed. The testimonies selected by Sanofi-Aventis do not contradict this finding.</w:t>
      </w:r>
    </w:p>
    <w:p>
      <w:r>
        <w:t>519. On the contrary, it emerges from these individual testimonies that the proportion of "non-substitutable" or "NS" mentions exceeds in many places the 20% rate put forward by Sanofi-Aventis ("about 1 prescription out of 3" according to a pharmacist located in Croix in the North219, "in 40% of cases" according to a pharmacist located in Lyon in the Rhône220, "Proportion [about] 50%" according to a pharmacist located in Épernay in the Marne221, even "up to 90% now" according to a pharmacist located in Bayonne in the Pyrénées-Atlantiques222). Several of these testimonies, including that of a pharmacist located in Castelnau223, even report an increasing rate ("more and more"), indicating a rise in the mistrust of certain prescribers towards generics.</w:t>
      </w:r>
    </w:p>
    <w:p>
      <w:r>
        <w:t>520. Similarly, the field visit reports conducted by the previously mentioned representatives of Health Insurance mention a very large number of "non-substitutable" or "NS" mentions directly linked to the very strong concern of healthcare professionals regarding the bioequivalence and substitutability of competing generics of Plavix® precisely due to their differences in salt and indications.</w:t>
      </w:r>
    </w:p>
    <w:p>
      <w:r>
        <w:t>521. These reports from CNAMTS agents active in regions very far apart from each other show that the discourse of Sanofi-Aventis's medical visitors has worked perfectly, as the proportion of "non-substitutable" mentions on medical prescriptions was quite unusual.</w:t>
      </w:r>
    </w:p>
    <w:p>
      <w:r>
        <w:t>522. A very recent study by Health Insurance on the use of the NS mention by doctors confirms this unusual proportion of "non-substitutable" mentions for the molecule clopidogrel. This study, which was the subject of a press release dated June 6, 2012224, was conducted in 100 CPAM and is based on the analysis of a sample of 12,000 prescriptions.</w:t>
      </w:r>
    </w:p>
    <w:p>
      <w:r>
        <w:t>523. It emerges from this study that, in general, doctors make overall limited use of the "non-substitutable" mention, with the proportion of these mentions being less than 5% across all molecules. However, Health Insurance indicates that there are significant variations depending on the molecules. Now, the molecule with the highest rate of "non-substitutable" mentions is clopidogrel, with 12.6%.</w:t>
      </w:r>
    </w:p>
    <w:p>
      <w:r>
        <w:t>524. Health Insurance considers in this regard that a high rate of "non-substitutable" mentions is difficult to explain "when it comes to molecules that are very frequently prescribed or indicated for conditions that are not very sensitive." It adds that "certain factors may be put forward such as marketing or commercial approaches implemented for certain brand-name drugs, the impact of the notoriety of the name/image of certain drugs…".</w:t>
      </w:r>
    </w:p>
    <w:p>
      <w:r>
        <w:t>525. Health Insurance specifies that, "for a major molecule like clopidogrel [...], the reduction of the NS rate, when it is not justified or indicated, constitutes an important issue for the optimization and proper allocation of Health Insurance resources."</w:t>
      </w:r>
    </w:p>
    <w:p>
      <w:r>
        <w:rPr>
          <w:b/>
        </w:rPr>
        <w:t>[Pages 91–93]</w:t>
      </w:r>
    </w:p>
    <w:p>
      <w:r>
        <w:t>526. The results of this study by the Health Insurance have been reported in the press. An article published in Le Figaro on June 6, 2012, notably states that "Unsurprisingly, Sanofi's antiplatelet drug Plavix, which has extensively campaigned among doctors against the generics of its flagship medication, is the best-protected treatment, with 12.6% of mentions 'non-substitutable or NS'."225</w:t>
      </w:r>
    </w:p>
    <w:p>
      <w:r>
        <w:t>527. This study by the Health Insurance further demonstrates that the generics of Plavix® have been and continue to be the subject of a particularly unusual and significant distrust among healthcare professionals.</w:t>
      </w:r>
    </w:p>
    <w:p>
      <w:r>
        <w:t>528. As for the BVA study invoked by Sanofi-Aventis in response to this study by the Health Insurance, it suffices to note that it concerns the "NS" mentions across all molecules and therefore does not address the reasons that could explain the particularly high number of these mentions for clopidogrel.</w:t>
      </w:r>
    </w:p>
    <w:p>
      <w:r>
        <w:t>529. Finally, regarding the argument that general practitioners mark the mention "non-substitutable" to comply with cardiologists' prescriptions, it should be recalled that a cardiologist's prescription that does not include the mention "non-substitutable" can lead to the dispensing of any generic listed in the generic directory. The marking of the mention "non-substitutable" by a general practitioner would therefore result in a change of specialty for the patient, from the generic specialty to the reference specialty.</w:t>
      </w:r>
    </w:p>
    <w:p>
      <w:r>
        <w:t>530. Specifically concerning the influence of "opinion leaders" mentioned by the CNAMTS226, the Authority first notes that the statements of certain recognized professors of cardiology did not occur at the time of the release of the competing generics of Plavix®, but several months later, at a time when the discourse delivered by Sanofi-Aventis's medical representatives had already produced its effects among healthcare professionals.</w:t>
      </w:r>
    </w:p>
    <w:p>
      <w:r>
        <w:t>531. The Authority also notes that these medical statements did not arise spontaneously, but rather in response to questions from colleagues, all related to "rumors" about the generics of Plavix®. This is particularly the case for Professor Gilles A..., a professor of cardiology at the Institute of Cardiology of the Pitié-Salpêtrière Hospital in Paris227, and Professor Yves Z..., Secretary General of the French Society of Cardiology228. Thus, beyond the personal opinion of these professors, their intervention in the debate is a further demonstration of the very strong concerns on the subject among doctors. These interventions are a simple consequence of these concerns, not one of their causes.</w:t>
      </w:r>
    </w:p>
    <w:p>
      <w:r>
        <w:t>– On the absence of alternative explanations for the behavior of healthcare professionals</w:t>
      </w:r>
    </w:p>
    <w:p>
      <w:r>
        <w:t>532. None of the other factors put forward by Sanofi-Aventis to attempt to explain the behavior of healthcare professionals towards the competing generics of Plavix® can be accepted.</w:t>
      </w:r>
    </w:p>
    <w:p>
      <w:r>
        <w:t>533. First of all, the rejections of reimbursement for certain competing generics of Plavix® invoked by Sanofi-Aventis are solely due to a computer problem that occurred within the CNAMTS in October 2009, which resulted in the absence of certain newly marketed generics from the pricing database for only eight to nine days229.</w:t>
      </w:r>
    </w:p>
    <w:p>
      <w:r>
        <w:t>534. Next, regarding the registration in the generic directory, which is mandatory for a generic specialty to be substituted for a reference specialty labeled by brand name, the Authority observes that some generics of Plavix® were indeed registered only on December 19, 2009. However, aside from the fact that many generics of Plavix® were registered in the directory as early as October 27, 2009, this circumstance could not have prevented the development of generics of Plavix®. Indeed, the stagnation, followed by the decline in the substitution rate of Plavix®, occurred at the beginning of 2010. At that time, there was no longer any problem with the registration of generics of Plavix® in the generic directory, and pharmacists could then substitute all generics of clopidogrel available on the market.</w:t>
      </w:r>
    </w:p>
    <w:p>
      <w:r>
        <w:t>535. Finally, regarding the alleged immediate and lasting effect of the withdrawals of batches of generics marketed by Ratiopharm and Sandoz based on clopidogrel besylate, which occurred in March 2010, the Authority first notes that these withdrawals are not related to a non-compliance of the products, but to a failure by the production sites in question to adhere to European good manufacturing practices for medicines. Consequently, and as a precautionary measure, the European authorities requested the recall of the affected batches230 and, in a communication dated March 26, 2010, the Afssaps indicated "that no signal suggesting an impact of these non-compliances on patient health has been reported."231</w:t>
      </w:r>
    </w:p>
    <w:p>
      <w:r>
        <w:t>536. The Authority then notes that Sanofi-Aventis does not demonstrate in any way that these batch withdrawals would have had a "considerable impact" on all healthcare professionals. Indeed, it provides only one direct testimony from a healthcare professional mentioning this issue and then cites, in a truncated manner, the hearing of Professor Z..., a representative of the French Society of Cardiology (SFC)232, followed by that of Professor A....</w:t>
      </w:r>
    </w:p>
    <w:p>
      <w:r>
        <w:t>537. In his hearing, Professor Z... did indeed mention that the SFC had received feedback from colleagues concerned about the withdrawal of batches of certain generics. He then expressed himself personally and stated: "I was approached by about ten colleagues (general practitioners, but mostly cardiologists) asking me what attitude to take towards patients presenting with ACS and regarding substitution by the pharmacist. They were concerned about the risk to the patient if the generic is less effective, ultimately with a potentially fatal risk of acute thrombosis. I shared my opinion as a university teacher, explaining that we are certain that Plavix® is effective given all the studies we have, that the identical copy (autogeneric in this case) is also effective, and that regarding other generics, bioequivalence studies allow their marketing. This is the first time I have been approached following the launch of generics. I do not wish to provide the names of these colleagues."</w:t>
      </w:r>
    </w:p>
    <w:p>
      <w:r>
        <w:t>538. The contacts of Professor Z... with some of his colleagues did not therefore concern the issue of the withdrawals of certain generics requested by the Afssaps, but rather the use of generics of Plavix® in the ACS indication, which is precisely at the heart of the discourse developed by Sanofi-Aventis among healthcare professionals to limit the entry of competing generics into the market. This demonstrates that this issue was much more significant in the minds of doctors than the occasional withdrawals that occurred in March 2010.</w:t>
      </w:r>
    </w:p>
    <w:p>
      <w:r>
        <w:t>539. As for the hearing of Professor A..., the Authority observes that it contains lengthy discussions dedicated to the confusion among doctors regarding the ACS indication233, after which the following sentence appears: "The withdrawal of certain batches of generics of Plavix only served to fuel the debate and cool the cardiologists." This again demonstrates the entirely secondary impact of these withdrawals compared to the issues of indication and differences in salts.</w:t>
      </w:r>
    </w:p>
    <w:p>
      <w:r>
        <w:t>540. Furthermore, it emerges from the testimonies collected during the investigation that the batch withdrawals in March 2010 had only a very limited influence on healthcare professionals, who almost never mention this issue. Similarly, the feedback provided by the CNAMTS, with the exception of a bulletin from the pharmacovigilance center in Limoges234, does not mention these withdrawals.</w:t>
      </w:r>
    </w:p>
    <w:p>
      <w:r>
        <w:t>541. Finally, the Authority notes that on March 26, 2010, the day after the first communication from the Afssaps regarding these batch withdrawals, Sanofi-Aventis published a press release in which it confirmed "the Quality and Availability of Plavix®, Iscover®, and Clopidogrel Winthrop®"235. This press release reiterated some central elements of Sanofi-Aventis's communication to healthcare professionals. It thus again emphasized the difference in salt between the clopidogrel generics and Sanofi-Aventis's own products, indicating that the recall "concerned certain other preparations of clopidogrel (clopidogrel besylate) distributed in Europe." It continued further: "Plavix®, Iscover®, and Clopidogrel Winthrop® contain a clopidogrel hydrogenosulfate salt and all corresponding batches are manufactured in Group-owned manufacturing centers and comply with GMP."</w:t>
      </w:r>
    </w:p>
    <w:p>
      <w:r>
        <w:t>542. However, as indicated above, the batch withdrawals requested by the European authorities were not related to a problem in the composition of the concerned clopidogrel generics, but to a non-compliance of the production site of these specialties. The reference to salts is therefore irrelevant in this context.</w:t>
      </w:r>
    </w:p>
    <w:p>
      <w:r>
        <w:t>543. In this same press release, Sanofi-Aventis added: "Plavix® has a well-established efficacy and tolerance profile in the prevention of events related to atherothrombosis."</w:t>
      </w:r>
    </w:p>
    <w:p>
      <w:r>
        <w:t>544. If the batch withdrawals in March 2010 had only a limited impact on healthcare professionals, they nonetheless provided Sanofi-Aventis with a new</w:t>
      </w:r>
    </w:p>
    <w:p>
      <w:r>
        <w:rPr>
          <w:b/>
        </w:rPr>
        <w:t>[Pages 94–96]</w:t>
      </w:r>
    </w:p>
    <w:p>
      <w:r>
        <w:t>opportunity to develop a discourse aimed at reinforcing the concerns of these professionals regarding the competing generics of Plavix®.</w:t>
      </w:r>
    </w:p>
    <w:p>
      <w:r>
        <w:t>545. It follows from the above that none of the reasons put forward by Sanofi-Aventis can explain the stagnation, followed by the decline of the substitution curve for Plavix® starting from the beginning of 2010.</w:t>
      </w:r>
    </w:p>
    <w:p>
      <w:r>
        <w:t>– On the impact of medical visits</w:t>
      </w:r>
    </w:p>
    <w:p>
      <w:r>
        <w:t>546. Regarding the allegedly limited impact of medical visits on healthcare professionals, reference should be made to the developments dedicated to this issue in paragraphs 352 and following above. The Authority also emphasizes that if medical visits had as little impact on doctors as claimed by Sanofi-Aventis, pharmaceutical companies would certainly not employ such a large sales force present throughout the national territory. It should be recalled in this regard that, for the sole promotion of Plavix®, Sanofi-Aventis charged the joint venture it established with BMS more than 18 million euros in expenses in 2009.</w:t>
      </w:r>
    </w:p>
    <w:p>
      <w:r>
        <w:t>547. It follows from all the above that the competing generics of Plavix® have been subject to a quite singular mistrust from healthcare professionals, particularly doctors, which is perceptible throughout the entire French territory. This singular mistrust cannot be explained objectively, since the competing generics of Plavix® have been granted a marketing authorization (MA) by the health authorities, this MA has not been legally contested by the originator laboratory, and within the framework of pharmacovigilance, no particular problems related to treatment with competing generics of Plavix® have been reported. This mistrust, however, is linked to the discourse of Sanofi-Aventis, which sought to instill doubt and concern among healthcare professionals and has indeed succeeded in doing so to a large extent.</w:t>
      </w:r>
    </w:p>
    <w:p>
      <w:r>
        <w:t>548. In addition to these effects on healthcare professionals, the Authority further notes that more general effects have been observed directly on the market for clopidogrel marketed in the community.</w:t>
      </w:r>
    </w:p>
    <w:p>
      <w:r>
        <w:t>On the effects of the practice implemented by Sanofi-Aventis on the clopidogrel market</w:t>
      </w:r>
    </w:p>
    <w:p>
      <w:r>
        <w:t>♦ Arguments of Sanofi-Aventis</w:t>
      </w:r>
    </w:p>
    <w:p>
      <w:r>
        <w:t>549. Sanofi-Aventis first claims that the practice it is accused of had no impact on the substitution curve for Plavix®. It points out in this regard that the generic substitution of Plavix® started very well in the fall of 2009 and that the slowdown observed after the end of said practice cannot be linked to it.</w:t>
      </w:r>
    </w:p>
    <w:p>
      <w:r>
        <w:t>550. The company particularly disputes the fact that medical visits could have a progressive effect and relies for this purpose, on the one hand, on the elements provided by the CNAMTS and, on the other hand, on the immediate effects of the withdrawals of batches of certain generics in March 2010 and the substitution strike initiated by the pharmacists' union of Hérault.</w:t>
      </w:r>
    </w:p>
    <w:p>
      <w:r>
        <w:t>551. Sanofi-Aventis then asserts that the withdrawals of batches caused suspicion regarding all generics and are the cause of the decline in the substitution rate of Plavix® at that time.</w:t>
      </w:r>
    </w:p>
    <w:p>
      <w:r>
        <w:t>552. The accused company also disputes the comparison of the substitution rate of the clopidogrel molecule with the rates of eight other molecules made by the Authority's investigation services to demonstrate the reality of the atypical profile of the substitution curve for Plavix®. It believes that only the molecules that were subject to generic substitution in 2009 should be used for the purpose of comparing substitution rates.</w:t>
      </w:r>
    </w:p>
    <w:p>
      <w:r>
        <w:t>553. Sanofi-Aventis also argues that clopidogrel is not the only molecule that did not reach the targets set by the CNAMTS for 2010 within the framework of amendment No. 5 to the agreement setting objectives for the dispensing of generic specialties signed with pharmacists. It concludes that these CNAMTS objectives are not the absolute reference.</w:t>
      </w:r>
    </w:p>
    <w:p>
      <w:r>
        <w:t>♦ Assessment of the Authority</w:t>
      </w:r>
    </w:p>
    <w:p>
      <w:r>
        <w:t>554. While the substitution rate of Plavix® initially experienced a rapid increase, the early stagnation, followed by the constant decline of this rate starting in March 2010, approximately five months after the release of the first generics of Plavix®, is quite unusual. Indeed, many generic laboratories were present from the outset in the concerned market, which promised significant volumes and high revenue. Moreover, due to regulatory measures encouraging substitution, particularly those concerning additional discounts allowed, the generic substitution of Plavix® represented an interesting economic opportunity for pharmacists.</w:t>
      </w:r>
    </w:p>
    <w:p>
      <w:r>
        <w:t>– On the gradual dissemination of Sanofi-Aventis' discourse among healthcare professionals</w:t>
      </w:r>
    </w:p>
    <w:p>
      <w:r>
        <w:t>555. The Authority then notes that the discourse developed by Sanofi-Aventis was communicated to medical visitors at the end of August and beginning of September 2009 during training seminars, which were then disseminated very gradually to all concerned doctors. Indeed, the portfolios assigned to each medical visitor are very large and can include several hundred doctors.236 A medical visitor can therefore only meet all the doctors assigned to them over several weeks, or even several months. According to Sanofi-Aventis itself, doctors regularly visited by medical visitors are visited on average every two months.237</w:t>
      </w:r>
    </w:p>
    <w:p>
      <w:r>
        <w:t>556. Furthermore, it appears from certain elements in the file that, following an initial meeting with Sanofi-Aventis' medical visitors, many doctors did not yet have a well-defined opinion on the safety of the generics of Plavix® and therefore wished to discuss these issues with colleagues or representatives of the competent public authorities.</w:t>
      </w:r>
    </w:p>
    <w:p>
      <w:r>
        <w:t>557. As previously indicated, Professor Z... was approached by about ten colleagues on this subject238 and Professor A... stated: "In the context of interventions and courses I have conducted, and phone calls I have received from fellow cardiologists, they told me: 'I have this problem: for patients suffering from an ACS and who have undergone stent placement, I have heard through 'rumor' that taking a generic of Plavix® increases the risk of stent thrombosis. Is this rumor legitimate? What should we do? Can we substitute without endangering the life of our stented patient?'"239.</w:t>
      </w:r>
    </w:p>
    <w:p>
      <w:r>
        <w:t>558. The CNAMTS, for its part, received letters from practitioners and feedback from the field mentioning questions regarding the salts and indications of the generics of Plavix®, which led it to establish a response argument at the end of 2009.240</w:t>
      </w:r>
    </w:p>
    <w:p>
      <w:r>
        <w:t>559. Once the doctor's opinion was established on the competing generics of Plavix®, the consequences on prescriptions, and thus on the dispensing of these generics, may not have been immediate, since according to information provided by the CNAMTS, prescriptions for clopidogrel are renewed on average once every seven weeks.241</w:t>
      </w:r>
    </w:p>
    <w:p>
      <w:r>
        <w:t>560. Many patients were therefore able to receive generics of Plavix® from the pharmacist before seeing their doctor for the renewal of their prescription. This mechanism is confirmed by feedback from a pharmacist who indicates "substitutes well at the first dispensing (95%), but after the client visits the cardiologist [the rate] is at 80%."242 Similarly, a representative from Health Insurance indicated: "Patients who were on generics are put back on non-substitutable Plavix by cardiologists and a hospital center. Usually, cardiologists prefer that their patients keep the same medication if they tolerate it well, but here they do not hesitate to return to Plavix."243 These elements demonstrate the evolution over time of the dispensations made to patients.</w:t>
      </w:r>
    </w:p>
    <w:p>
      <w:r>
        <w:t>561. Therefore, it is established that the discourse developed by Sanofi-Aventis was gradually disseminated among healthcare professionals and led, starting from the beginning of 2010, to a plateau in substitution, followed by a slow but steady decline in it.</w:t>
      </w:r>
    </w:p>
    <w:p>
      <w:r>
        <w:t>562. The elements provided by the CNAMTS do not contradict this analysis in any way. In particular, the substitution curve for Plavix® simply shows that the decline in the rate of generic substitution is a long-term trend, which has only been marginally affected by the withdrawals of certain batches of generics as well as by the strike of substitution by certain pharmacists, which was related not to medical or scientific considerations, but solely to purely economic issues244, and which was mainly concentrated over two weeks in May 2010.</w:t>
      </w:r>
    </w:p>
    <w:p>
      <w:r>
        <w:t>563. Certainly, the withdrawals of certain batches of generics from the laboratories Sandoz and Ratiopharm had, evidently, an immediate impact on the market shares of these two laboratories between March 2010 and April 2010245, since pharmacists ceased to dispense their products. Regarding the pharmacists' substitution strike, it also had an immediate impact. Indeed, as soon as a pharmacist decides not to proceed with substitution, the sales of generics cease immediately. However, this impact was very limited and short-lived, as the strike was only very minimally followed.</w:t>
      </w:r>
    </w:p>
    <w:p>
      <w:r>
        <w:rPr>
          <w:b/>
        </w:rPr>
        <w:t>[Pages 97–99]</w:t>
      </w:r>
    </w:p>
    <w:p>
      <w:r>
        <w:t>564. Thus, a practice or event that directly affects pharmacists may have an immediate effect, as the pharmacist is the dispenser of the medication. However, Sanofi-Aventis' discourse directed at physicians aimed to encourage them to oppose the dispensing of generics by marking them as "non-substitutable." Before this practice could have an effect, it was necessary for physicians to receive a visit from a medical representative of Sanofi-Aventis, to make a decision regarding the handling of competing generics of Plavix®, and then to see their patients and issue a prescription bearing this mention. It is therefore logical that the effect of the discourse from medical representatives to prescribers was felt gradually over time.</w:t>
      </w:r>
    </w:p>
    <w:p>
      <w:r>
        <w:t>– On the impact of the withdrawal of certain lots of generics</w:t>
        <w:br/>
        <w:t>565. Regarding the argument that the withdrawal of certain lots of generics marketed by Ratiopharm and Sandoz in March 2010 would have caused suspicion regarding all competing generics of Plavix®, it has already been demonstrated that this event had only a secondary impact on healthcare professionals. Similarly, no element in the file allows for the consideration that it had, in addition to a significant and immediate impact on the market shares of the two concerned laboratories, a significant impact on the substitution rate of Plavix® in general. On the contrary, the Authority notes that the stagnation, followed by the decline of this rate, followed a long-term trend that began at the start of 2010, prior to the withdrawals in question.</w:t>
      </w:r>
    </w:p>
    <w:p>
      <w:r>
        <w:t>– On the comparison of the generic substitution of Plavix® with that of other molecules</w:t>
        <w:br/>
        <w:t>566. Regarding the comparison of the substitution rate of Plavix® with that of the eight molecules used by the Authority's instruction services, it must be noted that Sanofi-Aventis does not demonstrate in any way that these molecules could not be used to make such a comparison, especially since it is precisely Sanofi-Aventis that proposed them in the context of the precautionary measures procedure.</w:t>
      </w:r>
    </w:p>
    <w:p>
      <w:r>
        <w:t>567. The comparison proposed by Sanofi-Aventis in its observations based solely on the year of generic substitution cannot be retained, as it does not take into account certain determining factors for the success of generic substitution, such as volumes and turnover, price and margin, the number of generic manufacturers present in the market, or any potential objective difficulties that could hinder the entry of generics.</w:t>
      </w:r>
    </w:p>
    <w:p>
      <w:r>
        <w:t>568. The information obtained from the CNAMTS on April 19, 2012, in response to a request for information246 supports this conclusion that the newly mentioned molecules by Sanofi-Aventis are in no way comparable to clopidogrel.</w:t>
      </w:r>
    </w:p>
    <w:p>
      <w:r>
        <w:t>569. Regarding the molecules for which the CNAMTS had set substitution targets for 2010, it should be emphasized that, on the one hand, most of these molecules are not comparable to clopidogrel for the same reasons just outlined, and on the other hand, the other molecules show significant substitution rates, constantly increasing, and close to or exceeding the target set by the CNAMTS.</w:t>
      </w:r>
    </w:p>
    <w:p>
      <w:r>
        <w:t>570. It follows from all of the above that, even considering the most conservative hypotheses and without relying exclusively on the targets set by the CNAMTS, the substitution rate of Plavix® follows a very atypical profile. Indeed, despite very significant volumes and turnover as well as a large number of generic manufacturers present in the market, this rate has experienced a continuous decline for many months, which is not the case for any other comparable molecule. This evolution is such that it can only be attributed to the practice implemented by Sanofi-Aventis with healthcare professionals.</w:t>
      </w:r>
    </w:p>
    <w:p>
      <w:r>
        <w:t>On the link between the disparaging discourse and the dominant position of Sanofi-Aventis</w:t>
        <w:br/>
        <w:t>571. Sanofi-Aventis considers that the link between the discourse it is accused of and its dominant position is not demonstrated.</w:t>
      </w:r>
    </w:p>
    <w:p>
      <w:r>
        <w:t>572. The Authority notes in this regard that Sanofi-Aventis marketed Plavix® for more than ten years before losing in 2009 the monopoly it held on the clopidogrel molecule, notably due to the expiration of its intellectual property rights. However, although faced with the sudden arrival of many competitors in the clopidogrel market, Sanofi-Aventis evidently retains remarkable notoriety.</w:t>
      </w:r>
    </w:p>
    <w:p>
      <w:r>
        <w:t>573. As indicated in paragraph 43 above, more than 115 million patients worldwide have indeed been treated with this medication since 1998. As evidenced by the "Plavix Prescriber Communication Platform" developed by Sanofi-Aventis for its medical representatives, "Plavix is one of the cornerstones of the therapeutic management of patients at high risk of recurrence of major cardiovascular events."</w:t>
      </w:r>
    </w:p>
    <w:p>
      <w:r>
        <w:t>574. Based on this clinical experience that newly entered competitors cannot, by definition, possess, Sanofi-Aventis thus benefits from an unparalleled level of trust and notoriety.</w:t>
      </w:r>
    </w:p>
    <w:p>
      <w:r>
        <w:t>575. Furthermore, Sanofi-Aventis has a very significant sales force, including many medical representatives who regularly promote Plavix® to physicians. As detailed above, medical visits constitute a major element of the training and information of physicians in France and have a certain impact on their decision-making. Sanofi-Aventis thus remains in constant contact with French prescribers, both for the promotion of Plavix® and for other products, which is not the case for generic manufacturers.</w:t>
      </w:r>
    </w:p>
    <w:p>
      <w:r>
        <w:t>576. Moreover, as already indicated, Sanofi-Aventis is the organizer of numerous congresses, particularly on the pathologies treated by clopidogrel, such as the "Universities of Atherothrombosis"247.</w:t>
      </w:r>
    </w:p>
    <w:p>
      <w:r>
        <w:t>577. Finally, like the operator GEG involved in decision No. 09-D-14, it must be noted that, in the context of the present case, Sanofi-Aventis has positioned itself, through the discourse it held with healthcare professionals, as a judge of the efficacy and safety of products from its newly arrived competitors in the market, even though these had received marketing authorization from the competent health authorities. Sanofi-Aventis has thus stepped outside its role by de facto substituting itself for health authorities and has mobilized its market power for this purpose.</w:t>
      </w:r>
    </w:p>
    <w:p>
      <w:r>
        <w:t>578. There is therefore a direct link between the dominant position of Sanofi-Aventis and the practice in question: it is this dominant position, and notably the notoriety and trust that stem from it and that Sanofi-Aventis alone possessed, that allowed the company to fully implement its strategy of disparaging the products of its competitors to the benefit of those it offered in the dominated market.</w:t>
      </w:r>
    </w:p>
    <w:p>
      <w:r>
        <w:t>On the duration of the practice</w:t>
        <w:br/>
        <w:t>579. It results from the examination of the various pieces of evidence in the file that the discourse in question, as delivered to healthcare professionals by Sanofi-Aventis, was truly initiated from the training seminars that took place at the end of August and beginning of September 2009 for medical representatives and pharmaceutical delegates. This discourse was then relayed during a promotional cycle that ended in January 2010248.</w:t>
      </w:r>
    </w:p>
    <w:p>
      <w:r>
        <w:t>580. Certainly, as the accused party points out, these are purely internal communications, which in themselves could not constitute an anti-competitive practice, as a disparaging discourse must be subject to external dissemination. However, since the content of the discourse presented to medical representatives and pharmaceutical delegates was indeed disseminated outside the company, the preparatory activities for defining and internally disseminating the discourse, when necessary for the effective implementation of the disparagement practice, are an integral part of it.</w:t>
      </w:r>
    </w:p>
    <w:p>
      <w:r>
        <w:t>581. Consequently, there is no justification for disregarding the back-to-school seminars held at the end of August and beginning of September 2009 organized by Sanofi-Aventis to determine the duration of the practice implemented by it.</w:t>
      </w:r>
    </w:p>
    <w:p>
      <w:r>
        <w:t>582. In any case, the medical representatives and pharmaceutical delegates of Sanofi-Aventis began their visits to healthcare professionals during September 2009, as shown by several documents in the file249.</w:t>
      </w:r>
    </w:p>
    <w:p>
      <w:r>
        <w:t>583. Therefore, the Authority considers that the practice in question originated from communication actions that took place from the beginning of September 2009 until the end of January 2010, a period of five months. However, its effects continued well beyond, as the substitution rate of Plavix® remained relatively low for many months.</w:t>
      </w:r>
    </w:p>
    <w:p>
      <w:r>
        <w:t>Conclusion on the abuse of dominant position implemented by Sanofi-Aventis</w:t>
        <w:br/>
        <w:t>584. Sanofi-Aventis implemented a strategy of disparagement against the competing generics of Plavix® and Clopidogrel Winthrop®, based on communication actions carried out over five months, from early September 2009 to January 2010. This practice had the effect of durably limiting the entry of these generics into the French market for clopidogrel marketed in pharmacies. It constitutes an abuse of dominant position prohibited by Article L. 420-2 of the Commercial Code and Article 102 TFEU.</w:t>
      </w:r>
    </w:p>
    <w:p>
      <w:r>
        <w:rPr>
          <w:b/>
        </w:rPr>
        <w:t>[Pages 100–102]</w:t>
      </w:r>
    </w:p>
    <w:p>
      <w:r>
        <w:t>2. ON THE ALLEGATION OF COLLUSION BETWEEN SANOFI-AVENTIS AND BMS</w:t>
        <w:br/>
        <w:t>585. Article 101, paragraph 1, TFEU prohibits as incompatible with the internal market all agreements between undertakings, all decisions by associations of undertakings, and all concerted practices that may affect trade between Member States and that have the object or effect of preventing, restricting, or distorting competition within the internal market.</w:t>
      </w:r>
    </w:p>
    <w:p>
      <w:r>
        <w:t>586. Similarly, Article L. 420-1 of the Commercial Code prohibits concerted actions, agreements, express or tacit collusions between undertakings when they have the object or may have the effect of preventing, restricting, or distorting competition in a market.</w:t>
      </w:r>
    </w:p>
    <w:p>
      <w:r>
        <w:t>587. In this case, Sanofi-Aventis and BMS are accused of colluding to establish and disseminate, between September 2009 and January 2010, a disparaging discourse against the generic drugs of Plavix® to prescribing physicians, through their respective networks of medical representatives.</w:t>
      </w:r>
    </w:p>
    <w:p>
      <w:r>
        <w:t>588. However, the documents in the file do not establish the existence of such collusion between Sanofi-Aventis and BMS. In particular, it does not sufficiently emerge from the elements in paragraphs 116 and following above that BMS implemented a communication almost identical to that of Sanofi-Aventis, in concert with the latter, to prescribing physicians.</w:t>
      </w:r>
    </w:p>
    <w:p>
      <w:r>
        <w:t>589. Therefore, it should be considered that the allegation of collusion is not established.</w:t>
      </w:r>
    </w:p>
    <w:p>
      <w:r>
        <w:t>D. ON THE ATTRIBUTION OF THE PRACTICE COMMITTED BY SANOFI-AVENTIS</w:t>
        <w:br/>
        <w:t>a) Sanofi's Arguments</w:t>
        <w:br/>
        <w:t>590. Sanofi250 argues that the presumption that a parent company holding all or nearly all of the capital of its subsidiary exerts a decisive influence on the behavior of the latter, as defined by the courts of the Union, constitutes a mode of proof that is distinct from substantive rules and therefore falls under the principle of procedural autonomy. The Authority could not therefore apply this presumption to cases within its jurisdiction.</w:t>
      </w:r>
    </w:p>
    <w:p>
      <w:r>
        <w:t>591. Furthermore, Sanofi asserts that French courts have never applied this presumption in the case of subsidiaries wholly owned by their parent companies, but rely solely on a set of concrete and converging indicators to demonstrate the absence of autonomy of the subsidiary in question.</w:t>
      </w:r>
    </w:p>
    <w:p>
      <w:r>
        <w:t>592. Finally, Sanofi considers that this presumption cannot be applied by the Authority, as it would undermine the principles of personal responsibility and individualization of penalties.</w:t>
      </w:r>
    </w:p>
    <w:p>
      <w:r>
        <w:t>250 Since May 6, 2011, Sanofi-Aventis SA has become Sanofi SA.</w:t>
      </w:r>
    </w:p>
    <w:p>
      <w:r>
        <w:t>b) Applicable Law</w:t>
        <w:br/>
        <w:t>593. It follows from consistent case law that Articles 102 TFEU and L. 420-2 of the Commercial Code target offenses committed by undertakings.</w:t>
      </w:r>
    </w:p>
    <w:p>
      <w:r>
        <w:t>594. The notion of undertaking must be understood as designating an economic unit, even if, from a legal point of view, it consists of several natural or legal persons. It is this economic entity that must, when it infringes competition rules, be held accountable for this infringement, in accordance with the principle of personal responsibility (see, in particular, the judgments of the Court of Justice of September 10, 2009, Akzo Nobel e.a./Commission, C-97/08 P, Rec. p. I-08237, paragraphs 55 and 56, and January 20, 2011, General Quimica/Commission, C-90/09 P, Rec. p. I-0001, paragraph 36; see also the judgment of the Paris Court of Appeal of March 29, 2012, Lacroix Signalisation e.a., pp. 18 and 20).</w:t>
      </w:r>
    </w:p>
    <w:p>
      <w:r>
        <w:t>595. Thus, within a group of companies, the behavior of a subsidiary can be attributed to the parent company, particularly when, despite having a distinct legal personality, this subsidiary does not autonomously determine its behavior in the market but essentially follows the instructions given to it by the parent company, particularly in light of the economic, organizational, and legal links that unite these two legal entities (judgments Akzo Nobel e.a./Commission, cited above, paragraph 58, General Quimica/Commission, paragraph 37, and Lacroix Signalisation e.a., cited above, pp. 18 and 19).</w:t>
      </w:r>
    </w:p>
    <w:p>
      <w:r>
        <w:t>596. In the specific case where a parent company holds, directly or indirectly through an intermediary company, all or nearly all of the capital of its subsidiary that engages in infringing behavior, there is a presumption that this parent company exerts a decisive influence on the behavior of its subsidiary. In this case, it is sufficient for the competition authority to provide evidence of this capital holding to attribute the behavior of the subsidiary that engaged in the practices to the parent company. The parent company can overturn this presumption by providing evidence that its subsidiary autonomously determines its course of action in the market. If the presumption is not overturned, the competition authority will be able to hold the parent company jointly liable for the payment of the sanction imposed on its subsidiary (Akzo Nobel e.a./Commission, cited above, paragraphs 60 and 61, General Quimica/Commission, paragraphs 39 and 40, and Lacroix Signalisation e.a., cited above, pp. 19-20).</w:t>
      </w:r>
    </w:p>
    <w:p>
      <w:r>
        <w:t>597. As recalled by the Paris Court of Appeal in its judgment Lacroix Signalisation e.a., cited above, these rules of attribution, which stem from the notion of undertaking referred to in Articles 101 TFEU and 102 TFEU, fall under the substantive rules of European competition law. The interpretation given by the European courts therefore binds national competition authorities when they apply European law as well as the courts that oversee them (see also, in this sense, the judgment of the Court of Justice of June 4, 2009, T-Mobile Netherlands e.a., C-8/08, Rec. p. I-04529, paragraphs 49 and 50). The argument put forward by Sanofi based on the principle of procedural autonomy cannot therefore be upheld.</w:t>
      </w:r>
    </w:p>
    <w:p>
      <w:r>
        <w:t>598. Furthermore, as recalled by both internal and Union courts, this presumption is compatible with the principles of personal responsibility and individualization of penalties. Indeed, when an economic entity infringes competition rules, it is incumbent upon it, according to the principle of personal responsibility, to answer for this infringement. It is not a matter of instigation regarding the infringement between the parent company and its subsidiary nor, even more so, an implication of the former in the said infringement, but the fact that they constitute a single undertaking in the sense of competition law that leads to holding the parent company responsible for the infringement committed through its subsidiary and addressing the decision imposing a monetary sanction to it (see, in this sense, in addition to the judgments cited in paragraph 594 above, the judgment of the Court of Justice of September 29, 2011, Elf Aquitaine/Commission, C-521/09 P, paragraph 88).</w:t>
      </w:r>
    </w:p>
    <w:p>
      <w:r>
        <w:t>599. The Paris Court of Appeal recalled in this regard, in its judgment Lacroix Signalisation e.a., cited above (page 20), that the attribution to the parent company of practices implemented by its subsidiary does not establish a case of liability for the acts of others. It specified that the liability of the parent company for the behavior of its subsidiary is, in fact, incurred only because these distinct legal entities constitute the same economic entity and, consequently, form a single undertaking in the sense of competition law, an entity that incurs its personal liability when it infringes competition rules.</w:t>
      </w:r>
    </w:p>
    <w:p>
      <w:r>
        <w:t>c) Assessment in this Case</w:t>
        <w:br/>
        <w:t>600. The allegation of abuse of a dominant position has been notified to Sanofi-Aventis, as the author of the practices, and to Sanofi, in its capacity as parent company.</w:t>
      </w:r>
    </w:p>
    <w:p>
      <w:r>
        <w:t>601. It follows from the elements in the file251, and in particular from the 2009 reference document of the group, that during the period in question, Sanofi held, indirectly through several companies, all of the capital of Sanofi-Aventis, which it does not contest. Under the attribution rules outlined above, Sanofi is therefore presumed responsible for the infringing behavior of its subsidiary.</w:t>
      </w:r>
    </w:p>
    <w:p>
      <w:r>
        <w:t>602. However, Sanofi puts forward three series of arguments that it believes are capable of demonstrating that Sanofi-Aventis autonomously determines its behavior in the market.</w:t>
      </w:r>
    </w:p>
    <w:p>
      <w:r>
        <w:t>On the alleged non-operational nature of Sanofi</w:t>
        <w:br/>
        <w:t>603. Sanofi claims that it is merely a non-operational holding company, defining only the major strategic directions of the group.</w:t>
      </w:r>
    </w:p>
    <w:p>
      <w:r>
        <w:t>604. It should first be recalled, as the judge of the European Union has noted, that it is not excluded that, despite not intervening directly in the market, a non-operational holding company may exert a decisive influence on the commercial policy of its subsidiaries, particularly given its specific role in coordination and financial direction (see, in particular, the judgment of the General Court Arkema/Commission of September 30, 2009, T-168/05, Rec. p. II-00180, paragraph 76, confirmed, on appeal, by the judgment of the Court of Justice of September 29, 2011, C-520/09 P, paragraph 48).</w:t>
      </w:r>
    </w:p>
    <w:p>
      <w:r>
        <w:t>605. It is therefore not sufficient to invoke the non-operational nature of the parent company to overturn the presumption of the effective exercise of decisive influence on the commercial policy of the subsidiaries.</w:t>
      </w:r>
    </w:p>
    <w:p>
      <w:r>
        <w:t>606. Furthermore, in this case, it should be noted that, contrary to what Sanofi claims, the group strategy it defines has direct operational consequences on</w:t>
      </w:r>
    </w:p>
    <w:p>
      <w:r>
        <w:rPr>
          <w:b/>
        </w:rPr>
        <w:t>[Pages 103–105]</w:t>
      </w:r>
    </w:p>
    <w:p>
      <w:r>
        <w:t>l’activité des filiales. It follows from the 2009 reference document of the group252 that at the time of the practices in question, the policy defined by Sanofi had a direct impact on the activities of its subsidiaries.</w:t>
      </w:r>
    </w:p>
    <w:p>
      <w:r>
        <w:t>607. Sanofi thus initiated a "comprehensive and objective review of the research portfolio." It also worked to "realign industrial capacities" and launched an ambitious cost control program253.</w:t>
      </w:r>
    </w:p>
    <w:p>
      <w:r>
        <w:t>608. Finally, even though the Sanofi holding company has a small number of employees, the reading of the organizational chart of the management committee (now the Global Leadership Team), provided in the 2009 reference document, shows that these employees were and are still directly involved in the operational functioning of the group companies.</w:t>
      </w:r>
    </w:p>
    <w:p>
      <w:r>
        <w:t>609. Thus, Mr. Marc B... was the executive vice president of "Research and Development." Three other individuals were specifically responsible for medical research in general, diabetes, and oncology.</w:t>
      </w:r>
    </w:p>
    <w:p>
      <w:r>
        <w:t>610. Mr. Hanspeter C... was the president of "Global Operations." He led a team of five people responsible for a specific geographical area: for France, it was Mr. Christian D....</w:t>
      </w:r>
    </w:p>
    <w:p>
      <w:r>
        <w:t>611. Mr. Jean-Luc E... was both the president of Sanofi-Aventis North America254, the chief executive officer of Aventis Pharma255, and one of the two general directors of Sanofi-Aventis Participations256, which directly holds more than 99.99% of Sanofi-Aventis257.</w:t>
      </w:r>
    </w:p>
    <w:p>
      <w:r>
        <w:t>612. Mr. Jérome F... was the general director of Sanofi-Aventis North America258 and one of the two general directors of Sanofi-Aventis Participations, which directly holds more than 99.99% of Sanofi-Aventis259.</w:t>
      </w:r>
    </w:p>
    <w:p>
      <w:r>
        <w:t>613. This organization has not fundamentally changed since.</w:t>
      </w:r>
    </w:p>
    <w:p>
      <w:r>
        <w:t>614. It follows from the above that Sanofi does not merely behave towards its subsidiaries as a simple financial investor. On the contrary, it has developed a strategy and established teams that allow it to intervene directly in the operational functioning of the group companies.</w:t>
      </w:r>
    </w:p>
    <w:p>
      <w:r>
        <w:t>On the alleged autonomy of Sanofi-Aventis in determining its commercial policy</w:t>
      </w:r>
    </w:p>
    <w:p>
      <w:r>
        <w:t>615. Sanofi claims that its subsidiary solely defines its commercial policy. The latter would notably have the ability to develop its own products and growth platforms.</w:t>
      </w:r>
    </w:p>
    <w:p>
      <w:r>
        <w:t>616. The Authority notes in this regard that Sanofi has defined at the group level six "growth platforms," which determine the products and markets on which the group's resources should be focused260. These are the following areas: Emerging Markets, Human Vaccines, Diabetes Solutions, Consumer Health, Innovative Products, and Animal Health. These growth platforms are established at the group level and apply to all subsidiaries. However, some of them concern specific products (diabetes, vaccines, consumer health, innovative products, animal health). By definition, they must be applied worldwide and notably by Sanofi-Aventis. They therefore have an impact on the priorities of Sanofi-Aventis in terms of the promotion and distribution of health products.</w:t>
      </w:r>
    </w:p>
    <w:p>
      <w:r>
        <w:t>617. Furthermore, it follows from the elements provided by Sanofi, including the "roadmap" for 2012-2015261, that the group influences the policy of its subsidiaries worldwide on issues as important and specific as: annual revenue growth, sources of growth, the importance of activities with high barriers to entry, exposure to small molecule patents in mature markets, new product launches, and the evolution of operating margin.</w:t>
      </w:r>
    </w:p>
    <w:p>
      <w:r>
        <w:t>618. All these issues, if managed globally by Sanofi, have direct implications for the behavior of Sanofi-Aventis, which must participate in achieving the objectives thus determined. Sanofi thus exerts a real influence on the commercial policy of its subsidiary.</w:t>
      </w:r>
    </w:p>
    <w:p>
      <w:r>
        <w:t>619. Sanofi's argument that the impact of decisions made at the group level is purely "macroeconomic," and that Sanofi-Aventis remains free to develop its own products in response to a commercial interest in the French market cannot undermine this conclusion. Indeed, it follows from the above that Sanofi's control over Sanofi-Aventis clearly goes beyond mere financial supervision and concerns important issues for the commercial policy of the French subsidiary, particularly regarding the products launched and marketed and the development means implemented.</w:t>
      </w:r>
    </w:p>
    <w:p>
      <w:r>
        <w:t>On the intertwining of executives</w:t>
      </w:r>
    </w:p>
    <w:p>
      <w:r>
        <w:t>620. Finally, Sanofi argues that it and its subsidiary Sanofi-Aventis have no employees or executives in common occupying a responsible position.</w:t>
      </w:r>
    </w:p>
    <w:p>
      <w:r>
        <w:t>621. This assertion is incorrect. Indeed, as previously indicated, at the time of the practices in question, Mr. Christian D..., then president of Sanofi-Aventis, was also part of the management committee of Sanofi, in charge of operations for France. Even today, Mr. Christian D... is still part of Sanofi's "Global Leadership Team"262.</w:t>
      </w:r>
    </w:p>
    <w:p>
      <w:r>
        <w:t>622. Furthermore, on September 2, 2009, Sanofi announced in a press release263 that Mr. Nicolas G... was appointed general director of Sanofi-Aventis. The press release further stated that "in the context of his duties, he will report to Belen H..., Senior Vice President of Pharmaceutical Operations – Europe." At that time, Mr. Belen H... was indeed a member of Sanofi's management committee, in charge of operations for Europe264.</w:t>
      </w:r>
    </w:p>
    <w:p>
      <w:r>
        <w:t>623. However, as stated in the articles of association of Sanofi-Aventis, "the general director is vested with the broadest powers to act in all circumstances on behalf of the company. He exercises his powers within the limits of the corporate purpose and subject to those expressly attributed by law to the shareholders' meetings and the board of directors. He represents the company in its relations with third parties"265.</w:t>
      </w:r>
    </w:p>
    <w:p>
      <w:r>
        <w:t>624. Thus, the person responsible for the operational management of Sanofi-Aventis had to report to a member of Sanofi's management committee.</w:t>
      </w:r>
    </w:p>
    <w:p>
      <w:r>
        <w:t>625. There was therefore, at the time of the facts in question, an intertwining of the executive personnel of Sanofi and Sanofi-Aventis, as well as an effective hierarchical link between the executives of Sanofi-Aventis and those of Sanofi.</w:t>
      </w:r>
    </w:p>
    <w:p>
      <w:r>
        <w:t>626. In light of all these considerations, it must be concluded that Sanofi does not provide sufficient evidence to overturn the presumption that it exerts a determining influence on the behavior of its subsidiary and that both constitute, consequently, a single economic entity. Therefore, Sanofi must be held responsible for the unlawful behavior of Sanofi-Aventis.</w:t>
      </w:r>
    </w:p>
    <w:p>
      <w:r>
        <w:t>E. ON SANCTIONS</w:t>
      </w:r>
    </w:p>
    <w:p>
      <w:r>
        <w:t>627. Paragraph I of Article L. 464-2 of the Commercial Code and Article 5 of Regulation (EC) No. 1/2003 of the Council, of December 16, 2002, concerning the implementation of the competition rules provided for in Articles [101 TFEU] and [102 TFEU] (OJ 2003, L1, p. 1) empower the Authority to impose financial sanctions on companies and organizations engaging in anti-competitive practices prohibited by Articles L. 420-1 and L. 420-2 of the Commercial Code as well as by Articles 101 TFEU and 102 TFEU.</w:t>
      </w:r>
    </w:p>
    <w:p>
      <w:r>
        <w:t>628. Under the fourth paragraph of I of Article L. 464-2 of the Commercial Code, the maximum amount of the sanction that can be imposed on a company is "10% of the highest amount of worldwide turnover excluding taxes achieved during one of the financial years closed since the financial year preceding that in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629. The third paragraph of I of Article L. 464-2 of the Commercial Code provides that "financial sanctions are proportionate to the seriousness of the facts alleged, the importance of the damage caused to the economy, the individual situation of the sanctioned organization or company or the group to which the company belongs, and the possible repetition of practices prohibited by [Title VI of Book IV of the Commercial Code]. They are determined individually for each sanctioned company or organization and reasoned for each sanction."</w:t>
      </w:r>
    </w:p>
    <w:p>
      <w:r>
        <w:t>630. In this case, the Authority will assess these legal criteria according to the practical modalities described in its press release of May 16, 2011, concerning the method of determining financial sanctions.</w:t>
      </w:r>
    </w:p>
    <w:p>
      <w:r>
        <w:t>631. Sanofi-Aventis and Sanofi have been given the opportunity to make observations on the main elements of law and fact in the file that could, according to the Authority's investigation services, influence the determination of the sanction that may be imposed on them.</w:t>
      </w:r>
    </w:p>
    <w:p>
      <w:r>
        <w:rPr>
          <w:b/>
        </w:rPr>
        <w:t>[Pages 106–108]</w:t>
      </w:r>
    </w:p>
    <w:p>
      <w:r>
        <w:t>be imposed. The presentation of these various elements does not prejudge the assessment of the board regarding the determinants of the sanction, which falls solely within its competence.</w:t>
      </w:r>
    </w:p>
    <w:p>
      <w:r>
        <w:t>1. ON THE VALUE OF SALES</w:t>
        <w:br/>
        <w:t>632. The value of sales made by Sanofi-Aventis in relation to the infringement committed may be usefully retained as the basis for the sanction.</w:t>
      </w:r>
    </w:p>
    <w:p>
      <w:r>
        <w:t>633. Certainly, the Commercial Code, by not referring to the turnover related to the sector or the market in question, but only to the consolidated or combined global turnover, does not require the Authority to proceed in this manner (judgment of the Court of Cassation of May 13, 1997, Société française de transports Gondrand frères, no. 95-16378). However, this parameter generally constitutes an appropriate and objective reference allowing for the proportionality of the sanction's basis to the economic reality of the infringement in question, and more specifically to its magnitude as well as the relative weight on the concerned sector of each of the companies that participated (see, in this sense, the judgment of the Paris Court of Appeal of October 11, 2012, Entreprise H. Chevalier Nord et al., no. 2011/03298, p. 72; see also, the judgment Lacroix Signalisation et al., cited above, pp. 37 and 38), as also evidenced by the consistent case law of the Union courts (judgments of the Court of Justice of June 7, 1983, Musique diffusion française/Commission, 100/80, Rec. p. 1825, points 119 to 121, of September 3, 2009, Papierfabrik August Koehler et al./Commission, C-322/07 P, C-327/07 P and C-338/07 P, Rec. p. I-7191, point 114).</w:t>
      </w:r>
    </w:p>
    <w:p>
      <w:r>
        <w:t>634. The relevant market retained in this case is the French market for clopidogrel sold in the community. It is therefore appropriate to consider as the value of sales the total sales of the original Plavix® and the auto-generic Clopidogrel Winthrop® made by Sanofi-Aventis France during the disputed period.</w:t>
      </w:r>
    </w:p>
    <w:p>
      <w:r>
        <w:t>635. As noted above, the practice in question originated from communication actions that took place between the beginning of September 2009 (training seminars for medical representatives tasked with relaying the disparaging discourse developed by Sanofi-Aventis) and the end of January 2010 (end of the promotional cycle for Plavix® and the auto-generic Clopidogrel Winthrop®).</w:t>
      </w:r>
    </w:p>
    <w:p>
      <w:r>
        <w:t>636. However, it had effects well beyond this period: the sale of competing generics was indeed hindered and disciplined for as long as the discourse held with doctors and pharmacists influenced their behaviors. The sanction for such an abuse of dominant position, which originates from an anti-competitive communication action due to its effects—both proven and potential—cannot solely take into account the time frame during which this communication took place (which would absurdly mean considering only a single day in the case where this action consists of the dissemination of a unique press release whose content is particularly disparaging). It must also take into account the effects of this behavior. It is by considering this element that the Paris Court of Appeal held, precisely regarding a strategy aimed at hindering the development of generic drugs, that the publication of a press release ordered by the Competition Council as a precautionary measure constituted, even twenty months after the facts, a proportionate response to the serious and immediate harm to the economy of the concerned sector resulting from the practices in question (judgment of February 5, 2008, Société Schering-Plough SA, no. 2007/21342, which was subject to an appeal rejected by the Court of Cassation by a judgment of January 13, 2009, Société Schering-Plough, no. P 08-12.510).</w:t>
      </w:r>
    </w:p>
    <w:p>
      <w:r>
        <w:t>637. In this case, the Authority could take into account the fact that, in light of the findings in the decision, the effects of the strategy attributed to Sanofi-Aventis are established at least until the notification of the grievances addressed to this company on December 7, 2011. Favorably for the interested party, the basis on which the sanction will be imposed will, however, be limited in this case to the value of sales made during the year 2010 of Plavix® and the auto-generic Clopidogrel Winthrop® on the community market. This value amounts to 208,307,785 euros, distributed as follows: 165,424,817 euros for Plavix® and 42,882,968 euros for the auto-generic Clopidogrel Winthrop®.</w:t>
      </w:r>
    </w:p>
    <w:p>
      <w:r>
        <w:t>2. ON THE DETERMINATION OF THE BASE AMOUNT</w:t>
        <w:br/>
        <w:t>638. Pursuant to I of Article L. 464-2 of the Commercial Code, the base amount of the sanction will be determined based on the severity of the facts and the extent of the damage caused to the economy, criteria that both relate to the practice in question. The Authority's assessments in this regard will find a numerical translation in the choice of a proportion of the retained sales value, a process which, as indicated above, will allow for the proportionality of the sanction's basis to the economic reality of the infringement, on the one hand, and to the relative weight on the concerned sector of Sanofi-Aventis, on the other.</w:t>
      </w:r>
    </w:p>
    <w:p>
      <w:r>
        <w:t>a) On the severity of the facts</w:t>
        <w:br/>
        <w:t>Arguments of Sanofi-Aventis</w:t>
        <w:br/>
        <w:t>639. Sanofi-Aventis believes that the practice in question is not particularly serious.</w:t>
      </w:r>
    </w:p>
    <w:p>
      <w:r>
        <w:t>Assessment of the Authority</w:t>
        <w:br/>
        <w:t>640. The Authority assesses the severity of the facts objectively and concretely, in light of all the relevant elements of the case at hand. The nature of the practice in question as well as the situation of the sector in which it was implemented will be taken into account here.</w:t>
      </w:r>
    </w:p>
    <w:p>
      <w:r>
        <w:t>641. As a preliminary point, it should be recalled that the Council, and then the Authority, consistently considers that practices occurring "in the public health sector, in which competition is already limited due to the existence of regulations aimed at ensuring the best health service for the population while preserving the budgetary balances of the health insurance system" are, in general, particularly serious (see, in particular, the decisions of the Competition Council no. 06-D-36 of December 6, 2006, regarding practices implemented by the civil society of means Imagerie Médicale du Nivolet, paragraph 177, and of the Authority no. 10-D-25 of July 28, 2010, regarding practices concerning access to the scanner and MRI located at the hospital center of Arcachon, paragraph 141).</w:t>
      </w:r>
    </w:p>
    <w:p>
      <w:r>
        <w:t>642. In this case, the infringement attributed to Sanofi-Aventis is, as explained in the developments related to the qualification of the practice, an abuse of dominant position, which had the effect of limiting the entry of competing generics when the market for clopidogrel was opened to competition in France in order to favor its own products, the original Plavix® as well as its auto-generic Clopidogrel Winthrop®.</w:t>
      </w:r>
    </w:p>
    <w:p>
      <w:r>
        <w:t>643. Such behavior constitutes an exclusionary practice, traditionally qualified by competition authorities and European and national courts as serious, or even very serious when implemented by a company in a dominant position, and all the more so in a monopoly or quasi-monopoly situation (see, in this sense, the judgment of the Court of Justice of October 14, 2010, Deutsche Telekom/Commission, C-280/08 P, Rec. p. I-09555, point 275; see also the Authority's decision no. 09-D-36 of December 9, 2009, regarding practices implemented by Orange Caraïbes and France Telecom in various markets for electronic communications services in the departments of Martinique, Guadeloupe, and Guyana, paragraph 446).</w:t>
      </w:r>
    </w:p>
    <w:p>
      <w:r>
        <w:t>644. This particular severity is concretely established in this case. Contrary to what Sanofi-Aventis argues, it is indeed the entirety of its discourse that is at issue, and not just two or three sentences taken out of context or a few isolated documents. The practice highlighted above consists indeed of a global communication, presenting a high degree of structuring and sophistication, and occurring over several months through multiple communication channels: specific training of sales forces on the discourse to be held with healthcare professionals in the face of the arrival of generics of Plavix®, followed by field actions involving dozens of employees visiting hundreds of healthcare professionals, and finally interviews with the specialized press.</w:t>
      </w:r>
    </w:p>
    <w:p>
      <w:r>
        <w:t>645. Regarding the situation of the pharmaceutical sector, the Authority notes that Sanofi-Aventis took advantage of the lack of knowledge among healthcare professionals regarding intellectual property law and the authorization procedures for generic drugs, the existence of a climate of suspicion towards generic drugs, as well as the growing concern of doctors and pharmacists regarding the questioning of their civil or criminal liability.</w:t>
      </w:r>
    </w:p>
    <w:p>
      <w:r>
        <w:t>646. As demonstrated above, the discourse developed by Sanofi-Aventis was not justified by any objective of protecting public health. It intrinsically aimed to instill doubt about the safety and efficacy of competing products, by conflating medical issues with intellectual property questions and suggesting to healthcare professionals to draw clear and precise consequences from the doubts, even fears, that this presentation and this conflation were likely to raise in their minds.</w:t>
      </w:r>
    </w:p>
    <w:p>
      <w:r>
        <w:t>647. This practice also constitutes a violation of the agreements concluded between pharmaceutical laboratories and the CEPS, since, as recalled above, the charter of medical visits concluded between the representative of the pharmaceutical companies (LEEM) and the CEPS states that "the medical representative refrains from disparaging the specialties belonging to the same generic group as the specialty presented as well as from encouraging the prescriber to oppose substitution by the pharmacist."</w:t>
      </w:r>
    </w:p>
    <w:p>
      <w:r>
        <w:t>648. For all these reasons, the abuse of dominant position implemented by Sanofi-Aventis must be qualified as particularly serious.</w:t>
      </w:r>
    </w:p>
    <w:p>
      <w:r>
        <w:rPr>
          <w:b/>
        </w:rPr>
        <w:t>[Pages 109–111]</w:t>
      </w:r>
    </w:p>
    <w:p>
      <w:r>
        <w:t>b) On the Importance of the Damage Caused to the Economy</w:t>
        <w:br/>
        <w:t>Arguments of Sanofi-Aventis</w:t>
        <w:br/>
        <w:t>649. Sanofi-Aventis believes that the practice in question did not have an exclusionary effect on competing generic manufacturers. The latter, with the exception of Teva Santé, would have obtained market shares consistent with their position "all generics combined" in France.</w:t>
      </w:r>
    </w:p>
    <w:p>
      <w:r>
        <w:t>650. Sanofi-Aventis also disputes the effect of the practice on the finances of the CNAMTS. The substitution targets set by it would not always be met, and it would therefore not be possible to rely on the stated target of 75 or 85% for the substitution rate of clopidogrel.</w:t>
      </w:r>
    </w:p>
    <w:p>
      <w:r>
        <w:t>Assessment of the Authority</w:t>
        <w:br/>
        <w:t>651. The importance of the damage caused to the economy is not to be confused with the harm suffered by the victims of the practices in question, but is assessed based on the general disruption they are likely to cause to the economy (see, for example, the judgment of the Paris Court of Appeal of October 8, 2008, SNEF, no. 2007/18040, p. 4).</w:t>
      </w:r>
    </w:p>
    <w:p>
      <w:r>
        <w:t>652. The Authority, which is not required to precisely quantify the damage caused to the economy, must assess its existence and significance based on as comprehensive an analysis as possible of the elements of the case and by examining the various aspects of the general disruption of the normal functioning of the economy caused by the practices in question. The existence of damage to the economy cannot therefore be presumed (judgment of the Court of Cassation of April 7, 2010, Orange France et al., no. 09-12984, 09-13163, and 09-65940).</w:t>
      </w:r>
    </w:p>
    <w:p>
      <w:r>
        <w:t>653. Based on established case law, the Authority takes into account, in assessing the economic impact of the practice in question, the extent of the infringement, particularly characterized by its geographical coverage or by the market share of the sanctioned company in the relevant market, its duration, its cyclical or structural consequences, as well as the economic characteristics of the sector concerned. Both proven and potential effects of the practice may be considered in this regard (see, in this sense, the judgment of the Court of Cassation of June 28, 2005, Novartis Pharma, no. 04-13910).</w:t>
      </w:r>
    </w:p>
    <w:p>
      <w:r>
        <w:t>654. In this case, it is necessary to first examine the extent of the infringement, then the characteristics of the relevant sector, and finally the consequences of the practice.</w:t>
      </w:r>
    </w:p>
    <w:p>
      <w:r>
        <w:t>On the Extent of the Practice</w:t>
        <w:br/>
        <w:t>655. The practice in question occurred in the French market for clopidogrel sold in pharmacies. This is a market of considerable size. Indeed, until the arrival of generic clopidogrel, Plavix® represented over 550 million euros in revenue and constituted the largest reimbursement item for Health Insurance, with 625 million euros.266</w:t>
      </w:r>
    </w:p>
    <w:p>
      <w:r>
        <w:t>266 The margin of distributors added to the manufacturer's price means that the amount reimbursed by Health Insurance is higher than the revenue of the pharmaceutical laboratory.</w:t>
      </w:r>
    </w:p>
    <w:p>
      <w:r>
        <w:t>656. Furthermore, the practice was implemented by an operator who held, at the time of the facts, a very high market share in this market, around 60%, or even a monopoly at the time the denigration strategy was put in place.</w:t>
      </w:r>
    </w:p>
    <w:p>
      <w:r>
        <w:t>657. Finally, even though initiated by communication actions that took place over a relatively short period – a total of five months – the discourse established by Sanofi-Aventis was able to be delivered to general practitioners, cardiologists, and pharmacists across the entire national territory, thanks to a significant network of medical visitors and pharmaceutical representatives.</w:t>
      </w:r>
    </w:p>
    <w:p>
      <w:r>
        <w:t>On the Characteristics of the Relevant Sector</w:t>
        <w:br/>
        <w:t>658. In order to assess the importance of the damage caused to the economy, the Authority focuses on the characteristics of the relevant sector, as these may influence the effects of the practice. In this case, two characteristics of the pharmaceutical sector are likely to have increased the damage caused to the economy by the practice implemented by Sanofi-Aventis.</w:t>
      </w:r>
    </w:p>
    <w:p>
      <w:r>
        <w:t>659. First, the pharmaceutical sector is subject to strong regulation, particularly regarding retail prices. As a result, price competition in the city market is virtually non-existent. The incentives for actors to increase sales volumes are therefore maximized. Competition among operators is thus strongly linked to the promotional actions implemented by pharmaceutical laboratories towards health professionals, as noted by the European Commission in its inquiry report on the pharmaceutical sector published on July 8, 2009.267 However, the practice attributed to Sanofi-Aventis specifically concerned this criterion of competition. It was therefore likely to significantly reduce the competitive dynamics in the relevant market.</w:t>
      </w:r>
    </w:p>
    <w:p>
      <w:r>
        <w:t>660. Second, as indicated repeatedly above, the practice in question largely took advantage of the perceptions of health professionals as well as their training methods. Indeed, there is a climate of suspicion towards generics in France, a climate that is heightened in the case of clopidogrel by specific concerns related to the pathologies treated by this molecule. Furthermore, doctors often have limited knowledge of pharmacology and poorly understand the regulatory procedures for authorization and substitution of generics.</w:t>
      </w:r>
    </w:p>
    <w:p>
      <w:r>
        <w:t>On the Consequences of the Practice</w:t>
        <w:br/>
        <w:t>661. The practice in question caused damage to the economy that resulted in a loss of welfare for consumers. This damage includes, in particular, the overprice paid in the city market for the purchase of clopidogrel, which results from the lower penetration of generics.</w:t>
      </w:r>
    </w:p>
    <w:p>
      <w:r>
        <w:t>662. In a normal competitive situation, the penetration rate of generics of Plavix® would indeed have been higher, and the average price of clopidogrel in outpatient settings would therefore have decreased as a result of the price differential between Plavix® and its generics.</w:t>
      </w:r>
    </w:p>
    <w:p>
      <w:r>
        <w:t>663. This aspect of the damage caused to the economy corresponds to the price differential between Plavix® and its generics multiplied by the quantities of Plavix® that were sold to the detriment of generics due to the implementation of the practice.</w:t>
      </w:r>
    </w:p>
    <w:p>
      <w:r>
        <w:t>♦ The Price Difference Between Plavix® and Its Generics</w:t>
        <w:br/>
        <w:t>664. The price of a generic is expressed by a discount representing a certain percentage of the reference brand price. As recalled in paragraph 61 above, between 2008 and 2012, this discount was generally set at -55% of the manufacturer's price excluding tax.268 The public price including tax of generics of Plavix® was originally set at 30.75 euros (compared to 56.82 euros for Plavix®).</w:t>
      </w:r>
    </w:p>
    <w:p>
      <w:r>
        <w:t>665. If the price differential (PPTTC) remained constant – 26.15 euros per box – between the arrival of generics on the market and the end of the denigration practice implemented by Sanofi-Aventis (i.e., the end of January 2010), it decreased starting in May 2010 while the effects of the practice persisted. Thus, the price differential fell to 18.33 euros on May 1, 2010 (following the price reduction of Plavix® to 49.08 euros), then rose to 19 euros on May 16, 2010 (the price of generics then falling to 30.08 euros). The gap continued to narrow with subsequent price reductions of Plavix® and its generics, notably in October 2011 and July 2012.</w:t>
      </w:r>
    </w:p>
    <w:p>
      <w:r>
        <w:t>♦ The Observed Penetration Rate for Generics of Plavix®</w:t>
        <w:br/>
        <w:t>666. The quantities affected by the practice in question result from the difference between the penetration rate of generics that should have prevailed in the market without the practice and the penetration rate that was observed.</w:t>
      </w:r>
    </w:p>
    <w:p>
      <w:r>
        <w:t>667. The figures from the CNAMTS269, which take into account all health insurance schemes (and not just the employee scheme, of which the CNAMTS is the manager), allow for the reporting of the penetration rate of generics of Plavix® between January 2010 and August 2011. The data from GERS270 provided by Teva Santé in its observations allow for the same analysis, but for a longer period.</w:t>
      </w:r>
    </w:p>
    <w:p>
      <w:r>
        <w:rPr>
          <w:b/>
        </w:rPr>
        <w:t>[Pages 112–114]</w:t>
      </w:r>
    </w:p>
    <w:p>
      <w:r>
        <w:t>668. The data shows that the market shares of generics significantly decreased starting in March 2010, that is, a few weeks after the end of the practice. Between the beginning of 2010 and the summer of 2012, the penetration rate of Plavix® generics presents an atypical profile highlighting that the effects of the practice continued even though it had ceased to be implemented.</w:t>
      </w:r>
    </w:p>
    <w:p>
      <w:r>
        <w:t>♦ The penetration rate that could have prevailed in the absence of practice</w:t>
      </w:r>
    </w:p>
    <w:p>
      <w:r>
        <w:t>669. The extent of the damage caused to the economy directly depends, in this respect, on the difference between the penetration rate of generics that was observed and the rate that should have prevailed in the absence of practice.</w:t>
      </w:r>
    </w:p>
    <w:p>
      <w:r>
        <w:t>670. The CNAMTS indicates that, "in 2009, the penetration rate of generics in France remained at a high level with 82.5% substitution for generic molecules marketed for more than 18 months (directory of June 30, 2008)." The observed generification rate for Plavix® appears significantly below this level.</w:t>
      </w:r>
    </w:p>
    <w:p>
      <w:r>
        <w:t>671. Moreover, in its report on the 2010 results, Social Security notes that the "effective penetration rate of clopidogrel at the end of December 2010 [was] 10 points lower than the target (64.6% versus 75%)"271. While the Social Security target does not constitute a precise and indisputable reference for what should have prevailed in the absence of practice, it nonetheless provides an order of magnitude confirming that the generification rate of clopidogrel was significantly lower than it should have been.</w:t>
      </w:r>
    </w:p>
    <w:p>
      <w:r>
        <w:t>672. The generification rates of several molecules, as reported in the observations of Sanofi-Aventis, are as follows272:</w:t>
      </w:r>
    </w:p>
    <w:p>
      <w:r>
        <w:t>Date of</w:t>
        <w:br/>
        <w:t>Molecule Month 1 Month 2 Month 3 Month 4 Month 12 Month 24*</w:t>
        <w:br/>
        <w:t>generification</w:t>
        <w:br/>
        <w:t>Omeprazole April 2004 11% 39% 52% 56% 65% 76%</w:t>
        <w:br/>
        <w:t>Simvastatin May 2005 21% 42% 49% 53% 74% 86%</w:t>
        <w:br/>
        <w:t>Pravastatin July 2006 16% 37% 50% 57% 79% 90%</w:t>
        <w:br/>
        <w:t>Amlodipine August 2007 7% 44% 60% 71% 85% 87%</w:t>
        <w:br/>
        <w:t>Lansoprazole Dec. 2007 13% 47% 58% 64% 77% 83%</w:t>
        <w:br/>
        <w:t>Risperidone Dec. 2007 14% 42% 51% 45% 59% 64%</w:t>
        <w:br/>
        <w:t>Venlafaxine Dec. 2008 22% 54% 63% 68% 79% 82%</w:t>
        <w:br/>
        <w:t>Pantoprazole May 2009 21% 49% 59% 64% 76% 79%</w:t>
        <w:br/>
        <w:t>Clopidogrel October 2009 23% 56% 64% 67% 65% 62%</w:t>
      </w:r>
    </w:p>
    <w:p>
      <w:r>
        <w:t>673. These data can be represented in the following figure:</w:t>
        <w:br/>
        <w:t>* Regarding clopidogrel, the indicated generification rate corresponds to August 2011, that is, 22 months after the generification of this molecule (and not 24 months as for the other molecules).</w:t>
      </w:r>
    </w:p>
    <w:p>
      <w:r>
        <w:t>674. Thus, while the generification rate of clopidogrel is the highest during the first three months of commercialization of generics of these nine molecules, it is the lowest in the following years. After 24 months, it is barely above 60% while the generification rates of other molecules, with the exception of risperidone, reach over 75%.</w:t>
      </w:r>
    </w:p>
    <w:p>
      <w:r>
        <w:t>675. Regarding the generification rate of risperidone, as recalled in paragraph 232 above, this molecule is marketed partly in injectable form. However, the original drug offering this form is not genericized, which explains the relatively low rate calculated for the molecule as a whole.</w:t>
      </w:r>
    </w:p>
    <w:p>
      <w:r>
        <w:t>676. The generification rate of clopidogrel thus appears abnormally low whether compared to other comparable molecules, the objectives of Social Security, or the average penetration rate of generics marketed for more than 18 months.</w:t>
      </w:r>
    </w:p>
    <w:p>
      <w:r>
        <w:t>677. These elements highlight that, in the absence of the practice in question whose effects have gradually been felt over time as previously recalled, the generification rate of clopidogrel would have been significantly higher.</w:t>
      </w:r>
    </w:p>
    <w:p>
      <w:r>
        <w:t>♦ Measuring the extent of the damage caused to the economy</w:t>
      </w:r>
    </w:p>
    <w:p>
      <w:r>
        <w:t>678. The data from the CNAMTS indicates that the average monthly volume of clopidogrel sold in outpatient settings (number of boxes reimbursed by Health Insurance, in the month of reimbursement) is 1,000,900 between January 2010 and August 2011 (352,952 for Plavix®, which is just over 35% of the volumes, and 647,948 for all its generics, which is just under 65% of the volumes).</w:t>
      </w:r>
    </w:p>
    <w:p>
      <w:r>
        <w:t>679. A decrease of 1 point in the generification rate of clopidogrel would therefore lead, each month, to selling approximately 10,000 boxes of Plavix® instead of boxes of generics, resulting in a monthly additional cost for the community of around 190,000 euros (between May 2010 and October 2011) to 260,000 euros (between January and May 2010). In the year 2010 alone, such a decrease in the generification rate, albeit extremely low, would have led to a loss for the community of more than 2.6 million euros.</w:t>
      </w:r>
    </w:p>
    <w:p>
      <w:r>
        <w:t>680. The CNAMTS has indicated that it estimates that the delay in the generification of this drug has led to an amount of unrealized savings of around 38 million euros over the period January 2010 – August 2011273.</w:t>
      </w:r>
    </w:p>
    <w:p>
      <w:r>
        <w:t>681. Furthermore, the excess profit of Sanofi-Aventis is not limited to the gain from the price difference between Plavix® and its generics (which is a difference of 23.94 euros in the ex-factory price between the arrival of generics and May 2010, then 17.43 euros from May 2010) on each box of Plavix® sold instead of a box of generics. Indeed, the practice also allowed for a significant increase in the market share of its own generic, Clopidogrel Winthrop® (now called Clopidogrel Zentiva®). This generic indeed benefits from a market share of over 34% in the clopidogrel generics segment, which is a market share approximately four times higher than that which Sanofi-Aventis usually holds in the French generics market.</w:t>
      </w:r>
    </w:p>
    <w:p>
      <w:r>
        <w:t>682. Thus, with the exception of Biogaran, the results of the competing generic manufacturers of Sanofi-Aventis are, in terms of market shares, well below what they expected, as illustrated by the statement of the representative of Biogaran during his hearing on March 8, 2011. After stating that he was satisfied with his market share, he added: "This is not the case for everyone; I am one of the few who is in my usual market share. The market leader Mylan, which is generally above us, is below its usual market share. Sandoz has almost nothing and</w:t>
      </w:r>
    </w:p>
    <w:p>
      <w:r>
        <w:rPr>
          <w:b/>
        </w:rPr>
        <w:t>[Pages 115–117]</w:t>
      </w:r>
    </w:p>
    <w:p>
      <w:r>
        <w:t>Winthrop® has about three and a half times its usual market share." He continued by mentioning a phenomenon of order cessation: "Yes, I have large clients who have stopped ordering. This is completely atypical. We have a reorder rate that is much lower than our usual rate. In theory, we have between 75 and 80% reorder rate, and for clopidogrel, we have a rate of 56%. Reordering is the act of ordering again after a first order."274</w:t>
      </w:r>
    </w:p>
    <w:p>
      <w:r>
        <w:t>683. The argument of Sanofi-Aventis regarding an alleged absence of displacement effect must therefore be dismissed.</w:t>
      </w:r>
    </w:p>
    <w:p>
      <w:r>
        <w:t>684. In light of all these considerations, the damage to the economy caused by the practice implemented by Sanofi-Aventis appears certain: its significance has been described above.</w:t>
      </w:r>
    </w:p>
    <w:p>
      <w:r>
        <w:t>Conclusion on the determination of the base amount</w:t>
      </w:r>
    </w:p>
    <w:p>
      <w:r>
        <w:t>685. Given the assessment it has made of the severity of the facts and the importance of the damage caused to the economy, the Authority will retain in this case a proportion of 13% of the sales value achieved by Sanofi-Aventis in the French market for clopidogrel marketed in the community in 2010. The resulting base amount is 27,080,012 euros.</w:t>
      </w:r>
    </w:p>
    <w:p>
      <w:r>
        <w:t>3. ON THE CONSIDERATION OF CIRCUMSTANCES SPECIFIC TO SANOFI-AVENTIS</w:t>
      </w:r>
    </w:p>
    <w:p>
      <w:r>
        <w:t>686. The Authority then committed to adjusting the base amount retained to reflect the severity of the facts and the importance of the damage caused to the economy in light of the legal criterion relating to the individual situation of the sanctioned company and, when applicable, the group to which it belongs.</w:t>
      </w:r>
    </w:p>
    <w:p>
      <w:r>
        <w:t>687. To this end, and depending on the elements specific to each case, it may take into account various mitigating and/or aggravating circumstances characterizing the behavior of the company involved in the commission of the offenses, as well as other relevant objective elements relating to its individual situation. This consideration may lead to an adjustment of the amount of the sanction both upwards and downwards.</w:t>
      </w:r>
    </w:p>
    <w:p>
      <w:r>
        <w:t>a) On the economic power of Sanofi-Aventis and the group to which it belongs</w:t>
      </w:r>
    </w:p>
    <w:p>
      <w:r>
        <w:t>688. The assessment of the individual situation may lead the Authority to consider the scale of the company involved or the group to which it belongs (see, in this sense, the ruling of the Court of Cassation of April 28, 2004, Colas Midi-Méditerranée e.a., no. 02-15203).</w:t>
      </w:r>
    </w:p>
    <w:p>
      <w:r>
        <w:t>689. The circumstance that a company has, beyond the products or services related to the offense, a significant scope of activities or possesses substantial financial power may justify that the sanction imposed on it, in relation to a given offense, be higher than if this were not the case, in order to ensure both the deterrent and proportionate nature of the financial sanction (ruling of the Paris Court of Appeal of October 11, 2012, Entreprise H. Chevalier Nord, p. 71). In this regard, the Court of Cassation has already had the opportunity to specify that the effectiveness of the fight against anti-competitive practices requires that the sanction be effectively deterrent, in light of the financial situation specific to each company at the time it is sanctioned (ruling of September 18, 2012, Sephora e.a., no. 12-14401, 12-14584, 12-14595, 12-14597, 12-14598, 12-14624, 12-14625, and 12-14632 and 12-14648).</w:t>
      </w:r>
    </w:p>
    <w:p>
      <w:r>
        <w:t>690. It may also be appropriate to take into account the fact that this company belongs to a group that itself has significant size or global resources (rulings of the Paris Court of Appeal of March 29, 2012, Lacroix Signalisation e.a., cited above, p. 32, of October 11, 2012, cited above, p. 71, and of March 28, 2013, Allez et Cie e.a., p. 34).</w:t>
      </w:r>
    </w:p>
    <w:p>
      <w:r>
        <w:t>691. In this case, Sanofi-Aventis is a company whose overall financial resources are very significant. Its revenue amounted to over 2.6 billion euros in 2011. Furthermore, it belongs to the Sanofi group, which has global scale and reputation, within which it consolidates its accounts. This group has extremely substantial financial resources and operates well beyond the pharmaceutical products involved in this case. In 2012, the Sanofi group achieved a consolidated global revenue of over 34.9 billion euros and a consolidated net income of 5.136 billion euros. The sales value retained as the basis for the sanction thus represents only 0.6% of the group's total revenue and 4.1% of the consolidated net income.</w:t>
      </w:r>
    </w:p>
    <w:p>
      <w:r>
        <w:t>692. In light of these elements, the base amount of the financial sanction imposed on Sanofi-Aventis, jointly and severally with Sanofi, must be increased by 50%.</w:t>
      </w:r>
    </w:p>
    <w:p>
      <w:r>
        <w:t>693. In view of all the preceding elements, the amount of the sanction to be imposed on Sanofi-Aventis, jointly and severally with its parent company Sanofi, amounts, after rounding, to 40.6 million euros.</w:t>
      </w:r>
    </w:p>
    <w:p>
      <w:r>
        <w:t>b) On the verification of the applicable maximum</w:t>
      </w:r>
    </w:p>
    <w:p>
      <w:r>
        <w:t>694. The highest consolidated global revenue excluding taxes known to have been achieved by the Sanofi group, which consolidates the revenue of Sanofi-Aventis, was 34,947,000,000 euros in 2012. The previously retained sanction amount being less than 10% of this figure, there is no need to modify it.</w:t>
      </w:r>
    </w:p>
    <w:p>
      <w:r>
        <w:t>F. ON THE OBLIGATION OF PUBLICATION</w:t>
      </w:r>
    </w:p>
    <w:p>
      <w:r>
        <w:t>695. Pursuant to the I of Article L. 464-2, fifth paragraph, of the Commercial Code, the Competition Authority may order the publication, dissemination, or display of its decision or an excerpt thereof in the manner it specifies. The costs are borne by the interested party.</w:t>
      </w:r>
    </w:p>
    <w:p>
      <w:r>
        <w:t>696. In this case, in order to inform healthcare professionals of this decision and to encourage them to be vigilant regarding the practice condemned under an abuse of dominant position by this decision, it is necessary to order Sanofi-Aventis and Sanofi to publish, at shared expense, the publication in the paper editions of the newspapers "Le Quotidien du Médecin" and "Le Quotidien du Pharmacien" of the summary of this decision set out below:</w:t>
      </w:r>
    </w:p>
    <w:p>
      <w:r>
        <w:t>"Publication obligation imposed by the Competition Authority</w:t>
        <w:br/>
        <w:t>Seized by the company Teva Santé, the Competition Authority rendered a decision on May 14, 2013, sanctioning Sanofi-Aventis France, as well as Sanofi, in its capacity as parent company, in the amount of 40.6 million euros for having implemented a practice of disparagement against the competing generics of its reference drug Plavix® among healthcare professionals – doctors and pharmacists – in order to limit their entry into the market and promote its own products, Plavix® as well as its auto-generic Clopidogrel Winthrop®.</w:t>
      </w:r>
    </w:p>
    <w:p>
      <w:r>
        <w:t>Plavix® and its patents</w:t>
        <w:br/>
        <w:t>Sanofi-Aventis France, a subsidiary of the Sanofi group and the French leader in the pharmaceutical industry, launched the marketing of Plavix® in France in February 1999 as part of a partnership with Bristol Myers Squibb, after obtaining a marketing authorization on July 15, 1998. In 2008, Plavix® represented the largest reimbursement item of the Health Insurance in France, amounting to 625 million euros.</w:t>
      </w:r>
    </w:p>
    <w:p>
      <w:r>
        <w:t>Plavix® has clopidogrel as its active ingredient. Belonging to the class of platelet aggregation inhibitors, it is primarily prescribed in the community by cardiologists and general practitioners and is used in the prevention of complications related to atherothrombosis, a disease leading to arterial stiffness that can result in damage to arterial walls and the occurrence of thrombosis (blood clots).</w:t>
      </w:r>
    </w:p>
    <w:p>
      <w:r>
        <w:t>Although the patent protecting this drug in Europe expired in July 2008, Sanofi-Aventis France filed complementary patents to extend this initial protection. The salt used in Plavix® (hydrogensulfate) thus remained protected by a patent until February 2013. Therefore, generics of Plavix®, excluding the auto-generic, had to use a different salt.</w:t>
      </w:r>
    </w:p>
    <w:p>
      <w:r>
        <w:t>The indication concerning the treatment of acute coronary syndrome (ACS) in combination therapy, through a clopidogrel/acetylsalicylic acid (aspirin) association, remains protected by a patent expiring in February 2017.</w:t>
      </w:r>
    </w:p>
    <w:p>
      <w:r>
        <w:t>However, neither of these two protections challenges the bioequivalence of the competing generics of Plavix®, and thus their substitutability, for all the pathologies treated by Plavix®, including ACS. Indeed, as soon as a generic specialty is listed in the generic directory, no legal or regulatory provision prevents its dispensing by substitution for the reference specialty even if it does not present all the indications of the reference specialty.</w:t>
      </w:r>
    </w:p>
    <w:p>
      <w:r>
        <w:t>The first competing generics of Plavix® were marketed in October 2009.</w:t>
      </w:r>
    </w:p>
    <w:p>
      <w:r>
        <w:t>The practice implemented by Sanofi-Aventis France</w:t>
        <w:br/>
        <w:t>Through a global and structured communication, Sanofi-Aventis France delivered, from September 2009 until January 2010, a discourse likely to instill doubt in the minds of healthcare professionals regarding the effectiveness and safety of the competing generics of Plavix® and to discredit them in favor of its own specialties.</w:t>
      </w:r>
    </w:p>
    <w:p>
      <w:r>
        <w:t>Numerous testimonies from doctors and pharmacists, as well as feedback from the National Health Insurance Fund for salaried workers (CNAMTS) and elements provided by pharmacist groups.</w:t>
      </w:r>
    </w:p>
    <w:p>
      <w:r>
        <w:rPr>
          <w:b/>
        </w:rPr>
        <w:t>[Pages 118–120]</w:t>
      </w:r>
    </w:p>
    <w:p>
      <w:r>
        <w:t>Giropharm and Réseau Santé show that the medical visitors and pharmaceutical representatives of Sanofi-Aventis have indeed disseminated incomplete, and even ambiguous, information on a national scale to doctors and pharmacists, casting doubt on the qualities of the competing generics of Plavix® and suggesting that their liability could be engaged in the event of a medical issue resulting from the prescription and/or dispensing of these substitute medications. This misleading discourse has led to significant concerns among healthcare professionals, resonating even more strongly given that there remains a certain reluctance among them regarding generic medications, which can be explained in particular by their lack of understanding of the marketing authorization procedures, their poor grasp of the regulatory framework concerning substitution, and their desire to protect themselves against any risk of civil or criminal liability.</w:t>
      </w:r>
    </w:p>
    <w:p>
      <w:r>
        <w:t>By influencing both doctors and pharmacists, Sanofi-Aventis France has thus obstructed competition at two key stages of the substitution mechanism: at the prescription stage, by obtaining from doctors the notation "non-substitutable" on the prescription, in order to limit the rate of generic substitution for Plavix®; and at the substitution stage itself, by encouraging pharmacists to substitute Plavix® with its own generic, Clopidogrel Winthrop®, to the detriment of competing generics.</w:t>
      </w:r>
    </w:p>
    <w:p>
      <w:r>
        <w:t>A serious practice that has substantially hindered the substitution process for Plavix®</w:t>
        <w:br/>
        <w:t>The elements of the case show that the substitution rate for Plavix® has followed a very atypical profile. Indeed, despite significant volumes and revenue as well as a large number of generic manufacturers present in the market, this rate, after rapidly increasing at the time of the introduction of generics, subsequently experienced a continuous decline for many months, which is not the case for any other comparable molecule that has undergone generic substitution.</w:t>
      </w:r>
    </w:p>
    <w:p>
      <w:r>
        <w:t>The price of a generic being significantly lower than the price of the reference brand (until 2012, the discount was generally set at 55% of the ex-factory price), savings of over 200 million euros were expected in 2010 by the CNAMTS due to the launch of the generics of Plavix®, with generics expected to represent 75% of sales by the end of 2010. However, in its report on the 2010 results, Social Security notes that the "effective penetration rate of clopidogrel at the end of December 2010 [was] 10 points lower than the target (64.6% versus 75%)." While the Social Security target does not constitute a precise and indisputable reference for what should have prevailed in the absence of the practice, it nonetheless provides an order of magnitude confirming that the rate of generic substitution for Plavix® was significantly lower than it should have been. As Plavix® is the largest reimbursement item for Health Insurance, the shortfall is therefore substantial for public accounts.</w:t>
      </w:r>
    </w:p>
    <w:p>
      <w:r>
        <w:t>An atypical market share for Sanofi-Aventis's own generic to the detriment of other generic laboratories</w:t>
        <w:br/>
        <w:t>The practice in question has also allowed Sanofi-Aventis to benefit from an exceptional penetration rate for its own generic, Clopidogrel Winthrop® (now called Clopidogrel Zentiva®). It indeed enjoys a market share of over 34% in the clopidogrel generic segment, which is approximately four times higher than the share that Sanofi-Aventis usually holds in the French generic market.</w:t>
      </w:r>
    </w:p>
    <w:p>
      <w:r>
        <w:t>Sanctions proportionate to the severity of the facts, the importance of the damage caused to the economy, and the situation of Sanofi-Aventis France</w:t>
        <w:br/>
        <w:t>Based on all these elements, the Competition Authority considered that Sanofi-Aventis France had abused its dominant position in the French market for clopidogrel marketed in the community and had, in this respect, violated Article L. 420-2 of the Commercial Code as well as Article 102 of the Treaty on the Functioning of the European Union. Sanofi, as the parent company, was held responsible for the behavior of its subsidiary.</w:t>
      </w:r>
    </w:p>
    <w:p>
      <w:r>
        <w:t>The practice being particularly serious and having caused anti-competitive effects and significant damage to the economy over a duration extending well beyond its implementation period, it justifies the sanction of 40.6 million imposed on Sanofi-Aventis France as well as, jointly and severally, on its parent company Sanofi.</w:t>
      </w:r>
    </w:p>
    <w:p>
      <w:r>
        <w:t>DECISION</w:t>
        <w:br/>
        <w:t>Article 1: It is established that the companies Sanofi-Aventis France, as the author of the practice, and Sanofi, as the parent company of Sanofi-Aventis France, have violated the provisions of Article L. 420-2 of the Commercial Code as well as those of Article 102 of the Treaty on the Functioning of the European Union, by implementing a practice of disparagement of the competing generics of Plavix® in the French market for clopidogrel marketed in the community.</w:t>
      </w:r>
    </w:p>
    <w:p>
      <w:r>
        <w:t>Article 2: It is not established that the companies Sanofi-Aventis France and Bristol Myers Squibb have violated the provisions of Article L. 420-1 of the Commercial Code as well as those of Article 101 TFEU.</w:t>
      </w:r>
    </w:p>
    <w:p>
      <w:r>
        <w:t>Article 3: By virtue of the practice referred to in Article 1, a monetary sanction of 40.6 million euros is imposed jointly and severally on Sanofi-Aventis France and Sanofi.</w:t>
      </w:r>
    </w:p>
    <w:p>
      <w:r>
        <w:t>Article 4: The legal entities referred to in Article 1 shall publish at their expense the text appearing in paragraph 696 of this decision in the newspapers "Le Quotidien du Médecin" and "Le Quotidien du Pharmacien," while respecting the formatting. This publication shall occur in a box in black characters on a white background with a height of at least three millimeters under the following title, in bold characters of the same size: "Decision of the Competition Authority No. 13-D-11 of May 14, 2013, regarding practices implemented in the pharmaceutical sector." It may be followed by a mention that the decision has been appealed to the Court of Appeal of Paris if such appeals are filed. The concerned legal entities shall send, by registered mail, to the procedure office, a copy of this publication, as soon as it is published and no later than July 15, 2013.</w:t>
      </w:r>
    </w:p>
    <w:p>
      <w:r>
        <w:t>Deliberated on the oral report of Mr. Alexis Brunelle and the oral intervention of Mr. Éric Cuziat, deputy general rapporteur, by Mrs. Françoise Aubert, vice-president, chair of the session, Mr. Patrick Spilliaert, vice-president, Mrs. Reine-Claude Mader-Saussaye, and Mr. Jean-Vincent Boussiquet, members.</w:t>
      </w:r>
    </w:p>
    <w:p>
      <w:r>
        <w:t>The session secretary, For the chair of the session prevented,</w:t>
        <w:br/>
        <w:t>The vice-president,</w:t>
        <w:br/>
        <w:t>Béatrice Déry-Rosot Patrick Spilliaert</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