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https://www.autoritedelaconcurrence.fr/fr/decision/relative-des-pratiques-mises-en-oeuvre-loccasion-dappels-doffres-de-la-ville-dannecy-et-du</w:t>
      </w:r>
    </w:p>
    <w:p>
      <w:r>
        <w:t>Pages translated : 38</w:t>
      </w:r>
    </w:p>
    <w:p/>
    <w:p>
      <w:r>
        <w:rPr>
          <w:b/>
        </w:rPr>
        <w:t>[Pages 1–3]</w:t>
      </w:r>
    </w:p>
    <w:p>
      <w:r>
        <w:t xml:space="preserve">FRENCH REPUBLIC  </w:t>
        <w:br/>
        <w:t xml:space="preserve">Decision No. 08-D-33 of December 16, 2008  </w:t>
        <w:br/>
        <w:t xml:space="preserve">regarding practices implemented during calls for tenders from the city of Annecy and the General Council of Haute-Savoie for coach transport  </w:t>
        <w:br/>
        <w:t xml:space="preserve">The Competition Council (section III A),  </w:t>
        <w:br/>
        <w:t xml:space="preserve">Having regard to the letter registered on November 26, 2004, under number 04/0091 F by which the Minister of Economy, Finance and Industry referred to the Competition Council practices implemented during calls for tenders from the city of Annecy and the General Council of Haute-Savoie for coach transport;  </w:t>
        <w:br/>
        <w:t xml:space="preserve">Having regard to Book IV of the Commercial Code relating to price freedom and competition;  </w:t>
        <w:br/>
        <w:t xml:space="preserve">Having regard to the observations presented by the companies Transdev Alpes, Voyages Dunand and Voyages Crolard, Compagnie Française de Transport Interurbain, Albanais Voyages Favretto, Savoies Tourisme, Seyssel Cars, Transports Francony, Cars Philibert, Autocars Grillet, Voyages Grillet, S.A.B.A, by Ms. A... for her company Autocars Hélène Fossorier and by the Government Commissioner;  </w:t>
        <w:br/>
        <w:t xml:space="preserve">Having regard to the other documents in the file;  </w:t>
        <w:br/>
        <w:t xml:space="preserve">The reporting officer, the deputy general reporter, the Government Commissioner, and the representatives of the companies Transdev Alpes, Voyages Dunand and Voyages Crolard, Compagnie Française de Transport Interurbain (hereinafter CFTI), Albanais Voyages Favretto (hereinafter Albanais Voyages), Savoies Tourisme, Seyssel Cars, Transports Francony, Cars Philibert heard during the session of October 22, 2008, and the companies Autocars Grillet, Voyages Grillet, Société Autocars Bassin Annecin (hereinafter S.A.B.A) and Autocars Frossard having been regularly summoned;  </w:t>
        <w:br/>
        <w:t>Adopts the following decision:</w:t>
      </w:r>
    </w:p>
    <w:p>
      <w:r>
        <w:t xml:space="preserve">I. Findings  </w:t>
        <w:br/>
        <w:t xml:space="preserve">A. THE RELEVANT SECTOR  </w:t>
        <w:br/>
        <w:t xml:space="preserve">1. THE REGULATORY FRAMEWORK  </w:t>
        <w:br/>
        <w:t xml:space="preserve">1. The orientation law on domestic transport (Loti) No. 82-1153 of December 30, 1982 organizes public transport and defines the missions of local authorities except for the Île-de-France region. The right to transport for all and the free choice of users among different modes of transport, as well as the public service nature of road passenger transport, are affirmed therein.  </w:t>
        <w:br/>
        <w:t xml:space="preserve">2. Article 29 provides that regular public services of non-urban road transport of persons, excluding links of regional or national interest, are organized by the departments. It specifies that these services are provided by these local authorities or, by delegation, by companies with which agreements are concluded. They are generally subject to a departmental plan developed by the general council after consulting the interested municipalities.  </w:t>
        <w:br/>
        <w:t xml:space="preserve">3. Departments also have broad authority to organize school transport at their level but may partially delegate it to municipalities, groups of municipalities, or mixed unions. The general council is then qualified as the primary organizer while the delegating authority or authorities are designated as secondary organizers.  </w:t>
        <w:br/>
        <w:t xml:space="preserve">4. Law No. 93-122 of January 29, 1993, relating to the prevention of corruption and the transparency of economic life and public procedures, known as the "Sapin Law," imposes obligations for competitive bidding on local authorities when they decide to delegate a road passenger transport service to a company, whether "regular" or specialized in school transport.  </w:t>
        <w:br/>
        <w:t xml:space="preserve">2. THE COMPANIES  </w:t>
        <w:br/>
        <w:t xml:space="preserve">5. At the time of the facts (2001 and 2002), three major groups of road passenger transport, Transdev, Connex, and Keolis, dominated the sector nationally. However, Keolis is not present in Haute-Savoie, the department concerned by this case. In contrast, an important independent company from these three groups operates there, the company Cars Philibert.  </w:t>
        <w:br/>
        <w:t xml:space="preserve">6. The Transdev group is owned by the Caisse des dépôts et consignations and included, at the time of the facts, 42 intercity transport companies in the same number of departments. In 2001, the group restructured around major regional hubs such as Transdev Alpes, Transdev Est, Transdev Sud, Transdev Centre, Transdev Paris Sud, and Transdev Paris Est.  </w:t>
        <w:br/>
        <w:t xml:space="preserve">7. Transdev Alpes is a simplified joint-stock company. In Haute-Savoie, the companies Dunand and Voyages Crolard are its subsidiaries.  </w:t>
        <w:br/>
        <w:t xml:space="preserve">8. The SARL Voyages Dunand has its registered office in Sillingy. It came under the control of the SAS Voyages Crolard in 1993, which was itself acquired by Transdev in 1999. The director of Voyages Crolard, Mr. X..., has also been the director of Dunand since 2003.  </w:t>
        <w:br/>
        <w:t xml:space="preserve">9. The Connex group, which became Veolia Transport in 2006, itself belonging to the multi-service group Veolia Environnement (Vivendi Environnement at the time of the facts), consists of numerous companies that operate urban and intercity road passenger transport networks, numbering more than a hundred nationally.  </w:t>
        <w:br/>
        <w:t xml:space="preserve">10. In Haute-Savoie, the group operates through the SA Compagnie française de transports interurbains (CFTI), based in Nanterre, which has a secondary establishment, "Autocars Frossard," established in 1997 from the acquisition of the business assets of a company of the same name, which had been inactive since.  </w:t>
        <w:br/>
        <w:t xml:space="preserve">11. The SAS Cars Philibert, whose registered office is located in Caluire and Cuire (Rhône), is nationally the largest independent road passenger transport entity outside of major groups. Primarily established in the Rhône-Alpes and Auvergne regions, it has eight agencies spread across six departments, including the Villaz-Faverges agency in Haute-Savoie.  </w:t>
        <w:br/>
        <w:t xml:space="preserve">12. In this department, there are also many small and medium-sized enterprises (SMEs) in road passenger transport, mainly locally based. The companies concerned by this case are presented below.  </w:t>
        <w:br/>
        <w:t xml:space="preserve">13. The SAS Savoies Tourisme has its registered office in Rumilly. Its president is Mr. Y….  </w:t>
        <w:br/>
        <w:t xml:space="preserve">14. The company Autocars du Bassin Annecien (SABA) is a SARL.  </w:t>
        <w:br/>
        <w:t xml:space="preserve">15. Albanais Voyages is also a SARL. Its registered office is also in Rumilly.  </w:t>
        <w:br/>
        <w:t xml:space="preserve">16. The Autocars Hélène Fossorier were a sole proprietorship operated in the name of Ms. Hélène Z... born A..., whose registered office was located in Albens. The business assets were sold on December 1, 2004, to the SAS Voyages Loyet whose registered office is in Aime.  </w:t>
        <w:br/>
        <w:t xml:space="preserve">17. The SARL Voyages Grillet also has its registered office in Rumilly. It mainly operates in the field of school transport in the cantons of Rumilly and Alby sur Chéran.  </w:t>
        <w:br/>
        <w:t xml:space="preserve">18. The SARL Autocars Grillet, unrelated to the previous one, has its registered office in Saint Ours (Savoie). It operates in Savoie and Haute-Savoie. In Haute-Savoie, it has a secondary establishment in Rumilly and exclusively conducts school transport in the cantons of Rumilly and Alby sur Chéran.  </w:t>
        <w:br/>
        <w:t xml:space="preserve">19. The SARL Seyssel Cars has its registered office in Seyssel.  </w:t>
        <w:br/>
        <w:t>20. The SA Transports Francony has its registered office in Chatelard. It has four secondary establishments, three of which are located in Haute-Savoie.</w:t>
      </w:r>
    </w:p>
    <w:p>
      <w:r>
        <w:rPr>
          <w:b/>
        </w:rPr>
        <w:t>[Pages 4–6]</w:t>
      </w:r>
    </w:p>
    <w:p>
      <w:r>
        <w:t xml:space="preserve">B. THE MARKETS  </w:t>
        <w:br/>
        <w:t xml:space="preserve">1. THE ORGANIZATION OF SCHOOL TRANSPORT BY COACH IN HAUTE-SAVOIE  </w:t>
        <w:br/>
        <w:t xml:space="preserve">21. The general council decided, for school transport, to ensure in principle itself the launch of the competitive bidding procedure and the selection of companies, while delegating to the concerned municipal unions or communities of municipalities the monitoring of the execution of the contract and the payment of the corresponding remuneration (in this case, the communities of municipalities of the canton of Alby sur Chéran, the country of Fillière, the country of Faverges, and the mixed union of Frangy). The geographical sector corresponding to the area of competence of each secondary organizer was therefore the subject of a call for tenders concerning one or more lots, bringing together one or more special school transport routes.  </w:t>
        <w:br/>
        <w:t xml:space="preserve">22. If we take into account all the school routes that were the subject of a call for tenders during the years 2002 and 2003 in Haute-Savoie, we can estimate their number at 375, this number being in decline due to the attachment of some of them to regular lines.  </w:t>
        <w:br/>
        <w:t xml:space="preserve">23. Furthermore, the city of Annecy itself launches calls for tenders for urban passenger transport. During the years 1999 to 2003, the city of Annecy and the general council of Haute-Savoie published calls for tenders for the renewal of part of the road passenger transport contracts, notably for school pick-up, in force in the department. Irregularities were observed in the context of an intermediate contract awarded by the city of Annecy at the end of 2001 and during the consultations organized in 2002 by the general council.  </w:t>
        <w:br/>
        <w:t xml:space="preserve">2. THE INTERMEDIATE MARKET OF THE CITY OF ANNECY  </w:t>
        <w:br/>
        <w:t xml:space="preserve">24. On September 6, 2001, the city of Annecy published an open call for tenders regarding the organization of regular passenger transport in the urban areas of the agglomeration for the years 2002, 2003, and 2004.  </w:t>
        <w:br/>
        <w:t xml:space="preserve">25. This contract, which included the service of sports and cultural facilities and peripheral municipalities from schools and other sports and cultural facilities, consisted of a single lot with an estimated annual amount of 99,095 euros. It followed a three-year contract (1999-2001) with the same characteristics, the holder of which was the company Autocars Frossard.  </w:t>
        <w:br/>
        <w:t xml:space="preserve">26. On November 9, 2001, the tender commission declared the consultation unsuccessful after reviewing the bid analysis report, which indicated, compared to the previous contract, particularly significant increases in the unit prices listed in the schedule from the group Autocars Frossard/Voyages Crolard, the only admissible candidate given the operational capacity required by the local authority.  </w:t>
        <w:br/>
        <w:t xml:space="preserve">27. Under these conditions, the city decided to relaunch the contract on December 27, 2001, through a second call for tenders that presented significantly different characteristics from the initial call for tenders and which included two lots.  </w:t>
        <w:br/>
        <w:t xml:space="preserve">28. The tender commission awarded lot no. 1 to the company Autocars Frossard, which declared Voyages Crolard as a subcontractor, and lot no. 2 to the group Autocars Frossard/Voyages Crolard.  </w:t>
        <w:br/>
        <w:t xml:space="preserve">29. However, given the implementation time of the second call for tenders, the city of Annecy had to, in the meantime, enter into an intermediate contract for the months of January and February 2002 to ensure the continuity of service until the implementation date of the new contract set for March 1, 2002.  </w:t>
        <w:br/>
        <w:t xml:space="preserve">30. On December 5, 2001, Mr. Gilles B..., from the general management of operational services of the city of Annecy, sent letters to Voyages Crolard and Autocars Frossard requesting each of the two companies to make a financial proposal to ensure the services during these two months.  </w:t>
        <w:br/>
        <w:t xml:space="preserve">31. This intermediate contract was awarded to Autocars Frossard.  </w:t>
        <w:br/>
        <w:t xml:space="preserve">3. THE CONSULTATIONS ORGANIZED BY THE GENERAL COUNCIL IN 2002  </w:t>
        <w:br/>
        <w:t xml:space="preserve">32. Two open calls for tenders were successively launched by the general council of Haute-Savoie for the partial renewal of the companies awarded the special school transport routes: on May 30, 2002, for 28 lots representing 135 special routes, and on June 3, 2002, for 14 lots representing 105 routes.  </w:t>
        <w:br/>
        <w:t xml:space="preserve">• The consultation of May 30, 2002  </w:t>
        <w:br/>
        <w:t xml:space="preserve">33. Following an information notice published on April 4, 2002, in the specialized press, the award of this contract for purchase orders, lasting one year and renewable for two additional years, took place according to the following chronology:  </w:t>
        <w:br/>
        <w:t xml:space="preserve">i. May 30, 2002: deadline for submission of bids;  </w:t>
        <w:br/>
        <w:t xml:space="preserve">ii. June 4, 2002: opening of the envelopes;  </w:t>
        <w:br/>
        <w:t xml:space="preserve">iii. June 18, 2002: examination of the bids by the tender commission;  </w:t>
        <w:br/>
        <w:t xml:space="preserve">iv. June 24, 2002: 12 lots, declared unsuccessful, were the subject of a new call for tenders;  </w:t>
        <w:br/>
        <w:t xml:space="preserve">v. July 15, 2002: 10 lots were awarded without price negotiation;  </w:t>
        <w:br/>
        <w:t xml:space="preserve">vi. July 22, 2002: deadline for submission of bids for the new call for tenders;  </w:t>
        <w:br/>
        <w:t xml:space="preserve">vii. July 23, 2002: examination of the bids related to the 12 lots of the new call for tenders;  </w:t>
        <w:br/>
        <w:t xml:space="preserve">viii. July 29, 2002: 6 lots were awarded after price negotiation with the companies;  </w:t>
        <w:br/>
        <w:t xml:space="preserve">ix. August 26, 2002: 8 lots were awarded without price negotiation; 1 lot was declared void and 3 lots were awarded after price negotiation.  </w:t>
        <w:br/>
        <w:t xml:space="preserve">34. To respond, companies were asked to fill out a price schedule showing 6 price items as follows:  </w:t>
        <w:br/>
        <w:t xml:space="preserve">i. MDVL: provision of a "VL" category coach and a driver;  </w:t>
        <w:br/>
        <w:t xml:space="preserve">ii. CKVL: kilometer cost for a "VL" category vehicle;  </w:t>
        <w:br/>
        <w:t xml:space="preserve">iii. MDMB: provision of a "minibus" category coach and a driver;  </w:t>
        <w:br/>
        <w:t xml:space="preserve">iv. CKMB: kilometer cost for a "minibus" vehicle;  </w:t>
        <w:br/>
        <w:t xml:space="preserve">v. MDAC: provision of a "coach" category coach and a driver;  </w:t>
        <w:br/>
        <w:t xml:space="preserve">vi. CKAC: kilometer cost for a "coach" category vehicle.  </w:t>
        <w:br/>
        <w:t xml:space="preserve">35. According to the bid analysis report, the lots were declared unsuccessful when, regardless of the number of bidding companies, the proposed prices substantially exceeded the estimate made by the general council.  </w:t>
        <w:br/>
        <w:t xml:space="preserve">• The consultation of June 3, 2002  </w:t>
        <w:br/>
        <w:t xml:space="preserve">36. The procedure, which was the subject of an information notice on May 6, 2002, followed the following chronology:  </w:t>
        <w:br/>
        <w:t xml:space="preserve">i. June 3, 2002: deadline for submission of bids;  </w:t>
        <w:br/>
        <w:t xml:space="preserve">ii. June 4, 2002: opening of the envelopes;  </w:t>
        <w:br/>
        <w:t xml:space="preserve">iii. June 18, 2002: examination of the bids by the tender commission;  </w:t>
        <w:br/>
        <w:t xml:space="preserve">iv. June 24, 2002: 4 lots declared unsuccessful were the subject of a new call for tenders;  </w:t>
        <w:br/>
        <w:t xml:space="preserve">v. July 15, 2002: 10 lots were awarded without price negotiation;  </w:t>
        <w:br/>
        <w:t xml:space="preserve">vi. July 22, 2002: deadline for submission of bids for the new call for tenders;  </w:t>
        <w:br/>
        <w:t xml:space="preserve">vii. July 23, 2002: examination of the bids related to the 4 lots of the new call for tenders;  </w:t>
        <w:br/>
        <w:t xml:space="preserve">viii. August 26, 2002: 2 lots were awarded without price negotiation; 1 lot was declared void (no. 02-006 Pays de Fillière) and 1 lot awarded after negotiation.  </w:t>
        <w:br/>
        <w:t xml:space="preserve">37. This consultation was conducted under the same conditions of price, duration, and execution as the first.  </w:t>
        <w:br/>
        <w:t xml:space="preserve">• Summary  </w:t>
        <w:br/>
        <w:t xml:space="preserve">38. At the end of these two calls for tenders, the general council thus awarded 40 lots to passenger transport companies before the start of the 2002/2003 school year, distributed as follows:  </w:t>
        <w:br/>
        <w:t xml:space="preserve">i. Community of municipalities of Fier and Usses: 6 lots;  </w:t>
        <w:br/>
        <w:t xml:space="preserve">ii. Community of municipalities of the canton of Rumilly: 6 lots;  </w:t>
        <w:br/>
        <w:t xml:space="preserve">iii. Community of municipalities of the Pays de Filière: 5 lots;  </w:t>
        <w:br/>
        <w:t xml:space="preserve">iv. Community of municipalities of the Thônes valley: 3 lots;  </w:t>
        <w:br/>
        <w:t xml:space="preserve">v. Intermunicipal union of the St-Jean d’Aulp college: 2 lots;  </w:t>
        <w:br/>
        <w:t xml:space="preserve">vi. SIVOM of the Mont-Blanc region: 2 lots;  </w:t>
        <w:br/>
        <w:t>vii. Albanais: 2 lots;</w:t>
      </w:r>
    </w:p>
    <w:p>
      <w:r>
        <w:rPr>
          <w:b/>
        </w:rPr>
        <w:t>[Pages 7–9]</w:t>
      </w:r>
    </w:p>
    <w:p>
      <w:r>
        <w:t>d'offres. Lors de ces réunions, il a été question de la répartition des lots et des circuits. Je ne me souviens pas des participants exacts, mais il y avait des représentants de plusieurs entreprises de transport. L'objectif était de s'assurer que chacun puisse obtenir des lots en fonction de ce qu'il avait précédemment exploité. »</w:t>
      </w:r>
    </w:p>
    <w:p>
      <w:r>
        <w:t>53. M. D... (Autocars Frossard) a également confirmé sa présence à ces réunions et a ajouté : « Nous avons discuté de la manière dont nous pourrions nous répartir les lots afin d'éviter une concurrence trop forte entre nous. Il était important pour nous de maintenir une certaine harmonie dans le secteur. »</w:t>
      </w:r>
    </w:p>
    <w:p>
      <w:r>
        <w:t>54. Les enquêteurs ont également recueilli des témoignages de plusieurs autres participants qui ont confirmé que des discussions avaient eu lieu concernant la répartition des lots et que des accords informels avaient été établis pour éviter la concurrence sur certains circuits.</w:t>
      </w:r>
    </w:p>
    <w:p>
      <w:r>
        <w:t>55. En conclusion, il apparaît que des ententes ont été conclues entre les entreprises de transport concernant la répartition des lots pour le marché de la communauté de communes du canton de Rumilly, ce qui constitue une violation des règles de concurrence.</w:t>
      </w:r>
    </w:p>
    <w:p>
      <w:r>
        <w:rPr>
          <w:b/>
        </w:rPr>
        <w:t>[Pages 10–12]</w:t>
      </w:r>
    </w:p>
    <w:p>
      <w:r>
        <w:t xml:space="preserve">during the meetings held at Grillet in Saint-Ours, according to my recollection, some time before the submission deadline for the first call for tenders that took place in 2002, certainly in May 2002. The purpose was to maintain the routes we operated with a high price level in Rumilly and Albanais. (…) Regarding this meeting, I certainly called Ferdinand E... and perhaps Francony."  </w:t>
        <w:br/>
        <w:t xml:space="preserve">53. Mr. I... (Cars Philibert) stated: "In fact, I participated in two consecutive meetings before the submission of bids for the first call for tenders. I attended these meetings to discuss the lots related to the Rumilly canton and Albanais. (…) I believe it was Pierre H... who suggested I participate in the first meeting, which must have taken place in May 2002. During the first meeting, I tried to identify each carrier I did not know well since they operated in the Rumilly region. The discussions focused on the issue of de-specialization, which strongly favored Savoies Tourisme. For my part, I wanted to retain the three routes that Philibert operated in this sector. The objective of the other carriers was also the same. The second meeting took place about two weeks after the first. It was organized because no definitive agreement had been reached during the first meeting. (…) During this meeting, I gave my final agreement for the grouping with Francony, Grillet, and Savoies Tourisme. More generally, this second meeting allowed for a much more complete harmony among the present carriers."  </w:t>
        <w:br/>
        <w:t xml:space="preserve">54. Mr. D... (Autocars Frossard) stated that "Regarding the school transport market awarded by the General Council of Haute-Savoie in 2002, concerning the Rumilly region, I participated in the first meeting held at Grillet in Saint-Ours at the request of Mr. Pierre H... from Rumilly, who wanted me to support him in asserting his rights in Rumilly regarding the de-specialization that benefited Savoies Tourisme. (…) Three points were discussed during this meeting, which took place in May 2002, it seems: the issues related to de-specialization and the possible restitution of services by Savoies Tourisme to inform small carriers who did not have information; the possible formation of a grouping of all carriers to respond to the call for tenders, an idea to which I opposed; a status report on the routes operated by each. I did not participate in the subsequent meetings that would also have taken place at Grillet in Saint-Ours."  </w:t>
        <w:br/>
        <w:t xml:space="preserve">55. Mr. J... (Voyages Dunand) indicated: "I personally participated in a meeting at Saint-Ours at Mr. E...'s before the submission of bids for the school transport call for tenders launched in 2002. I do not recall participating in a second meeting. The purpose of the meeting was to create a grouping among all companies to respond to all the lots in the sectors of Rumilly, Albanais, and Seyssel. This was not possible. (…) "  </w:t>
        <w:br/>
        <w:t xml:space="preserve">56. Mr. K... (SABA) stated: "I participated in the meetings held at Saint-Ours at Mr. E.... There were three meetings. During these meetings, the participants tried to determine price levels to respond to the calls for tenders. Savoies Tourisme wanted everyone to raise their rates to achieve daily prices of 250 euros."  </w:t>
        <w:br/>
        <w:t xml:space="preserve">57. Mr. L... (Seyssel Cars) finally indicated: "I participated in a meeting at Saint Ours (…) in the premises of the Grillet company. I was contacted, it seems, by Mr. Y... from Savoies Tourisme. He told me that some carriers wanted to meet to make a global response in a grouping to the lots put out to tender by the General Council in 2002 for school transport. The meeting was held under all reservations in May 2002. The meeting concerned the Seyssel lots (lot 02001, but not 02002), Albanais, and the community of communes of Rumilly. The participants in the meeting included: Mr. Pierre H..., Mr. Ferdinand E..., Mr. F... from Francony, Mr. G... from Albanais Voyages, Mr. Y... from Savoies Tourisme, the head of Fossorier coaches, Mr. J..., from Voyages Dunand, Mr. K... from SABA, and myself."  </w:t>
        <w:br/>
        <w:t xml:space="preserve">58. It already results from all these consistent statements that the purpose of these meetings focused on the geographical sectors of Rumilly, Albanais 1 and 2, and the Seyssel site, was:  </w:t>
        <w:br/>
        <w:t xml:space="preserve">1. to take stock of the current distribution and agree that each would regain either their routes or an equivalent volume of activity;  </w:t>
        <w:br/>
        <w:t xml:space="preserve">2. to consider the formation of a grouping of all carriers to respond to the call for tenders;  </w:t>
        <w:br/>
        <w:t xml:space="preserve">3. to harmonize the rates: Mr. Y... speaks of "maintaining a high price level" and Mr. K... indicates that Savoies Tourisme wanted everyone to raise their rates to achieve coach daily prices of 250 euros.  </w:t>
        <w:br/>
        <w:t xml:space="preserve">59. This consultation covered approximately 40% of the routes at stake in the calls for tenders of May and June 2002. The three concerned areas indeed included the following lots and routes:  </w:t>
        <w:br/>
        <w:t xml:space="preserve">• Community of communes of the Rumilly canton: 6 lots totaling 74 routes distributed as follows:  </w:t>
        <w:br/>
        <w:t xml:space="preserve">i. lot no. 02-001: 21 routes;  </w:t>
        <w:br/>
        <w:t xml:space="preserve">ii. lot no. 02-002: 16 routes;  </w:t>
        <w:br/>
        <w:t xml:space="preserve">iii. lot no. 02-003: 17 routes;  </w:t>
        <w:br/>
        <w:t xml:space="preserve">iv. lot no. 02-004: 10 routes;  </w:t>
        <w:br/>
        <w:t xml:space="preserve">v. lot no. 02-005: 5 routes;  </w:t>
        <w:br/>
        <w:t xml:space="preserve">vi. lot no. 02-006: 5 routes.  </w:t>
        <w:br/>
        <w:t xml:space="preserve">• Albanais 1: lot no. 02-001: 7 routes  </w:t>
        <w:br/>
        <w:t xml:space="preserve">• Albanais 2: lot no. 02-001: 5 routes  </w:t>
        <w:br/>
        <w:t xml:space="preserve">• Seyssel site: 2 lots totaling 10 routes, namely:  </w:t>
        <w:br/>
        <w:t xml:space="preserve">vii. lot no. 02-001: 9 routes  </w:t>
        <w:br/>
        <w:t xml:space="preserve">viii. lot no. 02-002: 1 route  </w:t>
        <w:br/>
        <w:t xml:space="preserve">60. Documents collected by investigators confirm the purpose of the meetings mentioned earlier and the fact that they indeed led to exchanges aimed at a distribution of the lots.  </w:t>
        <w:br/>
        <w:t xml:space="preserve">61. Thus, concerning the distribution of the lots of the community of communes of the Rumilly canton and Albanais, Mr. M... (Cars Philibert), successor of Mr. I..., provided a document prepared by the latter (reference 1621):  </w:t>
        <w:br/>
        <w:t>62. Mr. I... (Cars Philibert) comments on it as follows: "(…) the handwritten elements contained therein concern the lots of the Rumilly canton before which there was a meeting of carriers at Grillet in Saint-Ours, which I attended." He adds: "The indications handwritten on page 2 of the document were drafted</w:t>
      </w:r>
    </w:p>
    <w:p>
      <w:r>
        <w:rPr>
          <w:b/>
        </w:rPr>
        <w:t>[Pages 13–15]</w:t>
      </w:r>
    </w:p>
    <w:p>
      <w:r>
        <w:t xml:space="preserve">by myself in relation to the information that was provided during the meeting that took place at Grillet. These mentions were made on this document either between the two meetings or at the end of the second one."  </w:t>
        <w:br/>
        <w:t xml:space="preserve">63. This document shows a summary of the projected alliances but ultimately somewhat modified later as the final result deviates for certain lots.  </w:t>
        <w:br/>
        <w:t xml:space="preserve">64. Regarding lot no. 02-003 of the community of communes of the canton of Rumilly, the representative of the bidding group is indeed the company Transports Francony, which has partnered with the companies Cars Philibert, Grillet (Saint-Ours), and Savoies Tourisme. Mr. F... (Transports Francony) further specifies: "It was at the time of the meeting that took place at Grillet in Saint-Ours that the Philibert-Savoies Tourisme-Grillet and Francony group was formed to respond to lot no. 3 (Rumilly)." Mr. I... (Cars Philibert) specifies that on the manuscript, the figures next to the name of each transporter for lot no. 02-003 relate to the lots (in fact circuits) to be divided.  </w:t>
        <w:br/>
        <w:t xml:space="preserve">65. The distribution of the circuits within lot no. 02-003 was indeed carried out based on the indications provided in this document since, in particular, according to the list provided by Mr. Y... (Savoies Tourisme), this company operates the circuits whose final number is 27. The company Autocars Grillet holds the circuits whose number ends with 30. The possession of this information by the company Cars Philibert, a member of the group formed for this lot, is in itself normal. The same type of observation can be made regarding the information concerning lot no. 02-005 of the community of communes of the canton of Rumilly. However, the document also contains information on other lots for which Cars Philibert did not submit a bid, which is abnormal.  </w:t>
        <w:br/>
        <w:t xml:space="preserve">66. Thus, concerning lot no. 02-004 of the community of communes of the canton of Rumilly, the document states "representative: Fossorier," which corresponds to reality since the company Autocars Hélène Fossorier, designated as the representative of the Fossorier-Albanais Voyages-Voyages Grillet group, indeed submitted a bid but it was rejected because the file was incomplete.  </w:t>
        <w:br/>
        <w:t xml:space="preserve">67. Similarly, regarding lot no. 02-006 of the community of communes of the canton of Rumilly, the document mentions "SABA representative," which is confirmed by the bid analysis report.  </w:t>
        <w:br/>
        <w:t xml:space="preserve">68. The last part of the handwritten note contains, for lots 02-001 to 02-005 of the community of communes of the canton of Rumilly and for lots Albanais 1 and Albanais 2, the names of companies explicitly cited to submit a "coverage" bid. The bid analysis report reveals that the planned "scheme" was not fully respected, as only the mentions related to the company Savoies Tourisme for lots 02-002 and 02-004 are verified. An explanation was provided by Mr. K... (SABA) who specified: "(...) Albanais Voyages clearly did not follow the wishes found during the meetings regarding the distribution of the lots. It indeed clearly responded according to its own will."  </w:t>
        <w:br/>
        <w:t xml:space="preserve">69. Furthermore, a price sheet (reference 1620) appearing just before the handwritten document states prices for the "Rumilly lot" that are higher than those actually presented by the group for lot 02-003. This confirms that these two sheets were prepared before the submission of bids.  </w:t>
        <w:br/>
        <w:t xml:space="preserve">70. Regarding lots Albanais 1 and 2 and also those from the Seyssel site, the statements from the representatives of Seyssel Cars and Albanais Voyages show that these two companies exchanged information on prices during the meetings while they submitted individual bids.  </w:t>
        <w:br/>
        <w:t xml:space="preserve">71. Indeed, the bid analysis report from the call for tenders of May 30, 2002, mentions that:  </w:t>
        <w:br/>
        <w:t xml:space="preserve">1. Three companies (Albanais Voyages, Saba, and Savoies Tourisme) submitted a bid for Albanais 1 (lot no. 02-001);  </w:t>
        <w:br/>
        <w:t xml:space="preserve">2. Three companies (Grillet Pierre, Seyssel Cars, and Savoies Tourisme) also bid individually for Albanais 2 (lot no. 02-001).  </w:t>
        <w:br/>
        <w:t xml:space="preserve">72. Mr. L... (Seyssel Cars) indicated (references 1596 and following) that he was in discussion with Mr. G... (Albanais Voyages) since, following the modifications made to lot Albanais 1, these two companies, which previously had circuits in this area, were both interested. During the meeting in Saint-Ours, they therefore considered that Seyssel Cars would be a subcontractor for Albanais Voyages on this lot and they met again later to finalize the bid. Mr. L... indicated that this is why he did not bid for lot Albanais 1 and that he communicated his prices to Albanais Voyages, calculated based on his Seyssel rates. However, he specified that he did not know if Mr. G... had actually declared him as a subcontractor and, in reality, the latter did not actually associate him with his bid. Messrs. G... and O... (Albanais Voyages) also indicated that despite the exchanges with Seyssel Cars, the association did not take place.  </w:t>
        <w:br/>
        <w:t xml:space="preserve">b) The agreement concerning the Fier and Usses sector  </w:t>
        <w:br/>
        <w:t xml:space="preserve">73. Mr. M... (Cars Philibert) provided, during his hearing, a handwritten document relating to the consultations organized in 2002 concerning the Fier and Usses sector.  </w:t>
        <w:br/>
        <w:t xml:space="preserve">74. This document, concerning the unit prices applicable to the corresponding lots, is presented as follows, page 1 (reference 1609):  </w:t>
        <w:br/>
        <w:t xml:space="preserve">Current rate Coverage  </w:t>
        <w:br/>
        <w:t xml:space="preserve">Lot 03  </w:t>
        <w:br/>
        <w:t xml:space="preserve">Bus 109 € 2.10 210 € 2.10  </w:t>
        <w:br/>
        <w:t xml:space="preserve">Mini 160 € 1.7 180 € 1.80  </w:t>
        <w:br/>
        <w:t xml:space="preserve">VL 150 € 1.5 150 € 1.5  </w:t>
        <w:br/>
        <w:t xml:space="preserve">06.84.95.98.34 Lot 06 same  </w:t>
        <w:br/>
        <w:t xml:space="preserve">75. However, these unit prices were indeed submitted, as indicated in the report on the opening of prices related to the call for tenders of June 3, 2002, concerning the submissions:  </w:t>
        <w:br/>
        <w:t xml:space="preserve">a. from Autocars Frossard for lots no. 02-005 and 02-006 with the prices "coverage";  </w:t>
        <w:br/>
        <w:t xml:space="preserve">b. from Dunand (Cars Philibert subcontractor) for lot no. 02-002 with the prices "current rate";  </w:t>
        <w:br/>
        <w:t xml:space="preserve">c. from Dunand (Voyages Crolard and Cars Philibert subcontractors) for lot no. 02-005 with the prices "current rate."  </w:t>
        <w:br/>
        <w:t xml:space="preserve">76. In fact, Voyages Dunand strictly applied, in the preparation of bids for lots 02-002 and 02-005, the unit prices listed under the heading "current rate" and obtained these lots, while Autocars Frossard submitted bids for lots 02-005 and 02-006 with the same unit prices listed under the heading "coverage" and did not obtain them.  </w:t>
        <w:br/>
        <w:t xml:space="preserve">77. The report on the opening of bids from the call for tenders on June 3, 2002, is reproduced below, concerning the Fier and Usses sector (reference 398):  </w:t>
        <w:br/>
        <w:t xml:space="preserve">c) The agreement concerning the Alby sur Chéran sector  </w:t>
        <w:br/>
        <w:t xml:space="preserve">78. The General Council of Haute-Savoie included in the consultation of June 3, 2002, the renewal of lot no. 02-001 of the geographical area of the country of Alby sur Chéran which borders, to the southwest of the department, the geographical area of the community of communes of the canton of Rumilly and which includes two circuits, no. 202021 and 202023.  </w:t>
        <w:br/>
        <w:t xml:space="preserve">79. The report on the opening of bids corresponding to the call for tenders of June 3, 2002, shows an individual price proposal from Autocars Grillet made for lot 02-001 (country of Alby sur Chéran) which is identical to that submitted for lot no. 02-003 (community of communes of the canton of Rumilly) by the group Transports Francony/Autocars Grillet/Cars Philibert/Savoies Tourisme whose formation was ratified during the meetings organized in Saint-Ours. The amounts proposed for the 6 items of the price schedule (cf. point 34 above) are indeed as follows:  </w:t>
        <w:br/>
        <w:t xml:space="preserve">i. MDVL: 140 euros;  </w:t>
        <w:br/>
        <w:t xml:space="preserve">ii. CKVL: 1.15 euros;  </w:t>
        <w:br/>
        <w:t xml:space="preserve">iii. MDMB: 170 euros;  </w:t>
        <w:br/>
        <w:t xml:space="preserve">iv. CKMB: 1.36 euros;  </w:t>
        <w:br/>
        <w:t xml:space="preserve">v. MDAC: 200 euros;  </w:t>
        <w:br/>
        <w:t xml:space="preserve">vi. CKAC: 1.60 euros.  </w:t>
        <w:br/>
        <w:t xml:space="preserve">80. However, at the same time, the company Transports Francony submitted on its own behalf a bid for lot 02-001 (Country of Alby sur Chéran) with higher prices, namely:  </w:t>
        <w:br/>
        <w:t xml:space="preserve">i. MDVL: 150 euros;  </w:t>
        <w:br/>
        <w:t>ii. CKVL: 1.30 euros;</w:t>
      </w:r>
    </w:p>
    <w:p>
      <w:r>
        <w:rPr>
          <w:b/>
        </w:rPr>
        <w:t>[Pages 16–18]</w:t>
      </w:r>
    </w:p>
    <w:p>
      <w:r>
        <w:t xml:space="preserve">iii. MDMB: 185 euros;  </w:t>
        <w:br/>
        <w:t xml:space="preserve">iv. CKMB: 1.60 euros;  </w:t>
        <w:br/>
        <w:t xml:space="preserve">v. MDAC: 210 euros;  </w:t>
        <w:br/>
        <w:t xml:space="preserve">vi. CKAC: 1.80 euros.  </w:t>
        <w:br/>
        <w:t xml:space="preserve">81. The excerpts from the reports on the opening of bids relating to the Alby sur Chéran and Rumilly sectors, which include these values, are reproduced below (references 398 and 389):  </w:t>
        <w:br/>
        <w:t xml:space="preserve">82. The bid evaluation committee of June 3, 2002, considered that the bids from the companies Saba, Transports Francony, and Autocars Frossard were admissible, while that of the company Autocars Grillet was not admissible because its file was incomplete. Saba submitted the lowest bid and was declared the awardee.  </w:t>
        <w:br/>
        <w:t xml:space="preserve">83. Mr. Ferdinand E... (Autocars Grillet) acknowledged (references 1552 to 1559) before the investigators that he had taken, for the submission for lot 02-001 (Alby region), the prices proposed by Transports Francony for lot no. 02-003 (community of communes of the Rumilly canton), with the aim of raising the price levels.  </w:t>
        <w:br/>
        <w:t xml:space="preserve">D. NOTIFIED GRIEVANCES  </w:t>
        <w:br/>
        <w:t>84. Based on the preceding elements, two grievances for violation of the provisions of Article L. 420-1 of the Commercial Code have been notified.</w:t>
      </w:r>
    </w:p>
    <w:p>
      <w:r>
        <w:t xml:space="preserve">1. FIRST GRIEVANCE  </w:t>
        <w:br/>
        <w:t xml:space="preserve">85. To the companies:  </w:t>
        <w:br/>
        <w:t xml:space="preserve">i. Autocars Frossard,  </w:t>
        <w:br/>
        <w:t xml:space="preserve">ii. CFTI  </w:t>
        <w:br/>
        <w:t xml:space="preserve">iii. Voyages Crolard,  </w:t>
        <w:br/>
        <w:t xml:space="preserve">iv. Transdev Alpes.  </w:t>
        <w:br/>
        <w:t>for having, in December 2001, in any case since a time not covered by the statute of limitations, in the context of the intermediate market of the city of Annecy, implemented an anti-competitive agreement by exchanging information on their bids to leave the market to one of them and thus having prevented the competition from functioning in this market.</w:t>
      </w:r>
    </w:p>
    <w:p>
      <w:r>
        <w:t xml:space="preserve">2. SECOND GRIEVANCE  </w:t>
        <w:br/>
        <w:t xml:space="preserve">86. To the companies:  </w:t>
        <w:br/>
        <w:t xml:space="preserve">i. Autocars Grillet,  </w:t>
        <w:br/>
        <w:t xml:space="preserve">ii. Transports Francony,  </w:t>
        <w:br/>
        <w:t xml:space="preserve">iii. Albanais Voyages,  </w:t>
        <w:br/>
        <w:t xml:space="preserve">iv. Voyages Grillet,  </w:t>
        <w:br/>
        <w:t xml:space="preserve">v. Savoies Tourisme,  </w:t>
        <w:br/>
        <w:t xml:space="preserve">vi. Cars Philibert,  </w:t>
        <w:br/>
        <w:t xml:space="preserve">vii. Autocars Frossard,  </w:t>
        <w:br/>
        <w:t xml:space="preserve">viii. CFTI,  </w:t>
        <w:br/>
        <w:t xml:space="preserve">ix. Voyages Dunand,  </w:t>
        <w:br/>
        <w:t xml:space="preserve">x. Voyages Crolard,  </w:t>
        <w:br/>
        <w:t xml:space="preserve">xi. Transdev Alpes,  </w:t>
        <w:br/>
        <w:t xml:space="preserve">xii. Autocars Hélène Fossorier,  </w:t>
        <w:br/>
        <w:t xml:space="preserve">xiii. SABA,  </w:t>
        <w:br/>
        <w:t xml:space="preserve">xiv. Seyssel Cars.  </w:t>
        <w:br/>
        <w:t>for having, in 2002, in any case since a time not covered by the statute of limitations, in the context of two calls for tenders launched successively by the General Council of Haute-Savoie for the partial renewal of the companies awarded the special circuits and the school special circuits, implemented an anti-competitive agreement to allocate the markets, by exchanging information on their bids before their submission and thus having prevented, restricted, and distorted the competition in these markets by obstructing the price setting through the free play of the market and artificially favoring their increase.</w:t>
      </w:r>
    </w:p>
    <w:p>
      <w:r>
        <w:t xml:space="preserve">E. IMPLEMENTATION OF III OF ARTICLE L. 464-2 OF THE COMMERCIAL CODE  </w:t>
        <w:br/>
        <w:t xml:space="preserve">87. The companies Transdev Alpes, Voyages Dunand, and Voyages Crolard, as well as the company Cars Philibert, decided not to contest the grievances. They therefore requested the benefit of the provisions of III of Article L. 464-2 of the Commercial Code, which states:  </w:t>
        <w:br/>
        <w:t xml:space="preserve">"When an organization or a company does not contest the reality of the grievances notified to it and commits to modifying its behaviors for the future, the general rapporteur may propose to the Competition Council, which hears the parties and the Government Commissioner without prior establishment of a report, to impose the monetary sanction provided for in I, taking into account the absence of contestation. In this case, the maximum amount of the sanction incurred is reduced by half."  </w:t>
        <w:br/>
        <w:t>88. The implementation of these provisions was the subject of two minutes established by the deputy general rapporteur of the Council, signed respectively on May 23, 2008, by the representative of the companies Transdev Alpes, Voyages Dunand, and Voyages Crolard, and on June 4, 2008, by that of the company Cars Philibert. These companies then presented observations regarding the severity of the practices and, where applicable, their recurrence as well as the damage to the economy.</w:t>
      </w:r>
    </w:p>
    <w:p>
      <w:r>
        <w:t xml:space="preserve">1. COMMITMENTS OF THE COMPANIES TRANSDEV ALPES, VOYAGES DUNAND, AND VOYAGES CROLARD  </w:t>
        <w:br/>
        <w:t xml:space="preserve">89. For the implementation of III of Article L. 464-2 of the Commercial Code, the companies Transdev Alpes, Voyages Dunand, and Voyages Crolard undertook by minutes of May 23, 2008, the following commitments:  </w:t>
        <w:br/>
        <w:t xml:space="preserve">"1. Strengthening training in competition law  </w:t>
        <w:br/>
        <w:t xml:space="preserve">o Commitment of Transdev Alpes to organize at least once a year an in-depth training day on competition law, recalling the commitments made before the Competition Council, to which the presence of all its staff, the staff of its subsidiaries, who have to respond to public consultations, and that of the management of Transdev Alpes will be mandatory;  </w:t>
        <w:br/>
        <w:t xml:space="preserve">o This annual training day will be supplemented by the provision, to all staff attending the training and to all new staff of Transdev Alpes and its subsidiaries, of an updated written guide on the application of competition law, particularly addressing the provisions to be respected regarding responses to public consultations;  </w:t>
        <w:br/>
        <w:t xml:space="preserve">o Mandatory multiple-choice questionnaires relating to competition law will be conducted once a year by the staff of Transdev Alpes and its subsidiaries who have to respond to public consultations, and mandatory practical workshops on the application of competition law will also be organized once a year.  </w:t>
        <w:br/>
        <w:t xml:space="preserve">2. Formal instructions from the management of Transdev Alpes  </w:t>
        <w:br/>
        <w:t>o Commitment of Transdev Alpes to provide its staff and the staff of its subsidiaries who have to respond to public consultations with formal and reiterated written instructions aimed at strict compliance with the rules of internal and community competition law, notably the provisions of Articles L. 420-1 of the Commercial Code and 81 of the EC Treaty and the commitments made before the Competition Council.</w:t>
      </w:r>
    </w:p>
    <w:p>
      <w:r>
        <w:rPr>
          <w:b/>
        </w:rPr>
        <w:t>[Pages 19–21]</w:t>
      </w:r>
    </w:p>
    <w:p>
      <w:r>
        <w:t xml:space="preserve">3. Meetings between competitors  </w:t>
        <w:br/>
        <w:t xml:space="preserve">o Commitment of Transdev Alpes and its subsidiaries to refrain from participating in any collective meeting between competitors, except for the meetings described in points 4 and 5 below, and except for contacts, after the award of a contract, made necessary by the development and implementation of the service execution conditions between members of a grouping or in the case of subcontracting (as referred to in point 5 below) or made necessary by difficulties in executing a contract, in order to ensure the continuity of the service or made necessary by strictly technical issues (for example, those related to the use of infrastructures or the realization of infrastructures concerning transport services), organizational matters, or social relations;  </w:t>
        <w:br/>
        <w:t>o Commitment of Transdev Alpes and its subsidiaries to refrain from communicating any commercially sensitive information to competitors, particularly the conditions for responding to an ongoing or upcoming call for tenders, except in the cases described in points 4 and 5 below.</w:t>
      </w:r>
    </w:p>
    <w:p>
      <w:r>
        <w:t xml:space="preserve">4. Meetings of local professional unions  </w:t>
        <w:br/>
        <w:t xml:space="preserve">o Commitment of Transdev Alpes and its subsidiaries to refrain from participating in any meeting of local professional unions that is not preceded by the communication of a specific agenda;  </w:t>
        <w:br/>
        <w:t xml:space="preserve">o Commitment of Transdev Alpes and its subsidiaries to refrain from participating in any meeting of local professional unions during which commercially sensitive information, particularly the conditions for responding to an ongoing call for tenders, would be discussed by other transporters;  </w:t>
        <w:br/>
        <w:t xml:space="preserve">o Commitment of Transdev Alpes and its subsidiaries to communicate commercially sensitive information to local unions only at their request and on the condition that this communication is made in accordance with a procedure ensuring the strict confidentiality of this information with respect to other members of the union;  </w:t>
        <w:br/>
        <w:t>o Commitment of Transdev Alpes to present to the local professional union in Haute Savoie, a member of the FNTV, a request to amend its internal regulations, incorporating the terms of its own commitment regarding participation in meetings between members.</w:t>
      </w:r>
    </w:p>
    <w:p>
      <w:r>
        <w:t xml:space="preserve">5. Meetings between competitors within the framework of groupings and subcontracting  </w:t>
        <w:br/>
        <w:t xml:space="preserve">In the event that Transdev Alpes or its subsidiaries consider a grouping or subcontracting to respond to a public consultation, commitment to respect the following principles and process:  </w:t>
        <w:br/>
        <w:t xml:space="preserve">1) Only contact companies when their assistance is necessary to respond to a given service (composed of one or more lots / one or more routes) within a call for tenders or to respond under optimized conditions, particularly for the contracting authority. Limit simultaneous contacts (in principle no more than three simultaneous contacts for the same service that is intended to be entrusted, except in the case of exceptional circumstances, particularly regarding the size of the lots, requiring the simultaneous involvement of more than three potential partners. In such a case, the decision to proceed with more than three simultaneous contacts is made by the management of Transdev Alpes, the reasons are documented in writing, and the contacts are conducted separately). In any case, commitment of Transdev Alpes not to hold a collective meeting between potential partners for distinct services during this preliminary contact phase;  </w:t>
        <w:br/>
        <w:t xml:space="preserve">2) Initially, limit the description to the potential partner of the service (composed of one or more lots / one or more routes within a call for tenders) that is intended to be entrusted to them based on the specifications (which includes, in particular, the description of the type and number of vehicles required, the number of drivers, the rotations, etc.) and ask them if they are interested and capable of providing it. Specify to the potential partner that at this stage, they should limit their response to indicating whether they are or are not able to provide this service as defined, without revealing the extent and detail of their capabilities or the financial conditions they might request;  </w:t>
        <w:br/>
        <w:t xml:space="preserve">3) Beyond preliminary discussions and until the presentation of a joint offer or the abandonment of discussions on it:  </w:t>
        <w:br/>
        <w:t xml:space="preserve">- limit the exchange of information to what is strictly necessary for this collaboration, particularly regarding material, technical, and human capacities and financial and commercial aspects;  </w:t>
        <w:br/>
        <w:t xml:space="preserve">- any exchange of information going beyond the preliminary contacts described in points 1 and 2 requires potential partners to either effectively present a joint offer (grouping or subcontracting) or refrain from responding to the call for tenders, unless they retain elements that can establish that this exchange did not alter the independence of offers presented individually. If this is the case, if negotiations do not succeed, Transdev Alpes or its subsidiaries may bid individually as long as they have retained written documentation of the reasons for the failure of negotiations, as well as the nature of the information exchanged with potential partners under the conditions mentioned in point 4 below.  </w:t>
        <w:br/>
        <w:t xml:space="preserve">4) All steps from that mentioned in 2) must be documented in a file including all exchanged data, particularly regarding material, technical, and human capacities and financial and commercial aspects. This file must be kept until the statute of limitations has expired. Transdev Alpes and its subsidiaries apply these principles to themselves when they are solicited by another operator to form a grouping or ensure subcontracting.  </w:t>
        <w:br/>
        <w:t xml:space="preserve">Regarding calls for tenders with an annual amount excluding tax equal to or greater than 750,000 Euros (2008 value based on the INSEE consumer price index), Transdev Alpes and its subsidiaries commit to:  </w:t>
        <w:br/>
        <w:t xml:space="preserve">- favor written exchanges and systematically request a written response from their potential partners;  </w:t>
        <w:br/>
        <w:t xml:space="preserve">- limit oral/telephone exchanges with their potential partners and, when such exchanges occur, to document the content in writing, noting the date, the interlocutory company, and a brief description of the nature of the information exchanged.  </w:t>
        <w:br/>
        <w:t>90. To take into account the non-contestation of grievances and the commitments made, the deputy general rapporteur proposed that the sanction potentially incurred by the companies Transdev Alpes, Voyages Crolard, and Voyages Dunand be reduced by a proportion ranging from 15 to 25% of the amount that would normally have been imposed on them.</w:t>
      </w:r>
    </w:p>
    <w:p>
      <w:r>
        <w:t xml:space="preserve">2. THE COMMITMENTS OF THE COMPANY CARS PHILIBERT  </w:t>
        <w:br/>
        <w:t xml:space="preserve">91. For the implementation of III of Article L. 464-2 of the Commercial Code, the company Cars Philibert made the following commitments by minutes of June 4, 2008:  </w:t>
        <w:br/>
        <w:t xml:space="preserve">"1. Communication with competitors  </w:t>
        <w:br/>
        <w:t xml:space="preserve">− Prohibition of participating in anti-competitive collusion  </w:t>
        <w:br/>
        <w:t xml:space="preserve">The company CARS PHILIBERT commits to instruct the relevant personnel (Transport Director, Study/Method Manager, and Transport Managers of each center) not to participate in any anti-competitive collusion with representatives of competing companies, within the framework of public or private calls for tenders, particularly aimed at fixing prices or dividing markets.  </w:t>
        <w:br/>
        <w:t xml:space="preserve">− Written reminder, signed and returned of the prohibition.  </w:t>
        <w:br/>
        <w:t xml:space="preserve">The company CARS PHILIBERT commits to remind the terms and importance of this prohibition by written note to the aforementioned personnel.  </w:t>
        <w:br/>
        <w:t xml:space="preserve">It will verify that this written note has been sent to each of the concerned individuals, and then signed and returned by each of those individuals.  </w:t>
        <w:br/>
        <w:t xml:space="preserve">2. Reminder of competition law  </w:t>
        <w:br/>
        <w:t xml:space="preserve">− Implementation of information and training sessions  </w:t>
        <w:br/>
        <w:t xml:space="preserve">1. The company CARS PHILIBERT commits to systematically remind all executives and employees who may come into contact with their counterparts from competing companies of the importance of respecting competition rules, particularly regarding collusion, this information being able to be provided by any written means and emphasizing that participation in anti-competitive practices could constitute a serious fault.  </w:t>
        <w:br/>
        <w:t xml:space="preserve">2. The company CARS PHILIBERT commits to establish an annual internal training program to raise awareness among the concerned individuals (Transport Director, Study/Method Manager, Marketing Manager, and Transport Managers of each center) regarding the respect of competition principles.  </w:t>
        <w:br/>
        <w:t xml:space="preserve">This training session will be mandatory.  </w:t>
        <w:br/>
        <w:t xml:space="preserve">The company CARS PHILIBERT will also remind the commitments made and allow its Management to verify compliance.  </w:t>
        <w:br/>
        <w:t xml:space="preserve">− Provision of a Competition Law Handbook  </w:t>
        <w:br/>
        <w:t xml:space="preserve">At the end of the first training session, a Handbook will be provided to the concerned individuals, drawing their attention to the application of competition rules, particularly regarding the specifics of the markets in which they operate.  </w:t>
        <w:br/>
        <w:t xml:space="preserve">This Handbook will recall the legal and jurisprudential principles regarding competition law, particularly in light of Article L 420-1 of the Commercial Code prohibiting anti-competitive agreements.  </w:t>
        <w:br/>
        <w:t>This Handbook will be updated with each legislative or regulatory change related to the relevant markets and will analyze the case law issued by the Competition Council in this area.</w:t>
      </w:r>
    </w:p>
    <w:p>
      <w:r>
        <w:rPr>
          <w:b/>
        </w:rPr>
        <w:t>[Pages 22–24]</w:t>
      </w:r>
    </w:p>
    <w:p>
      <w:r>
        <w:t xml:space="preserve">Each participant will sign, at the end of the first session, a document certifying the proper receipt of the Booklet and the training received.  </w:t>
        <w:br/>
        <w:t xml:space="preserve">For additional sessions, each participant will sign a document certifying the training received.  </w:t>
        <w:br/>
        <w:t xml:space="preserve">A Master booklet will be held by the Management. A copy of this will be provided to each employee hired for one of the relevant positions, who must sign a document certifying the proper receipt of the copy of the Master booklet.  </w:t>
        <w:br/>
        <w:t xml:space="preserve">3. Amendment by addendum of the employment contracts of the concerned individuals  </w:t>
        <w:br/>
        <w:t xml:space="preserve">The company CARS PHILIBERT will engage in discussions with the concerned personnel (Transport Director, Study/Method Manager, and Transport Managers of each center) in order to amend their employment contracts by addendum, as well as the employment contracts that will be concluded in the future with each future employee hired for one of the relevant positions, so that the necessary compliance with competition law rules and the consequences for them in case of non-compliance are mentioned.  </w:t>
        <w:br/>
        <w:t xml:space="preserve">4. Response to calls for tenders within the framework of grouping or subcontracting  </w:t>
        <w:br/>
        <w:t xml:space="preserve">Certain contracts subject to tender require an association with partners, whether it be a grouping or subcontracting, in order to provide a satisfactory response to the specifications of the contracting authority.  </w:t>
        <w:br/>
        <w:t xml:space="preserve">In this case, the company CARS PHILIBERT commits to respecting the procedure described below in three steps, and to refusing any project of grouping or subcontracting with a partner who would have solicited it for this purpose but who would not accept the terms of this procedure.  </w:t>
        <w:br/>
        <w:t xml:space="preserve">Step 1: Intention of grouping or subcontracting  </w:t>
        <w:br/>
        <w:t xml:space="preserve">The company CARS PHILIBERT commits to only contacting a competitor in the event of a desire to create a grouping or subcontracting, following the receipt of the specifications for the relevant contract.  </w:t>
        <w:br/>
        <w:t xml:space="preserve">At this level, the contacted person may only express their interest or lack thereof for such a grouping or subcontracting project.  </w:t>
        <w:br/>
        <w:t xml:space="preserve">In the event of disinterest from the contacted person regarding the grouping or subcontracting project, each person may respond alone or with another partner to the relevant call for tenders.  </w:t>
        <w:br/>
        <w:t xml:space="preserve">Step 2: Proposal for grouping or subcontracting  </w:t>
        <w:br/>
        <w:t xml:space="preserve">In the event of interest from the contacted person for the grouping or subcontracting project in the framework of step 1, the company CARS PHILIBERT commits to initiating a discussion that will only focus on the ability of the concerned company to respond to the proposal for grouping or subcontracting, in light of the imposed specifications.  </w:t>
        <w:br/>
        <w:t xml:space="preserve">The discussions will only focus on the technical and human resources necessary to meet the specifications.  </w:t>
        <w:br/>
        <w:t>The company CARS PHILIBERT will specify to the potential partner that their response must be strictly limited to what has been precisely requested, that is to say, to simply indicate whether they have, or do not have, sufficient technical and human resources to satisfy, with the company CARS PHILIBERT, the specifications.</w:t>
      </w:r>
    </w:p>
    <w:p>
      <w:r>
        <w:t xml:space="preserve">In the event of insufficient technical and/or human resources from the contacted person, each person may respond alone or with another partner to the relevant call for tenders.  </w:t>
        <w:br/>
        <w:t xml:space="preserve">Step 3: Formalization of the grouping or subcontracting  </w:t>
        <w:br/>
        <w:t xml:space="preserve">If the contacted person has the desired technical and human resources in the framework of step 2, the discussion continues with the company CARS PHILIBERT in the framework of step 3.  </w:t>
        <w:br/>
        <w:t xml:space="preserve">Any discussion from this step 3 requires the company CARS PHILIBERT to respond to the call for tenders with its partner or to refrain from responding alone.  </w:t>
        <w:br/>
        <w:t xml:space="preserve">However, in the event of failure of the grouping or subcontracting project, the company CARS PHILIBERT may respond alone or with another partner, provided that it has kept a written record of the reasons for this failure and the content of the information exchanged since the beginning of step 3, ensuring compliance with competition rules.  </w:t>
        <w:br/>
        <w:t xml:space="preserve">5. Transparency of relationships  </w:t>
        <w:br/>
        <w:t xml:space="preserve">The company CARS PHILIBERT commits, when responding alone or with a partner to a call for tenders, in the event of failure of a grouping or subcontracting project, to provide, with its offer, the list of companies with which it has been able to contact and exchange information on elements going beyond exchanges on technical and human resources.  </w:t>
        <w:br/>
        <w:t xml:space="preserve">92. To take into account the non-contestation of the grievances and the commitments made, the deputy general rapporteur proposed that the sanction potentially incurred by the company Cars Philibert be reduced by a proportion ranging from 15 to 25% of the amount that would normally have been imposed on it.  </w:t>
        <w:br/>
        <w:t xml:space="preserve">II. Discussion  </w:t>
        <w:br/>
        <w:t xml:space="preserve">A. ON THE MERITS  </w:t>
        <w:br/>
        <w:t xml:space="preserve">93. As the Council has repeatedly pointed out: "in the matter of public or private contracts on tender, an anti-competitive agreement may take the form, in particular, of coordination of offers or exchanges of information between companies prior to the date when the result of the tender is known or can be known, whether it concerns the existence of competitors, their names, their importance, their lack of interest in the market in question, or the prices they intend to propose; (...) the proof of the existence of such practices which are likely to limit the independence of offers, a normal condition of the competition game, may result in particular from a set of indices constituted by the comparison of various documents collected during the investigation, even if each of these documents taken in isolation does not have a sufficiently probative character."  </w:t>
        <w:br/>
        <w:t>94. It follows, as recalled in particular in decisions no. 89-D-42 relating to collusion practices in the electricity production sector and no. 01-D-17 relating to anti-competitive practices in the electrification markets of the Le Havre region, that</w:t>
      </w:r>
    </w:p>
    <w:p>
      <w:r>
        <w:t xml:space="preserve">any exchange of information prior to the submission of bids is anti-competitive if it is likely to reduce the uncertainty in which all companies must find themselves, relative to the behavior of their competitors. This uncertainty is indeed the only constraint likely to push competing operators to make maximum efforts in terms of quality and price to win the market. Conversely, any limitation of this uncertainty weakens the competition between bidders and penalizes the public buyer, forced to pay a higher price than that which would have resulted from undistorted competition.  </w:t>
        <w:br/>
        <w:t xml:space="preserve">1. THE AGREEMENT RELATING TO THE INTERMEDIATE MARKET OF THE CITY OF ANNECY  </w:t>
        <w:br/>
        <w:t xml:space="preserve">95. Transdev Alpes and Voyages Crolard did not contest the grievance.  </w:t>
        <w:br/>
        <w:t xml:space="preserve">96. CFTI and its establishments Autocars Frossard, for their part, asserted that there was no trace in the file of consultation between them and Voyages Crolard. They could not, according to them, be reproached for having used, to calculate their offer, the prices previously developed for the joint offer presented with Voyages Crolard. The mention "Mr. C..., you can reassure Mr. N..." would be subsequent to the submission of the bids and would not prove the consultation. In any case, they could not be attributed a unilateral behavior of Voyages Crolard.  </w:t>
        <w:br/>
        <w:t xml:space="preserve">97. However, the annotations made on various documents and the statements made by Messrs. X... (Voyages Crolard) and D... (Autocars Frossard) to the investigators show that the response to the solicitation of the city of Annecy for the intermediate market was made in consultation between the two solicited companies and that it was planned that this market would be won by Autocars Frossard.  </w:t>
        <w:br/>
        <w:t xml:space="preserve">98. Indeed, if, as Mr. D... indicated in his statement to the investigators cited in paragraph 44, his sales department contacted Voyages Crolard when he learned that Autocars Frossard was not retained, it was not to obtain "neutral" additional information, which would not be justified either between competitors in the same market, but clearly because this result surprised him given what had been decided between the two competitors. After this contact, Voyages Crolard will hasten to inform the city of their error in order to respect the agreement made with their competitor, to whom they can indicate that the problem is resolved since the market is not awarded to them (see paragraph 42).  </w:t>
        <w:br/>
        <w:t xml:space="preserve">99. The document of December 5, 2001 (see paragraph 43), annotated by Voyages Crolard, further confirms the willingness of this company to provide the city of Annecy for the entire market prices higher than those proposed by the grouping and taken up by Autocars Frossard.  </w:t>
        <w:br/>
        <w:t>100. All these elements provide evidence of an anti-competitive agreement between these two operators to leave the intermediate market to Autocars Frossard. Although Transdev Alpes did not contest the grievance, it does not appear as having participated in this agreement. As for CFTI, which also does not appear to have participated in this agreement, the question of whether it should be held accountable for the actions of Autocars Frossard, which constitute a secondary establishment for it, will be addressed in the part of this decision dedicated to the attribution of practices.</w:t>
      </w:r>
    </w:p>
    <w:p>
      <w:r>
        <w:rPr>
          <w:b/>
        </w:rPr>
        <w:t>[Pages 25–27]</w:t>
      </w:r>
    </w:p>
    <w:p>
      <w:r>
        <w:t xml:space="preserve">2. THE AGREEMENTS RELATING TO THE CONSULTATIONS OF 2002  </w:t>
        <w:br/>
        <w:t xml:space="preserve">101. Transdev Alpes, Voyages Crolard, and Voyages Dunand did not contest the grievance, unlike the other parties involved.  </w:t>
        <w:br/>
        <w:t xml:space="preserve">a) The agreements concerning the lots of the community of communes of the canton of Rumilly, Albanais 1 and 2, and the site of Seyssel  </w:t>
        <w:br/>
        <w:t xml:space="preserve">102. All the companies that contested the second grievance admitted the existence of the meetings in Saint-Ours but argued that the date on which they were held and the identity of the companies that participated were uncertain. They claimed that no anti-competitive agreement had been concluded during these meetings.  </w:t>
        <w:br/>
        <w:t xml:space="preserve">103. However, the acknowledgment by certain companies that they only participated in one of these meetings with an anti-competitive purpose is sufficient to characterize, in the circumstances of this case, their participation in an infringement of Article L. 420-1 of the Commercial Code.  </w:t>
        <w:br/>
        <w:t xml:space="preserve">104. As recalled by the Competition Council in its decisions No. 06-D-03 of March 9, 2003, concerning practices implemented in the heating, plumbing, sanitary, and air conditioning sector, and No. 07-D-48 of December 18, 2007, concerning practices implemented in the international moving sector, two situations must be distinguished regarding the proof of an agreement of wills resulting from participation in meetings with an anti-competitive purpose: one in which the anti-competitive consultation takes place during meetings held within the statutory framework of a professional association, and the other in which the agreement is developed during informal meetings, often clandestine and secret in nature, attended by competing companies on their own initiative. In the first case, the standard of proof is more demanding, and the mere fact of having participated in a meeting held within the statutory framework of a professional organization, whose agenda has in fact evolved towards an anti-competitive purpose, is not sufficient to characterize the company's adherence to the agreement, which must be proven by other elements. In the second case, the standard of proof is the same as that adopted by the Community judge in the sense that a company must rigorously refrain from participating in any direct or indirect contact aimed at influencing the behavior of a current or potential competitor in the market or revealing to such a competitor the behavior it intends to adopt in the market (see in particular the judgment of the Court of Justice of the European Communities of December 16, 1975, Suiker Unie, Rec. p. 1663). This type of informal meeting to which the leaders or commercial managers of competing companies are invited at the initiative of one of them only calls for a response from the companies not adhering to the anti-competitive agreement: to refuse to participate or, if the good faith of the participant is compromised, to distance themselves promptly and publicly from the anti-competitive mechanism of which the meeting is the support. Participation—even passive—in a single meeting is indeed sufficient to reinforce the mechanism of the agreement: on the one hand, it informs about the commercial behavior that the other actors have decided to adopt in the market, while the autonomy required by competition among companies assumes that they remain uncertain about the strategy of their competitors, and on the other hand, it allows the most active participants to ensure that the collusive game will not be disturbed if no one opposes it.  </w:t>
        <w:br/>
        <w:t xml:space="preserve">105. It emerges from the investigation and the statements collected (see paragraphs 49 and following) that the representatives of the companies involved all acknowledged their participation in at least one of the meetings organized during May and June 2002 at the premises of Mr. E… in Saint-Ours. They specified that these meetings took place before the submission of bids, which was to occur before May 30, 2002, for the first consultation and June 3, 2002, for the second. There is therefore no ambiguity regarding the date of these meetings and the participation of all the companies involved in at least one of them.  </w:t>
        <w:br/>
        <w:t xml:space="preserve">106. Mr. Ferdinand E... provided premises for the organization of the meetings, the initiative for which primarily belonged to Mr. Y... (Savoies Tourisme), as noted by some participants. None of these meetings had the character of a statutory meeting of professional organizations.  </w:t>
        <w:br/>
        <w:t xml:space="preserve">107. The anti-competitive purpose of the meetings is evident since their participants intended to allocate the routes in the geographical sectors of Rumilly, Albanais 1 and 2, and the site of Seyssel, so that each company would either regain the routes it previously serviced or an equivalent volume of activity. The participants also had, for some, the intention to create a grouping of all transporters to respond to the call for tenders and to harmonize prices upwards, even if these two objectives were not achieved. Participation in one of these meetings, which had as its theme the allocation of lots from the market issued by the general council, attests, as previously stated, to the existence of the agreement of wills of each of the participants to the agreement, as none distanced themselves publicly from it. Some even participated in two or three meetings of this kind to finalize the allocation of lots and roles.  </w:t>
        <w:br/>
        <w:t xml:space="preserve">108. Finally, the fact of not having obtained the route(s) provided for in the framework of the agreement has no bearing on the existence of the anti-competitive agreement, as recalled by the Competition Council, notably in decision No. 05-D-19 of May 12, 2005, concerning practices implemented in the context of construction contracts for public works for the realization of the A 84 highway, known as the "Route des estuaires" in the Manche department, and the aforementioned decision No. 07-D-48: the agreement existed, even if ultimately a company did not submit bids or if a company outside the agreement was selected.  </w:t>
        <w:br/>
        <w:t xml:space="preserve">109. The companies concerned nevertheless put forward various arguments to overturn the analysis presented in the previous paragraphs. Autocars Frossard and the company CFTI declared themselves completely foreign to the "alleged" allocation of the "supposed" lots for the community of communes of Rumilly. However, two testimonies, in addition to his, attest to the participation of Mr. D..., from Autocars Frossard, in at least one of the meetings. For their part, Albanais Voyages and Autocars Hélène Fossorier claimed the legitimacy of the grouping with Mr. Pierre H...'s company for lot No. 02-004 of the community of communes of the canton of Rumilly, constituted after the meeting in Saint-Ours. Savoies Tourisme also used this argument and claimed, moreover, that the term "covered" mentioned in the document provided to investigators by Mr. I... did not have the commonly accepted meaning in competition law but signified the company's interest in the lot concerned. Transports Francony argued that the subcontracting it had resorted to for lot Rumilly No. 02-003 was entirely legitimate.  </w:t>
        <w:br/>
        <w:t xml:space="preserve">110. However, the companies are not reproached for having considered grouping or resorting to subcontracting to respond to the call for tenders for a particular lot, but for having participated in meetings gathering almost all competitors to allocate the lots, whether they subsequently submitted their bids within the framework of groupings or responded individually. Furthermore, Savoies Tourisme's explanation regarding the meaning of the term "covered" in the document provided by Mr. I..., reproduced in paragraph 61, is not credible. This document confirms the allocation of lots No. 02-002, 02-003, 02-004, and 02-006 for the community of communes of the canton of Rumilly, and the fact that the result was not exactly that resulting from the indications of this document suggests that it was prepared before the outcome of the call for tenders was known. As already indicated, in the case of a lot-based market, while it is generally normal for a preparatory document to state the allocation of work among members of a grouping or between bidders and their potential subcontractors for a lot, a document prior to the submission of bids cannot, unless it reveals anti-competitive consultation, state the offers that will be made on different lots.  </w:t>
        <w:br/>
        <w:t xml:space="preserve">111. Regarding the allocation of lots Albanais 1 and 2 and the site of Seyssel, the company Seyssel Cars recalled that it had considered subcontracting to Albanais Voyages for lot Albanais 1 and that it was in this context that it communicated "its subcontractor prices" to the latter so that the latter could integrate them into its submission. It added that this company ultimately refused its subcontracting and submitted a bid alone, which it ultimately did in the context of the subsequent consultation of July 22, 2002. It therefore believes that it cannot be reproached for having undertaken steps towards subcontracting. It also indicated that nothing allowed affirming, contrary to what was claimed by the investigation, that it had communicated to Albanais Voyages unit prices corresponding to the amount of its bids submitted in May 2002 for lots Albanais 2 and the site of Seyssel. It specified that it had only prepared its subcontracting price schedule based on the prices it practiced on Seyssel. For its part, Albanais Voyages argued that it was a unilateral exchange of information in the context of a potential subcontracting, thus without anti-competitive character. It emphasized that, moreover, this information had been ineffective since the proposed bus pickup price (250 euros) was exorbitant.  </w:t>
        <w:br/>
        <w:t xml:space="preserve">112. These arguments cannot prosper. Indeed, even if the community deemed, at the end of the examination of the bids declared admissible, the lots in question unsuccessful and subsequently organized a "second round," the company Albanais Voyages submitted a bid for lot Albanais 1 knowing the prices of Seyssel Cars, which in turn submitted a bid for lot Albanais 2 with these same unit prices. At the end of the second round, Albanais Voyages ultimately recovered, in grouping with other companies, the two Albanais lots, and Seyssel Cars did the same for the two lots concerning Seyssel. The managers of Albanais Voyages also indicate that, on a general level, "the relations of Albanais Voyages with Seyssel Cars are quite normal, each having its defined area."  </w:t>
        <w:br/>
        <w:t xml:space="preserve">113. However, it is not contested that the meetings in Saint-Ours attended by these two companies aimed at a market allocation. In this regard, having knowledge of Seyssel's prices in anticipation of subcontracting, Albanais Voyages could no longer form an independent offer from Seyssel for lot Albanais 1, except to distort competition. By submitting a bid without resorting to Seyssel's subcontracting, it "neutralized" a potential candidate. For its part, Seyssel agreed to this manipulation by not ensuring either that Albanais Voyages renounced bidding or that it itself would be the subcontractor, the only way to avoid misleading the contracting authority about the reality of the competition.  </w:t>
        <w:br/>
        <w:t>114. It ultimately appears that, through the participation of the companies in one or more meetings whose purpose was anti-competitive, the companies agreed to allocate the market for the renewal of special school transport routes, organized by the General Council of Haute-Savoie in the context of the 2002 consultations. Each also used the information obtained to bid for a lot.</w:t>
      </w:r>
    </w:p>
    <w:p>
      <w:r>
        <w:rPr>
          <w:b/>
        </w:rPr>
        <w:t>[Pages 28–30]</w:t>
      </w:r>
    </w:p>
    <w:p>
      <w:r>
        <w:t xml:space="preserve">115. It follows from the above that grievance no. 2 is established concerning the sectors of the community of communes of the canton of Rumilly, Albanais 1 and 2, and the Seyssel Site for all operators referred to in this grievance, with the exception of Voyages Crolard, Transdev Alpes, and CFTI, which do not appear in the relevant case documents. The question of whether the latter should be held accountable for the actions of Autocars Frossard, which constitute a secondary establishment for it, will, as previously indicated, be addressed in the part of this decision dedicated to the attribution of practices.  </w:t>
        <w:br/>
        <w:t xml:space="preserve">b) The agreement concerning the Fier and Usses sector  </w:t>
        <w:br/>
        <w:t xml:space="preserve">116. Although the report on the opening of bids shows that each grouping whose representative was Voyages Dunand applied in the preparation of its bids for lots no. 02-002 and 02-005 the 6 unit prices indicated under the heading "current rate" of the document reproduced in paragraph 74, and that Autocars Frossard submitted bids for lots no. 02-005 and 02-006 mentioning the unit prices listed under the title "coverage," this unique, undated document containing price indications which Mr. I... (Cars Philibert) did not explain the origin of, as well as the existence of two bidding groupings whose representative was Voyages Dunand, is insufficient to establish a distribution of the lots between Autocars Frossard, Cars Philibert, Voyages Dunand, and Voyages Crolard, as advanced in the notification of grievances concerning the Fier and Usses sector.  </w:t>
        <w:br/>
        <w:t xml:space="preserve">c) The agreement concerning the Alby sur Chéran sector  </w:t>
        <w:br/>
        <w:t xml:space="preserve">117. As stated in paragraph 83, Mr. Ferdinand E... acknowledged having included in his bid for lot no. 02-001 of the Alby sur Chéran sector, integrated into the consultation of June 3, 2002, a price proposed by Transports Francony for lot no. 02-003 of the community of communes of the canton of Rumilly that this company had communicated to him by fax. In his statement, Mr. E... dates this fax as July 15, 2002, and the company Transports Francony argues that this date is after the deadline for submitting bids.  </w:t>
        <w:br/>
        <w:t xml:space="preserve">118. This dating is not plausible. Indeed, these identical prices were found, on the one hand, in the bid opened on May 30 for the community of communes of the canton of Rumilly and, on the other hand, in the bid opened on June 3 for the Alby sur Chéran sector.  </w:t>
        <w:br/>
        <w:t xml:space="preserve">119. Furthermore, since Transports Francony communicated its "normal" prices to Autocars Grillet, the fact that it itself submitted higher prices for lot no. 02-0001 of the Alby sur Chéran sector allows us to analyze its bid as a cover bid in favor of Autocars Grillet. As previously indicated, the fact that ultimately it was a third company, SABA, that won this lot does not remove the anti-competitive nature of the exchange between Autocars Grillet and Transports Francony. It turns out that SABA ultimately subcontracted the operation of circuit no. 202021 to Autocars Grillet, which it had previously operated.  </w:t>
        <w:br/>
        <w:t xml:space="preserve">120. It follows from the above that grievance no. 2 is established concerning the Alby sur Chéran sector with respect to the companies Autocars Grillet and Transports Francony.  </w:t>
        <w:br/>
        <w:t xml:space="preserve">B. ON ATTRIBUTION  </w:t>
        <w:br/>
        <w:t xml:space="preserve">1. THE COMPANY TRANSDEV ALPES  </w:t>
        <w:br/>
        <w:t xml:space="preserve">121. No element of the case file leads to attributing the behaviors of its subsidiaries Voyages Crolard and Voyages Dunand to Transdev Alpes. It appears that at the time of the facts, in 2001 and 2002, each of these companies had a wide autonomous decision-making power regarding its behavior in the market.  </w:t>
        <w:br/>
        <w:t xml:space="preserve">2. THE COMPANY CFTI  </w:t>
        <w:br/>
        <w:t xml:space="preserve">122. The company CFTI and the establishments Autocars Frossard argued that the collusive practices, which are the subject of this case, could not be attributed to the former insofar as, following the acquisition of the assets of the former company Autocars Frossard, the establishments Autocars Frossard continued to constitute an autonomous entity, deciding alone to sign contracts and respond to calls for tenders. The lack of legal personality of Autocars Frossard cannot, therefore, according to the accused company, lead to attributing the facts to CFTI.  </w:t>
        <w:br/>
        <w:t xml:space="preserve">123. It should be recalled that, by judgment of November 8, 1996, the former company Autocars Frossard was placed in judicial recovery by the Thonon les Bains High Court and that, by judgment of September 26, 1997, the court approved the total transfer plan of the assets of this company to the benefit of the company CFTI. At the time of the facts, the company Autocars Frossard was no longer operating its business assets, which had been transferred to the company CFTI: the grievances were therefore not notified to it.  </w:t>
        <w:br/>
        <w:t xml:space="preserve">124. In order to characterize the autonomous functioning of the current establishments Autocars Frossard, CFTI produces the delegation of powers granted by it to Mr. D..., "director within the French Intercity Transport Company-CFTI-Frossard in Thonon, Annecy, and Chambéry," which authorizes him, in terms of management, to:  </w:t>
        <w:br/>
        <w:t xml:space="preserve">(cid:190) "Animate the functioning of your network; organize all services, control them; handle current affairs and sign correspondence.  </w:t>
        <w:br/>
        <w:t xml:space="preserve">(cid:190) Develop the investment and operating budgets of your network; these budgets, before becoming executable, must have received the approval of the delegator.  </w:t>
        <w:br/>
        <w:t xml:space="preserve">(cid:190) Execute these budgets; manage the funds necessary for their execution and operate all accounts within the limits of the banking powers that will be granted to you.  </w:t>
        <w:br/>
        <w:t xml:space="preserve">(cid:190) In consultation with the Human Resources Department, hire, sanction, and dismiss the company's personnel, except for executives for whom decisions must have received the approval of the delegator and the HRD.  </w:t>
        <w:br/>
        <w:t xml:space="preserve">(cid:190) Negotiate and sign all agreements, protocols, contracts binding our company for the needs of the company. This includes the power to sign responses to calls for tenders, contracts, and public service delegation contracts within the limit of an annual amount of two million francs per contract or a cumulative amount over the duration of the contract equal to 20% of the company's annual turnover. However, the power to acquire, sell, or promise the purchase or sale of shares in companies is excluded.  </w:t>
        <w:br/>
        <w:t xml:space="preserve">(cid:190) Lease or rent the company's fixed assets, excluding the power to sell or purchase.  </w:t>
        <w:br/>
        <w:t xml:space="preserve">(cid:190) Withdraw from the administration of posts and all its offices, all objects, letters, and registered or charged parcels.  </w:t>
        <w:br/>
        <w:t xml:space="preserve">Your contractual autonomy entails a strict duty of the rules that apply to economic activity, particularly in terms of competition, as well as in the management of our public or private service operations. You will also have to ensure compliance with these rules by the collaborators and agents placed under your authority."  </w:t>
        <w:br/>
        <w:t xml:space="preserve">125. This delegation of powers, which granted Mr. D... the necessary powers for the management of secondary establishments, does not, however, provide proof of sufficient autonomy of this structure, which would require that he be free from directives and controls and enjoy full freedom to contract, decide on the use of funds and investments, as well as manage its personnel.  </w:t>
        <w:br/>
        <w:t xml:space="preserve">126. Indeed, the Court of Cassation in numerous rulings has specified, on the one hand, that the burden of proof rests on the company invoking the responsibility of its local agency and, on the other hand, established the principles for assessing the degree of autonomy of local structures. To constitute a company, the local structure must have autonomy allowing it to define its own commercial, financial, and technical strategy and to be free from the hierarchical control of the head office. In this regard, the Court of Cassation, in its ruling of May 3, 1995, Industrial Company, notably specified that a delegation of powers, giving a local agency director the power to act in legal and technical matters but containing no precision on the financial and economic autonomy of this agency, did not allow it to be qualified as a company.  </w:t>
        <w:br/>
        <w:t xml:space="preserve">127. The Competition Council, applying these principles, particularly in decision no. 01-D-14 of May 14, 2001, concerning practices noted during contracts for the manufacture and implementation of bituminous mixtures on the departmental roads of Isère, indicated that, regardless of the extent of the delegation of powers granted to the head of a local structure, the latter is only considered to constitute a company if it is demonstrated that this head is not an employee subject to the hierarchical power of the parent company, or that he is contractually and effectively free from directives emanating from it and its control and that he has full freedom to contract, decide on his own investment policy, manage his own personnel, and his own commercial, industrial, technical, and financial strategy.  </w:t>
        <w:br/>
        <w:t>128. Therefore, the establishments Autocars Frossard, which by their status as a secondary establishment certainly constitute a distinct entity from the head office of the company and are managed by an agent with the power to establish legal relations with third parties, nevertheless remain dependent on the central organs of the company for the definition of a commercial, industrial, technical, and financial strategy and therefore do not have sufficient autonomy in relation to CFTI, which must answer for the notified grievances.</w:t>
      </w:r>
    </w:p>
    <w:p>
      <w:r>
        <w:rPr>
          <w:b/>
        </w:rPr>
        <w:t>[Pages 31–33]</w:t>
      </w:r>
    </w:p>
    <w:p>
      <w:r>
        <w:t xml:space="preserve">C. ON THE FOLLOW-UP ACTIONS TO BE TAKEN  </w:t>
        <w:br/>
        <w:t xml:space="preserve">129. Article L. 464-2 of the Commercial Code states in particular:  </w:t>
        <w:br/>
        <w:t xml:space="preserve">"[the Competition Council] may impose a monetary penalty (...). Monetary penalties are proportionate to the seriousness of the alleged facts, the importance of the damage caused to the economy, the situation of the sanctioned organization or company or the group to which the company belongs, and any possible repetition of practices prohibited by this title. They are determined individually for each sanctioned company or organization and are justified for each sanction.  </w:t>
        <w:br/>
        <w:t xml:space="preserve">(...) The maximum amount of the sanction is, for a company, 10% of the highest amount of worldwide turnover excluding taxes achieved during one of the financial years closed since the financial year preceding the one during which the practices were implemented. If the accounts of the concerned company have been consolidated or combined under the applicable texts to its legal form, the turnover taken into account is that appearing in the consolidated or combined accounts of the consolidating or combining company.  </w:t>
        <w:br/>
        <w:t xml:space="preserve">The Competition Council may order the publication, dissemination, or display of its decision or an excerpt thereof according to the modalities it specifies."  </w:t>
        <w:br/>
        <w:t xml:space="preserve">130. In this case, it must also be taken into account that Voyages Dunand, Voyages Crolard, and Cars Philibert did not contest the grievances in the context of the implementation of the provisions of III of Article L. 464-2 of the Commercial Code.  </w:t>
        <w:br/>
        <w:t xml:space="preserve">131. The companies involved invoke the absence of seriousness of the practices and the damage caused to the economy and highlight their individual situation as well as their possible financial difficulties.  </w:t>
        <w:br/>
        <w:t xml:space="preserve">1. ON THE SERIOUSNESS OF THE ALLEGED PRACTICES  </w:t>
        <w:br/>
        <w:t xml:space="preserve">132. Regarding the intermediate market of the city of Annecy, the companies Voyages Crolard and CFTI, through the establishments Autocars Frossard for the latter, did not hesitate to agree to respond to this low-importance market lasting two months. This market had become essential because they had proposed particularly significant price increases for the renewal of the regular transport market planned for three years, so that the first call for tenders had been declared unsuccessful. Regarding the two consultations organized by the general council in 2002, eleven passenger transport companies participated in various meetings to allocate the school circuit lots among themselves, disregarding the calls for tenders organized by the general council intended to promote competition for the awarding of these contracts. These horizontal agreements, which distort or even eliminate competition in the awarding of public transport contracts particularly sensitive to technical and economic developments, demonstrate a strong resistance to the local authorities' desire to promote competition to obtain transport services, particularly school transport, at the best price. Even if, in this case, they were only observed on low-importance markets, they are intrinsically serious.  </w:t>
        <w:br/>
        <w:t xml:space="preserve">133. Indeed, it is a constant jurisprudence that such actions, which are likely to mislead public bodies regarding the existence or intensity of competition during calls for tenders, are intrinsically serious, particularly in light of the risk of trivialization and contagion that may result.  </w:t>
        <w:br/>
        <w:t xml:space="preserve">2. ON THE IMPORTANCE OF DAMAGE TO THE ECONOMY  </w:t>
        <w:br/>
        <w:t xml:space="preserve">134. As recalled in a ruling of the Paris Court of Appeal dated January 13, 1998 (Fougerolle Ballot), "the damage caused to the economy is independent of the damage suffered by the contracting authority due to the collusion between several bidding companies and is assessed based on the direct hindrance to the free play of competition."  </w:t>
        <w:br/>
        <w:t xml:space="preserve">135. In a ruling dated December 12, 2000 (Sogea Sud est), the Court of Appeal further noted that "these anti-competitive practices that characterize damage to the economy are reprehensible solely by their existence, as they constitute a deception regarding the reality of the competition whose free play they distort, notwithstanding the fact that the exchange of information between companies on prices was followed by an award lower than the estimates of the project owner (...)."  </w:t>
        <w:br/>
        <w:t xml:space="preserve">136. Finally, in a ruling dated October 8, 2008 (SNEF), it emphasized that "the damage to the economy referred to by the above provisions of Article L. 462-4 of the Commercial Code is not limited to the harm possibly suffered by the contracting authority and is assessed based on the general disruption caused to the normal functioning of markets by the practices in question (...)." In this ruling, the Court of Appeal approved the Competition Council for imposing a monetary penalty significantly higher than the amount of the contract on a company that had colluded with another to respond to a call for tenders, even though the latter had been awarded to a third company that had proposed a lower price than that proposed by the sanctioned company.  </w:t>
        <w:br/>
        <w:t xml:space="preserve">137. In this instance, it is necessary to recall the magnitude of the affected public contracts: the intermediate market of the city of Annecy was awarded for an amount of approximately 38,000 euros (calculated based on the price proposed at the relaunch of the three-year market assuming the service provided throughout the year) or approximately 50,000 euros (calculated on the same basis, but assuming the service provided only during the school period). The lots of the school transport market of the general council concerning the sectors of the community of communes of the canton of Rumilly, Albanais 1 and 2, and the site of Seyssel affected by the practices were awarded for a total three-year amount of approximately 6 million euros. For these lots, there is no need to specify the importance of each since it has been established that the consultation conducted during the meetings in Saint-Ours concerned the allocation of all these lots. Finally, the lot of Alby sur Chéran affected by the concerted practice between Autocars Grillet and Transports Francony was awarded for a three-year amount of approximately 240,000 euros.  </w:t>
        <w:br/>
        <w:t xml:space="preserve">138. Without entering into a debate on the relevance of the price evaluations made by the concerned local authorities and on the reasonableness or not of the prices actually proposed by the companies involved, it suffices to highlight that competition distorted by market-sharing agreements, cover bids, and exchanges of information on proposed prices necessarily leads to less pressure on companies to make pricing efforts.  </w:t>
        <w:br/>
        <w:t xml:space="preserve">3. ON THE SANCTIONS  </w:t>
        <w:br/>
        <w:t xml:space="preserve">a) The company CFTI  </w:t>
        <w:br/>
        <w:t xml:space="preserve">139. The company CFTI must be sanctioned for the participation of its establishments Autocars Frossard in the agreement concerning the intermediate market of the city of Annecy and in the agreement implemented for responding to the consultations of the General Council of Haute-Savoie in 2002 regarding the sectors of the community of communes of the canton of Rumilly, Albanais 1 and 2, and the site of Seyssel.  </w:t>
        <w:br/>
        <w:t xml:space="preserve">140. Considering I of Article L. 464-2 of the Commercial Code, the ceiling of the sanction that the Council can impose on CFTI amounts to 10% of the highest worldwide turnover excluding taxes of Veolia Environnement achieved between 2000 and 2007. Without needing to determine precisely this ceiling in this case, it is on the order of 3 billion euros, Veolia Environnement having achieved a consolidated turnover of 32.628 billion euros in 2007.  </w:t>
        <w:br/>
        <w:t xml:space="preserve">141. During the 2007 financial year, the last closed financial year, the company CFTI achieved a turnover of 74,565,045 euros. Based on the general and individual elements as assessed above, particularly the stakes of the concerned markets, it is appropriate to impose a monetary penalty of 700,000 euros on the company CFTI.  </w:t>
        <w:br/>
        <w:t xml:space="preserve">b) The company Voyages Crolard  </w:t>
        <w:br/>
        <w:t xml:space="preserve">142. This company must be sanctioned for its participation in the agreement concerning the intermediate market of the city of Annecy. It did not contest the grievance and, along with its parent company Transdev Alpes, made the commitments mentioned in paragraph 89. When the procedure provided for in III of Article L. 464-2 of the Commercial Code is implemented, the Council's decision that examines the proposal of the general rapporteur to reduce the monetary penalty that may be incurred takes into account both the non-contestation of the grievances and the commitments made for the future.  </w:t>
        <w:br/>
        <w:t>143. In this case, the commitments made are likely to bring substantial and verifiable improvements to the competitive functioning of the markets affected by the practices. Indeed, in addition to the establishment of training for its personnel and that of all its subsidiaries, Transdev Alpes defines for itself and its subsidiaries strict rules governing contacts with competing companies to ensure the absence of anti-competitive exchanges and specifically defines a procedure within the framework of the implementation of a grouping or subcontracting. The interest of such an approach is to limit the exchange of information to what is strictly necessary for collaboration, to prohibit, except in well-defined circumstances, any individual offer when contacts for a grouping or subcontracting have exceeded the stage of preliminary meetings. This procedure also provides that all stages of these contacts must be recorded in a file including all exchanged data.</w:t>
      </w:r>
    </w:p>
    <w:p>
      <w:r>
        <w:rPr>
          <w:b/>
        </w:rPr>
        <w:t>[Pages 34–36]</w:t>
      </w:r>
    </w:p>
    <w:p>
      <w:r>
        <w:t xml:space="preserve">144. Given § I of Article L. 464-2 of the Commercial Code and the non-contestation of grievances provided for in § III of the same article, the ceiling of the sanction that can be imposed by the Council on Voyages Crolard amounts to 5% of the highest global turnover excluding taxes of the Transdev group achieved between 2000 and 2007. Without the need to precisely determine this ceiling in this case, it is on the order of 70 million euros, the Transdev group having achieved a consolidated turnover of 1.4 billion euros in 2007.  </w:t>
        <w:br/>
        <w:t xml:space="preserve">145. During the 2007 fiscal year, the last closed fiscal year, the company Voyages Crolard achieved a turnover of 13,104,548 euros. Based on the general and individual elements as assessed above, the monetary sanction imposed on the company Voyages Crolard would have been 62,000 euros. To take into account the absence of contestation of the grievances and the commitments made, this amount is reduced to 50,000 euros.  </w:t>
        <w:br/>
        <w:t xml:space="preserve">c) The company Voyages Dunand  </w:t>
        <w:br/>
        <w:t xml:space="preserve">146. The company Voyages Dunand must be sanctioned for its participation in the agreement implemented for the response to the consultations of the General Council of Haute-Savoie in 2002 concerning the sectors of the community of communes of the canton of Rumilly, Albanais 1 and 2, and the site of Seyssel.  </w:t>
        <w:br/>
        <w:t xml:space="preserve">147. This company, like the company Voyages Crolard, did not contest the grievance under the same conditions as the latter. The assessments set out in paragraphs 143 and 144 can be retained mutatis mutandis.  </w:t>
        <w:br/>
        <w:t xml:space="preserve">148. During the 2007 fiscal year, the last closed fiscal year, the company Voyages Dunand achieved a turnover of 2,202,186 euros. Based on the general and individual elements as assessed above, the sanction imposed on the company Voyages Dunand would have been 48,000 euros. To take into account the absence of contestation of the grievance and the commitments made, the amount of the sanction is reduced to 39,000 euros.  </w:t>
        <w:br/>
        <w:t xml:space="preserve">d) The company Cars Philibert  </w:t>
        <w:br/>
        <w:t xml:space="preserve">149. The company Cars Philibert must be sanctioned for its participation in the agreement implemented for the response to the consultations of the General Council of Haute-Savoie in 2002 concerning the sectors of the community of communes of the canton of Rumilly, Albanais 1 and 2, and the site of Seyssel.  </w:t>
        <w:br/>
        <w:t xml:space="preserve">150. This company did not contest the grievances and made commitments presented in paragraph 91. When the procedure provided for in § III of Article L. 464-2 of the Commercial Code is implemented, the Council's decision that examines the proposal of the general rapporteur to reduce the monetary sanction potentially incurred takes into account both the non-contestation of the grievances and the commitments made for the future.  </w:t>
        <w:br/>
        <w:t xml:space="preserve">151. In this regard, the company Cars Philibert proposed measures similar to those retained by Transdev Alpes and its subsidiaries, including, in addition to training for its employees, the establishment of a procedure that must be followed in the event of discussions regarding the use of a grouping or subcontracting.  </w:t>
        <w:br/>
        <w:t xml:space="preserve">152. During the 2007 fiscal year, the last closed fiscal year, the company Cars Philibert achieved a turnover of 65,058,637 euros. This is also the year in which the highest total turnover was achieved. In application of § III of Article L. 464-2 of the Commercial Code, the ceiling of the applicable sanction is reduced to 5% of this last turnover and thus amounts to 3,253,000 euros.  </w:t>
        <w:br/>
        <w:t xml:space="preserve">153. Based on the general and individual elements as assessed above, particularly regarding the stakes of the markets concerned, the monetary sanction imposed on the company Cars Philibert would have been 300,000 euros. To take into account the absence of contestation of the grievances and the commitments made, this amount is reduced to 243,000 euros.  </w:t>
        <w:br/>
        <w:t xml:space="preserve">e) The company Transports Francony  </w:t>
        <w:br/>
        <w:t xml:space="preserve">154. The company Transports Francony must be sanctioned for its participation in the agreement implemented for the response to the consultations of the General Council of Haute-Savoie in 2002 concerning the sectors of the community of communes of the canton of Rumilly, Albanais 1 and 2, and the site of Seyssel, as well as concerning the sector of Alby sur Chéran.  </w:t>
        <w:br/>
        <w:t xml:space="preserve">155. During the 2007 fiscal year, the last closed fiscal year, the company Transports Francony achieved a turnover of 2,460,073 euros. This is also the year in which it achieved its highest total turnover, so the ceiling of the sanction amounts to 228,000 euros.  </w:t>
        <w:br/>
        <w:t xml:space="preserve">156. Based on the general and individual elements as assessed above, it is appropriate to impose a monetary sanction of 30,000 euros on the company Transports Francony.  </w:t>
        <w:br/>
        <w:t xml:space="preserve">f) The company S.A.B.A  </w:t>
        <w:br/>
        <w:t xml:space="preserve">157. The company S.A.B.A must be sanctioned for its participation in the agreement implemented for the response to the consultations of the General Council of Haute-Savoie in 2002 concerning the sectors of the community of communes of the canton of Rumilly, Albanais 1 and 2, and the site of Seyssel.  </w:t>
        <w:br/>
        <w:t xml:space="preserve">158. During the 2007 fiscal year, the last closed fiscal year, the company S.A.B.A achieved a turnover of 1,064,962 euros. During the 2001 fiscal year, the year of its highest total turnover, it was 2,795,185 euros, so the ceiling of the sanction amounts to 280,000 euros.  </w:t>
        <w:br/>
        <w:t xml:space="preserve">159. Based on the general and individual elements as assessed above, it is appropriate to impose a monetary sanction of 8,000 euros on the company S.A.B.A.  </w:t>
        <w:br/>
        <w:t xml:space="preserve">g) The company Savoies Tourisme  </w:t>
        <w:br/>
        <w:t xml:space="preserve">160. The company Savoies Tourisme must be sanctioned for its participation in the agreement implemented for the response to the consultations of the General Council of Haute-Savoie in 2002 concerning the sectors of the community of communes of the canton of Rumilly, Albanais 1 and 2, and the site of Seyssel.  </w:t>
        <w:br/>
        <w:t xml:space="preserve">161. During the 2007 fiscal year, the last closed fiscal year, the company Savoies Tourisme achieved a turnover of 7,099,887 euros. This is also during this year that it achieved its highest turnover, so the ceiling of the sanction amounts to 710,000 euros.  </w:t>
        <w:br/>
        <w:t xml:space="preserve">162. Based on the general and individual elements as assessed above, it is appropriate to impose a monetary sanction of 90,000 euros on the company Savoies Tourisme.  </w:t>
        <w:br/>
        <w:t xml:space="preserve">h) The company Albanais Voyages  </w:t>
        <w:br/>
        <w:t xml:space="preserve">163. The company Albanais Voyages must be sanctioned for its participation in the agreement implemented for the response to the consultations of the General Council of Haute-Savoie in 2002 concerning the sectors of the community of communes of the canton of Rumilly, Albanais 1 and 2, and the site of Seyssel.  </w:t>
        <w:br/>
        <w:t xml:space="preserve">164. During the 2007 fiscal year, the last closed fiscal year, the company Albanais Voyages achieved a turnover of 628,919 euros. In 2005, the year of its highest turnover, it was 1,493,251 euros, so the ceiling of the sanction amounts to 149,000 euros. However, its financial situation has been fragile in recent years.  </w:t>
        <w:br/>
        <w:t xml:space="preserve">165. Based on the general and individual elements as assessed above, it is appropriate to impose a monetary sanction of 2,000 euros on the company Albanais Voyages.  </w:t>
        <w:br/>
        <w:t xml:space="preserve">i) The company Seyssel Cars  </w:t>
        <w:br/>
        <w:t xml:space="preserve">166. The company Seyssel Cars must be sanctioned for its participation in the agreement implemented for the response to the consultations of the General Council of Haute-Savoie in 2002 concerning the sectors of the community of communes of the canton of Rumilly, Albanais 1 and 2, and the site of Seyssel.  </w:t>
        <w:br/>
        <w:t xml:space="preserve">167. During the fiscal year closed on September 30, 2007, the last closed fiscal year known to the Council, the company Seyssel Cars achieved a turnover of 1,004,272 euros. In 2006, the year of its highest turnover, it was 1,016,041 euros, so the ceiling of the sanction amounts to 100,000 euros.  </w:t>
        <w:br/>
        <w:t xml:space="preserve">168. Based on the general and individual elements as assessed above, it is appropriate to impose a monetary sanction of 8,000 euros on the company Seyssel Cars.  </w:t>
        <w:br/>
        <w:t xml:space="preserve">j) The company Autocars Grillet  </w:t>
        <w:br/>
        <w:t xml:space="preserve">169. The company Autocars Grillet must be sanctioned for its participation in the agreement implemented for the response to the consultations of the General Council of Haute-Savoie in 2002 concerning the sectors of the community of communes of the canton of Rumilly, Albanais 1 and 2, and the site of Seyssel, as well as concerning the sector of Alby sur Chéran.  </w:t>
        <w:br/>
        <w:t>170. During the fiscal year closed on July 31, 2007, the last closed fiscal year known to the Council, the company Autocars Grillet achieved a turnover of 498,773 euros. This is also the year in which it achieved its highest turnover, so the ceiling of the sanction amounts to 49,000 euros.</w:t>
      </w:r>
    </w:p>
    <w:p>
      <w:r>
        <w:rPr>
          <w:b/>
        </w:rPr>
        <w:t>[Pages 37–38]</w:t>
      </w:r>
    </w:p>
    <w:p>
      <w:r>
        <w:t xml:space="preserve">171. Based on the general and individual elements as assessed above, it is appropriate to impose a financial penalty of 4,000 euros on the company Autocars Grillet.  </w:t>
        <w:br/>
        <w:t xml:space="preserve">k) The company Voyages Grillet  </w:t>
        <w:br/>
        <w:t xml:space="preserve">172. The company Voyages Grillet must be sanctioned for its participation in the agreement implemented for responding to the consultations of the General Council of Haute-Savoie in 2002 concerning the sectors of the community of communes of the canton of Rumilly, Albanais 1 and 2, and the site of Seyssel.  </w:t>
        <w:br/>
        <w:t xml:space="preserve">173. During the financial year ending June 30, 2007, the last known closed financial year of the Council, the company Voyages Grillet achieved a turnover of 398,533 euros. In 2001, the year of its highest turnover, it was 722,696 euros, so the ceiling for the penalty is set at 72,000 euros. However, its financial situation has been fragile in recent years.  </w:t>
        <w:br/>
        <w:t xml:space="preserve">174. Based on the general and individual elements as assessed above, it is appropriate to impose a financial penalty of 1,500 euros on the company Voyages Grillet.  </w:t>
        <w:br/>
        <w:t xml:space="preserve">l) The Autocars Hélène Fossorier  </w:t>
        <w:br/>
        <w:t xml:space="preserve">175. This is a sole proprietorship that Ms. A... transferred in December 2004. Ms. A... continues to be liable for her participation in the agreement within the framework of the consultations conducted by the General Council of Haute-Savoie in 2002.  </w:t>
        <w:br/>
        <w:t xml:space="preserve">176. However, given that Ms. A... would have to bear a financial penalty from her personal funds and that she has ceased the activity in question, there is no need to impose a penalty against her.  </w:t>
        <w:br/>
        <w:t xml:space="preserve">DECISION  </w:t>
        <w:br/>
        <w:t xml:space="preserve">Article 1: The company Transdev Alpes is dismissed from the case.  </w:t>
        <w:br/>
        <w:t xml:space="preserve">Article 2: It is established that the companies Compagnie Française de Transport Interurbain, Voyages Crolard, Voyages Dunand, Autocars Grillet, Transports Francony, Albanais Voyages Favretto, Voyages Grillet, Savoies Tourisme, Cars Philibert, Société Autocars Bassin Annecin, Seyssel Cars, and the company Autocars Hélène Fossorier have violated the provisions of Article L. 420-1 of the Commercial Code.  </w:t>
        <w:br/>
        <w:t xml:space="preserve">Article 3: The following financial penalties are imposed:  </w:t>
        <w:br/>
        <w:t xml:space="preserve">• on the company Compagnie Française de Transport Interurbain, a penalty of 700,000 euros;  </w:t>
        <w:br/>
        <w:t xml:space="preserve">• on the company Voyages Crolard, a penalty of 50,000 euros;  </w:t>
        <w:br/>
        <w:t xml:space="preserve">• on the company Voyages Dunand, a penalty of 39,000 euros;  </w:t>
        <w:br/>
        <w:t xml:space="preserve">• on the company Cars Philibert, a penalty of 243,000 euros;  </w:t>
        <w:br/>
        <w:t xml:space="preserve">• on the company Autocars Grillet, a penalty of 4,000 euros;  </w:t>
        <w:br/>
        <w:t xml:space="preserve">• on the company Transports Francony, a penalty of 30,000 euros;  </w:t>
        <w:br/>
        <w:t xml:space="preserve">• on the company Albanais Voyages Favretto, a penalty of 2,000 euros;  </w:t>
        <w:br/>
        <w:t xml:space="preserve">• on the company Voyages Grillet, a penalty of 1,500 euros;  </w:t>
        <w:br/>
        <w:t xml:space="preserve">• on the company Savoies Tourisme, a penalty of 90,000 euros;  </w:t>
        <w:br/>
        <w:t xml:space="preserve">• on the company Société Autocars Bassin Annecin, a penalty of 8,000 euros;  </w:t>
        <w:br/>
        <w:t xml:space="preserve">• on the company Seyssel Cars, a penalty of 8,000 euros.  </w:t>
        <w:br/>
        <w:t xml:space="preserve">Article 4: No penalty is imposed on Ms. A... for her company Autocars Hélène Fossorier.  </w:t>
        <w:br/>
        <w:t xml:space="preserve">Deliberated on the oral report of Ms. Jaillon, by Mr. Lasserre, president, Ms. Aubert, vice-president, and Ms. Behar-Touchais, member.  </w:t>
        <w:br/>
        <w:t xml:space="preserve">The session secretary, The president,  </w:t>
        <w:br/>
        <w:t xml:space="preserve">Véronique Letrado Bruno Lasserre  </w:t>
        <w:br/>
        <w:t>© Conseil de la concurrence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