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https://www.autoritedelaconcurrence.fr/fr/decision/relative-des-pratiques-mises-en-oeuvre-par-des-entreprises-de-taxis-de-lot-et-garonne-sur</w:t>
      </w:r>
    </w:p>
    <w:p>
      <w:r>
        <w:t>Pages translated : 4</w:t>
      </w:r>
    </w:p>
    <w:p/>
    <w:p>
      <w:r>
        <w:rPr>
          <w:b/>
        </w:rPr>
        <w:t>[Pages 1–3]</w:t>
      </w:r>
    </w:p>
    <w:p>
      <w:r>
        <w:t>FRENCH REPUBLIC</w:t>
        <w:br/>
        <w:t>Decision No. 96-D-26 of April 16, 1996</w:t>
        <w:br/>
        <w:t>regarding practices implemented by taxi companies</w:t>
        <w:br/>
        <w:t>in Lot-et-Garonne in the market for the transport of seated patients</w:t>
        <w:br/>
        <w:t>The Competition Council (Section I),</w:t>
        <w:br/>
        <w:t>Considering the letter registered on April 5, 1994, under number F 670, by which the Minister of</w:t>
        <w:br/>
        <w:t>Economy referred to the Competition Council a file concerning practices implemented by taxi</w:t>
        <w:br/>
        <w:t>companies in Lot-et-Garonne in the market for the transport of seated patients;</w:t>
        <w:br/>
        <w:t>Considering Ordinance No. 86-1243 of December 1, 1986, as amended, relating to the freedom of</w:t>
        <w:br/>
        <w:t>prices and competition and Decree No. 86-1309 of December 29, 1986, as amended, taken for its</w:t>
        <w:br/>
        <w:t>application;</w:t>
        <w:br/>
        <w:t>Considering the Social Security Code;</w:t>
        <w:br/>
        <w:t>Considering the observations presented by the artisanal union of rural taxis of Lot-et-Garonne, the</w:t>
        <w:br/>
        <w:t>regional health insurance fund Aquitaine, and the Government Commissioner;</w:t>
        <w:br/>
        <w:t>Considering the other documents in the file;</w:t>
        <w:br/>
        <w:t>The rapporteur, the general rapporteur, the Government Commissioner, the representative of the</w:t>
        <w:br/>
        <w:t>primary health insurance fund of Lot-et-Garonne, and the artisanal union of rural taxis of Lot-et-</w:t>
        <w:br/>
        <w:t>Garonne having been heard, the regional health insurance fund of Aquitaine and the union of taxi</w:t>
        <w:br/>
        <w:t>drivers of Lot-et-Garonne having been regularly summoned;</w:t>
        <w:br/>
        <w:t>Adopts the decision based on the findings (I) and the reasons (II) set out below,</w:t>
      </w:r>
    </w:p>
    <w:p>
      <w:r>
        <w:t>I. - FINDINGS</w:t>
        <w:br/>
        <w:t>A. - The Legislative Framework of the Activity</w:t>
        <w:br/>
        <w:t>Article L. 321-1 of the Social Security Code defines the scope of health insurance, which includes,</w:t>
        <w:br/>
        <w:t>in particular, the coverage of transportation costs for the insured or their beneficiaries who are</w:t>
        <w:br/>
        <w:t>required to travel to receive care, undergo examinations, or submit to a check-up. According to</w:t>
        <w:br/>
        <w:t>Article L. 322-5 of the same code, transportation costs are covered based on the least expensive</w:t>
        <w:br/>
        <w:t>route and mode of transport compatible with the beneficiary's condition. The responsibility rates of</w:t>
        <w:br/>
        <w:t>the funds for covering these costs are set by ministerial order. The conditions under which the</w:t>
        <w:br/>
        <w:t>insured may be exempted from advancing the costs are determined by agreements concluded</w:t>
        <w:br/>
        <w:t>between health insurance organizations and health transport companies. Similarly, agreements</w:t>
        <w:br/>
        <w:t>concluded between health insurance organizations and taxi companies may determine the</w:t>
        <w:br/>
        <w:t>conditions under which the insured is exempted from advancing costs, taking into account specific</w:t>
        <w:br/>
        <w:t>local circumstances; they only come into effect after approval by the prefect.</w:t>
        <w:br/>
        <w:t>B. - The Agreement Submitted for Examination by the Council</w:t>
        <w:br/>
        <w:t>In application of these provisions, a 'convention relating to the exemption from advancing costs in</w:t>
        <w:br/>
        <w:t>taxi transport' was concluded on May 10, 1989, between the primary health insurance fund of</w:t>
        <w:br/>
        <w:t>Lot-et-Garonne, the regional health insurance fund Aquitaine, and two taxi unions, the union of</w:t>
        <w:br/>
        <w:t>taxi drivers of Lot-et-Garonne and the interdepartmental union of taxis of Lot-et-Garonne, which</w:t>
        <w:br/>
        <w:t>has since become the artisanal union of rural taxis of Lot-et-Garonne.</w:t>
        <w:br/>
        <w:t>The agreement defined the conditions under which social insured persons could be exempted from</w:t>
        <w:br/>
        <w:t>advancing the costs corresponding to medically prescribed taxi transports. It specified the</w:t>
        <w:br/>
        <w:t>administrative formalities for coverage that must be respected by the transporter, the billing rules to</w:t>
        <w:br/>
        <w:t>be followed, and the payment methods. The taxi companies interested in the agreement had to</w:t>
        <w:br/>
        <w:t>individually adhere to the agreement. The rates were established as follows: a meter-based pricing</w:t>
        <w:br/>
        <w:t>with ceilings for transports in urban areas and agglomerations, limited to a ceiling of 46.50 F for a</w:t>
        <w:br/>
        <w:t>daytime ride and 63.90 F for a nighttime ride, and distance-based pricing for transports in non-urban</w:t>
        <w:br/>
        <w:t>areas. This regime was to result in a billing amount that should in no case exceed the maximum</w:t>
        <w:br/>
        <w:t>price resulting from the application of the prefectural order setting the prices for taxi transports. The</w:t>
        <w:br/>
        <w:t>taxi companies placed under the regime of the agreement also committed 'to refrain from any direct</w:t>
        <w:br/>
        <w:t>or indirect means of advertising and... not to use as a means of advertising to the public, the</w:t>
        <w:br/>
        <w:t>coverage by the funds of medically prescribed transports and the exemption from advancing costs in</w:t>
        <w:br/>
        <w:t>certain cases.' In the event of non-compliance with the clauses of the agreement by a signatory</w:t>
        <w:br/>
        <w:t>company, the funds had the option to consider themselves 'released from their obligations towards</w:t>
        <w:br/>
        <w:t>the company..., and (the funds) are entitled to notify it, by registered letter with acknowledgment of</w:t>
        <w:br/>
        <w:t>receipt, of the date on which their relations are no longer governed by the agreement.' The agreement</w:t>
        <w:br/>
        <w:t>also provided for the establishment of a 'consultation commission.' Composed of four representatives</w:t>
        <w:br/>
        <w:t>of the profession, designated by the representative taxi unions of the area, and four representatives of</w:t>
        <w:br/>
        <w:t>the signatory funds, it was tasked with 'facilitating the application of the agreement.' This agreement</w:t>
        <w:br/>
        <w:t>was subject to a homologation order dated May 11, 1989.</w:t>
      </w:r>
    </w:p>
    <w:p>
      <w:r>
        <w:t>The agreement was expected to lead to application difficulties: in urban areas and agglomerations,</w:t>
        <w:br/>
        <w:t>rides were frequently billed based on the ceiling, whereas meter-based pricing resulted in a lower</w:t>
        <w:br/>
        <w:t>price. Due to the inability to implement appropriate control measures, the primary health insurance</w:t>
        <w:br/>
        <w:t>fund of Lot-et-Garonne recommended abandoning meter-based pricing and instituting a flat rate; a</w:t>
        <w:br/>
        <w:t>draft amendment submitted to the conciliation commission provided that 'in the agglomerations of</w:t>
        <w:br/>
        <w:t>Agen, Villeneuve, and Marmande, transports are billed at the price of 39 F per daytime ride</w:t>
        <w:br/>
        <w:t>(including pick-up) and 51 F per nighttime ride. These amounts are increased annually, based on the</w:t>
        <w:br/>
        <w:t>increase in the kilometer rate set by prefectural order (rounded to the nearest franc).' This draft did</w:t>
        <w:br/>
        <w:t>not receive the approval of the prefect; however, the tariff provisions it contained were applied to all</w:t>
        <w:br/>
        <w:t>concerned taxi professionals. The regional health insurance fund of Aquitaine did not participate in the</w:t>
        <w:br/>
        <w:t>establishment of the draft amendment.</w:t>
        <w:br/>
        <w:t>II. - BASED ON THE ABOVE FINDINGS, THE COUNCIL</w:t>
        <w:br/>
        <w:t>Considering that the primary health insurance fund of Lot-et-Garonne and the regional health</w:t>
        <w:br/>
        <w:t>insurance fund of Aquitaine, in application of Article L. 322-5 of the Social Security Code,</w:t>
        <w:br/>
        <w:t>concluded on May 10, 1989, 'an agreement aimed at organizing a procedure for the exemption from</w:t>
        <w:br/>
        <w:t>advancing the costs of taxi transports' with the interdepartmental union of taxis of Lot-et-Garonne</w:t>
        <w:br/>
        <w:t>and the union of taxi drivers of Lot-et-Garonne; that the conventional regime resulted in pricing</w:t>
        <w:br/>
        <w:t>lower than or equal to the maximum prices resulting from the application of the prefectural order</w:t>
        <w:br/>
        <w:t>setting the prices for taxi rides, on which the transporters agreed to grant the funds 'a discount of</w:t>
        <w:br/>
        <w:t>3 percent on the amount of each transport';</w:t>
        <w:br/>
        <w:t>Considering that this agreement, approved by the prefect, was established in the exercise of the</w:t>
        <w:br/>
        <w:t>public service legal missions of the primary health insurance fund of Lot-et-Garonne and the</w:t>
        <w:br/>
        <w:t>regional health insurance fund of Aquitaine, as defined by the Social Security Code, and in</w:t>
        <w:br/>
        <w:t>particular its Article L. 322-5; that, for acts performed in the exercise of these missions, these</w:t>
        <w:br/>
        <w:t>organizations cannot be subject to the competition rules defined by the ordinance of December 1,</w:t>
        <w:br/>
        <w:t>1986;</w:t>
        <w:br/>
        <w:t>Considering that by substituting, by way of amendment, a flat-rate regime for meter-based pricing</w:t>
        <w:br/>
        <w:t>with capping for transports in urban areas and agglomerations, the primary health insurance fund of</w:t>
        <w:br/>
        <w:t>Lot-et-Garonne took a unilateral measure aimed at limiting the amount of expenses resulting from the</w:t>
        <w:br/>
        <w:t>application of the provisions of Article L. 322-5 of the Social Security Code;</w:t>
        <w:br/>
        <w:t>Considering that the artisanal union of rural taxis of Lot-et-Garonne and the union of taxi drivers of</w:t>
        <w:br/>
        <w:t>Lot-et-Garonne, by complying with the provisions of Article 7 of the original agreement according to</w:t>
        <w:br/>
        <w:t>which, in the event of non-compliance with the clauses of the agreement and its annexes, the funds</w:t>
        <w:br/>
        <w:t>were released from their payment obligations towards the taxi companies, merely took note of the new</w:t>
        <w:br/>
        <w:t>application modalities of the responsibility tariff unilaterally decided by the primary health insurance</w:t>
        <w:br/>
        <w:t>fund of Lot-et-Garonne;</w:t>
        <w:br/>
        <w:t>Considering, therefore, that it is not established that the primary health insurance fund of Lot-et-</w:t>
        <w:br/>
        <w:t>Garonne, the regional health insurance fund of Aquitaine, the union of taxi drivers of Lot-et-Garonne,</w:t>
        <w:br/>
        <w:t>and the interdepartmental union of taxis of Lot-et-Garonne have implemented practices prohibited by</w:t>
        <w:br/>
        <w:t>the provisions of Article 7 of the ordinance of December 1, 1986,</w:t>
      </w:r>
    </w:p>
    <w:p>
      <w:r>
        <w:rPr>
          <w:b/>
        </w:rPr>
        <w:t>[Pages 4–4]</w:t>
      </w:r>
    </w:p>
    <w:p>
      <w:r>
        <w:t>Decides:</w:t>
        <w:br/>
        <w:t>Single Article. - It is not established that the primary health insurance fund of Lot-et-Garonne, the regional health insurance fund of Aquitaine, the union of taxi drivers of Lot-et-Garonne, and the interdepartmental union of taxis of Lot-et-Garonne have violated the provisions of Article 7 of the ordinance of December 1, 1986.</w:t>
        <w:br/>
        <w:t>Deliberated, on the report of Mr. André-Paul Weber, by Mr. Cortesse, vice-president, Messrs. Bon, Callu, Marleix, Rocca, and Thiolon, members.</w:t>
        <w:br/>
        <w:t>The substitute general rapporteur, The vice-president, presiding over the session,</w:t>
        <w:br/>
        <w:t>François Vaissette Pierre Cortesse</w:t>
        <w:br/>
        <w:t>© Competition Council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