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https://www.autoritedelaconcurrence.fr/fr/decision/relative-des-pratiques-mises-en-oeuvre-par-edf-dans-le-secteur-des-services-destines-la</w:t>
      </w:r>
    </w:p>
    <w:p>
      <w:r>
        <w:t>Pages translated : 113</w:t>
      </w:r>
    </w:p>
    <w:p/>
    <w:p>
      <w:r>
        <w:rPr>
          <w:b/>
        </w:rPr>
        <w:t>[Pages 1–3]</w:t>
      </w:r>
    </w:p>
    <w:p>
      <w:r>
        <w:t xml:space="preserve">FRENCH REPUBLIC  </w:t>
        <w:br/>
        <w:t xml:space="preserve">Decision No. 13-D-20 of December 17, 2013  </w:t>
        <w:br/>
        <w:t xml:space="preserve">regarding practices implemented by EDF in the sector  </w:t>
        <w:br/>
        <w:t xml:space="preserve">of services for the production of photovoltaic electricity  </w:t>
        <w:br/>
        <w:t xml:space="preserve">The Competition Authority (section IV),  </w:t>
        <w:br/>
        <w:t xml:space="preserve">Having regard to the letter, registered on May 19, 2008 under numbers 08/0052 F and 08/0053 M, by which the company Solaire Direct referred to the Competition Council practices implemented by the Électricité de France group and certain of its subsidiaries in the market for services intended for the production of photovoltaic electricity and requested the issuance of interim measures;  </w:t>
        <w:br/>
        <w:t xml:space="preserve">Having regard to Decision No. 09-S-02 of February 2, 2009 regarding practices implemented by the EDF group in the market for service offers intended for the production of photovoltaic electricity, referring the examination of the case to a new session;  </w:t>
        <w:br/>
        <w:t xml:space="preserve">Having regard to Decision No. 09-MC-01 of April 8, 2009 regarding the substantive referral and the request for interim measures presented by the company Solaire Direct;  </w:t>
        <w:br/>
        <w:t xml:space="preserve">Having regard to Article 102 of the Treaty on the Functioning of the European Union (TFEU);  </w:t>
        <w:br/>
        <w:t xml:space="preserve">Having regard to Book IV of the Commercial Code relating to price freedom and competition;  </w:t>
        <w:br/>
        <w:t xml:space="preserve">Having regard to the opinions of October 31, 2008 and March 2, 2011 of the Energy Regulatory Commission issued on the basis of the provisions of Article R. 463-9 of the Commercial Code;  </w:t>
        <w:br/>
        <w:t xml:space="preserve">Having regard to the business secrecy decisions No. 08-DSA-160 and No. 08-DSA-161 of October 6, 2008, No. 08-DSA-162 of October 7, 2008, No. 08-DSA-164 of October 8, 2008, No. 08-DSA-169 and No. 08-DSA-170 of October 17, 2008, No. 08-DSA-176 of October 28, 2008, No. 08-DSA-182 of November 3, 2008, No. 08-DSA-188 and No. 08-DSA-189 of November 17, 2008, No. 08-DSA-190 of November 18, 2008, No. 08-DSA-191 of November 24, 2008, No. 10-DSA-116 of December 31, 2009, No. 10-DSA-19 of January 19, 2011, No. 10-DSA-148 and No. 10-DSA-149 of August 3, 2010, No. 11-DSA-102 and No. 11-DSA-116 of April 21, 2011, No. 11-DSA-176 and No. 11-DSA-177 of May 23, 2011, No. 11-DSA-179 of May 24, 2011, No. 11-DSA-187 of May 25, 2011, No. 11-DSA-189 of May 27, 2011, No. 11-DSA-195, No. 11-DSA-196 and No. 11-DSA-197 of June 6, 2011, No. 11-DSA-199 of June 8, 2011, No. 12-DSA-42 of January 25, 2012, No. 12-DSA-155 of April 12, 2012, No. 12-DSA-159 of April 16, 2012, No. 12-DSA-279 of August 27, 2012, No. 12-DSA-347 of October 15, 2012, No. 12-DSA-352 of October 16, 2012, No. 12-DSA-366 of October 29, 2012, No. 12-DSA-412 of December 11, 2012, No. 13-DSA-143 of May 17, 2013, and No. 13-DSA-144 of May 2, 2013;  </w:t>
        <w:br/>
        <w:t xml:space="preserve">Having regard to the declassification decisions No. 12-DECR-09 and No. 12-DECR-10 of April 23, 2012, No. 12-DEC-25 of April 24, 2012, No. 12-DEC-21 of April 25, 2012, No. 12-DEC-26 of May 10, 2012, No. 12-DECR-11 of May 14, 2012, No. 13-DEC-07 of January 10, 2013 and No. 13-DEC-09 of January 21, 2013;  </w:t>
        <w:br/>
        <w:t xml:space="preserve">Having regard to the other documents in the file;  </w:t>
        <w:br/>
        <w:t>11, rue de l’Échelle – 75001 Paris – telephone: 01 55 04 00 00 – fax: 01 55 04 00 22 – www.autoritedelaconcurrence.fr</w:t>
      </w:r>
    </w:p>
    <w:p>
      <w:r>
        <w:t xml:space="preserve">Having regard to the observations presented by the companies EDF SA, Solaire Direct, and by the government commissioner;  </w:t>
        <w:br/>
        <w:t>The rapporteur, the deputy general rapporteur, the government commissioner, and the representatives of the companies EDF SA and Solaire Direct, heard during the session of the Competition Authority on June 11, 2013;</w:t>
      </w:r>
    </w:p>
    <w:p>
      <w:r>
        <w:t xml:space="preserve">I. Findings .................................................................................... 7  </w:t>
        <w:br/>
        <w:t xml:space="preserve">A. REMINDER OF THE PROCEDURE ............................................................................................... 7  </w:t>
        <w:br/>
        <w:t xml:space="preserve">1. THE REFERRAL BY SOLAIRE DIRECT ......................................................................................... 7  </w:t>
        <w:br/>
        <w:t xml:space="preserve">2. THE DECISION ON INTERIM MEASURES NO. 09-MC-01 OF APRIL 8, 2009 ......................... 7  </w:t>
        <w:br/>
        <w:t xml:space="preserve">B. THE SOLAR PHOTOVOLTAIC ENERGY SECTOR ................................................................. 8  </w:t>
        <w:br/>
        <w:t xml:space="preserve">1. DEFINITION ........................................................................................................................... 8  </w:t>
        <w:br/>
        <w:t xml:space="preserve">2. THE REGULATORY FRAMEWORK ................................................................................................ 9  </w:t>
        <w:br/>
        <w:t xml:space="preserve">a) The obligation to purchase photovoltaic solar electricity ............................ 9  </w:t>
        <w:br/>
        <w:t xml:space="preserve">The system ........................................................................................................... 9  </w:t>
        <w:br/>
        <w:t xml:space="preserve">The evolution of the regulatory framework and purchase rates.......................... 10  </w:t>
        <w:br/>
        <w:t xml:space="preserve">b) Connection to the grid ...................................................................................... 12  </w:t>
        <w:br/>
        <w:t xml:space="preserve">3. THE CHARACTERISTICS OF THE MARKET ............................................................................... 12  </w:t>
        <w:br/>
        <w:t xml:space="preserve">a) The evolution of connection requests ............................................................ 12  </w:t>
        <w:br/>
        <w:t xml:space="preserve">b) The evolution of the supply structure ............................................................ 14  </w:t>
        <w:br/>
        <w:t xml:space="preserve">C. THE COMPANIES INVOLVED ...................................................................................................... 15  </w:t>
        <w:br/>
        <w:t xml:space="preserve">1. THE COMPANY SOLAIRE DIRECT ........................................................................................... 15  </w:t>
        <w:br/>
        <w:t xml:space="preserve">2. THE ÉLECTRICITÉ DE FRANCE (EDF) GROUP .................................................................. 16  </w:t>
        <w:br/>
        <w:t xml:space="preserve">a) EDF SA ............................................................................................................... 16  </w:t>
        <w:br/>
        <w:t xml:space="preserve">b) EDF Energies Nouvelles Réparties (EDF ENR) ............................................. 17  </w:t>
        <w:br/>
        <w:t xml:space="preserve">c) EDF ENR Solaire ............................................................................................... 17  </w:t>
        <w:br/>
        <w:t xml:space="preserve">3. OTHER COMPETITORS .............................................................................................................. 18  </w:t>
        <w:br/>
        <w:t xml:space="preserve">D. THE PRACTICES IDENTIFIED ..................................................................................................... 18  </w:t>
        <w:br/>
        <w:t xml:space="preserve">1. THE PRACTICES IDENTIFIED REGARDING THE PROVISION OF MEANS  </w:t>
        <w:br/>
        <w:t xml:space="preserve">ALLOWING EDF'S SUBSIDIARIES TO USE THE BRAND IMAGE AND REPUTATION  </w:t>
        <w:br/>
        <w:t xml:space="preserve">OF THE HISTORICAL OPERATOR TO MARKET THEIR PHOTOVOLTAIC SERVICE OFFERS ............................................................................................................... 19  </w:t>
        <w:br/>
        <w:t xml:space="preserve">a) The commercial communication of the EDF group in the photovoltaic sector ........................................................................................................ 19  </w:t>
        <w:br/>
        <w:t xml:space="preserve">The similarity of names, brands, and logos of the group companies ............ 19  </w:t>
        <w:br/>
        <w:t xml:space="preserve">The reference to belonging to the EDF group .................................................. 20  </w:t>
        <w:br/>
        <w:t xml:space="preserve">b) The prospecting and marketing of EDF ENR offers through the services of EDF SA between November 2007 and April 2009 ............................... 20  </w:t>
        <w:br/>
        <w:t xml:space="preserve">The marketing of offers by EDF SA ................................................................. 21  </w:t>
        <w:br/>
        <w:t xml:space="preserve">The marketing of offers by Photon Power Technologies and Photon Technologies ....................................................................................................... 23  </w:t>
        <w:br/>
        <w:t>c) The role of the Solar Energy Council provided by EDF SA staff at 3929 in prospecting new clients ................................................................. 24</w:t>
      </w:r>
    </w:p>
    <w:p>
      <w:r>
        <w:rPr>
          <w:b/>
        </w:rPr>
        <w:t>[Pages 4–6]</w:t>
      </w:r>
    </w:p>
    <w:p>
      <w:r>
        <w:t xml:space="preserve">The characteristics of the Solar Energy Advisory until April 2009 .............. 24  </w:t>
        <w:br/>
        <w:t xml:space="preserve">The prospects obtained through the Solar Energy Advisory ........................ 26  </w:t>
        <w:br/>
        <w:t xml:space="preserve">The Solar Energy Advisory since April 2009 ................................................... 26  </w:t>
        <w:br/>
        <w:t xml:space="preserve">d) The prospecting and promotion of EDF ENR offers under the brands  </w:t>
        <w:br/>
        <w:t xml:space="preserve">“Bleu Ciel d’EDF” and “EDF ENR” ................................................................... 27  </w:t>
        <w:br/>
        <w:t xml:space="preserve">The main supports and means of prospecting and promoting EDF ENR's  </w:t>
        <w:br/>
        <w:t xml:space="preserve">photovoltaic offers using the “Bleu Ciel d’EDF” brand ................................. 27  </w:t>
        <w:br/>
        <w:t xml:space="preserve">Other promotional supports and tools using the “Bleu Ciel d’EDF” brand ... 30  </w:t>
        <w:br/>
        <w:t xml:space="preserve">e) The advantageous financial conditions for making these means available ... 33  </w:t>
        <w:br/>
        <w:t xml:space="preserve">The communication and promotion means made available to EDF ENR .......... 33  </w:t>
        <w:br/>
        <w:t xml:space="preserve">The intangible means made available to EDF ENR ......................................... 34  </w:t>
        <w:br/>
        <w:t xml:space="preserve">The material and human means made available to EDF ENR ......................... 35  </w:t>
        <w:br/>
        <w:t xml:space="preserve">2. THE PRACTICES IDENTIFIED REGARDING THE USE OF CUSTOMER DATA FROM  </w:t>
        <w:br/>
        <w:t xml:space="preserve">THE HISTORICAL OPERATOR TO MARKET EDF ENR'S PHOTOVOLTAIC SERVICE OFFERS ... 36  </w:t>
        <w:br/>
        <w:t xml:space="preserve">a) The use of customer data to send letters promoting photovoltaic offers ....... 37  </w:t>
        <w:br/>
        <w:t xml:space="preserve">b) The use of customer data to facilitate the "pre-qualification" of prospects ... 37  </w:t>
        <w:br/>
        <w:t xml:space="preserve">E. THE NOTIFIED ALLEGATIONS .......................................................................................... 38  </w:t>
        <w:br/>
        <w:t xml:space="preserve">II. Discussion ..................................................................................... 39  </w:t>
        <w:br/>
        <w:t xml:space="preserve">A. ON THE PROCEDURE ........................................................................................................ 39  </w:t>
        <w:br/>
        <w:t xml:space="preserve">1. ON THE ALLEGED LACK OF CLARITY IN THE DESCRIPTION OF THE RELEVANT MARKET  </w:t>
        <w:br/>
        <w:t xml:space="preserve">FOR SERVICES TO INDIVIDUALS PRODUCING PHOTOVOLTAIC ELECTRICITY ................. 39  </w:t>
        <w:br/>
        <w:t xml:space="preserve">a) EDF's Arguments ............................................................................................. 39  </w:t>
        <w:br/>
        <w:t xml:space="preserve">b) Authority's Assessment .................................................................................. 39  </w:t>
        <w:br/>
        <w:t xml:space="preserve">2. ON THE ALLEGED INTERNAL CONTRADICTIONS IN THE FIRST ALLEGATION ............ 41  </w:t>
        <w:br/>
        <w:t xml:space="preserve">a) EDF's Arguments ............................................................................................. 41  </w:t>
        <w:br/>
        <w:t xml:space="preserve">b) Authority's Assessment .................................................................................. 41  </w:t>
        <w:br/>
        <w:t xml:space="preserve">3. ON THE ALLEGED LACK OF AUTONOMY OF THE SECOND ALLEGATION ...................... 41  </w:t>
        <w:br/>
        <w:t xml:space="preserve">a) EDF's Arguments ............................................................................................. 41  </w:t>
        <w:br/>
        <w:t xml:space="preserve">b) Authority's Assessment .................................................................................. 42  </w:t>
        <w:br/>
        <w:t xml:space="preserve">B. ON THE APPLICABILITY OF UNION LAW ...................................................................... 43  </w:t>
        <w:br/>
        <w:t xml:space="preserve">1. APPLICABLE PRINCIPLES ............................................................................................... 43  </w:t>
        <w:br/>
        <w:t xml:space="preserve">2. AUTHORITY'S ASSESSMENT .......................................................................................... 43  </w:t>
        <w:br/>
        <w:t xml:space="preserve">C. ON THE MERITS OF THE ALLEGATIONS ......................................................................... 44  </w:t>
        <w:br/>
        <w:t xml:space="preserve">1. ON THE RELEVANT MARKETS AND THE POSITION OF EDF AND EDF ENR IN THESE  </w:t>
        <w:br/>
        <w:t xml:space="preserve">MARKETS ................................................................................................................................ 44  </w:t>
        <w:br/>
        <w:t xml:space="preserve">a) On the market for electricity supply to residential customers and EDF's  </w:t>
        <w:br/>
        <w:t xml:space="preserve">position in this market ......................................................................................... 45  </w:t>
        <w:br/>
        <w:t xml:space="preserve">On the definition of the market .......................................................................... 45  </w:t>
        <w:br/>
        <w:t xml:space="preserve">On EDF's position in this market ....................................................................... 46  </w:t>
        <w:br/>
        <w:t xml:space="preserve">b) On the market for services to individuals wishing to become producers  </w:t>
        <w:br/>
        <w:t xml:space="preserve">of photovoltaic electricity .................................................................................. 47  </w:t>
        <w:br/>
        <w:t xml:space="preserve">On the distinction between services offered to professionals and those  </w:t>
        <w:br/>
        <w:t xml:space="preserve">offered to individuals .......................................................................................... 47  </w:t>
        <w:br/>
        <w:t xml:space="preserve">On the existence of a market for comprehensive service offers to individuals ... 48  </w:t>
        <w:br/>
        <w:t xml:space="preserve">On the geographical dimension of the market .................................................. 49  </w:t>
        <w:br/>
        <w:t xml:space="preserve">On EDF ENR's position in this market ............................................................... 49  </w:t>
        <w:br/>
        <w:t xml:space="preserve">c) On the connection between the retail electricity supply market to  </w:t>
        <w:br/>
        <w:t xml:space="preserve">residential customers and the market for services to individuals wishing to  </w:t>
        <w:br/>
        <w:t xml:space="preserve">become producers of photovoltaic electricity .................................................... 52  </w:t>
        <w:br/>
        <w:t xml:space="preserve">2. ON THE MERITS OF THE ALLEGATIONS ....................................................................... 53  </w:t>
        <w:br/>
        <w:t xml:space="preserve">a) The general principles for assessing abusive dominant position practices ....... 53  </w:t>
        <w:br/>
        <w:t xml:space="preserve">b) The issue of diversification of historical operators holding former monopolies ... 54  </w:t>
        <w:br/>
        <w:t xml:space="preserve">Exploiting the reputation of historical operators to promote competitive activities ... 55  </w:t>
        <w:br/>
        <w:t xml:space="preserve">Cross-utilization of customer databases ............................................................ 57  </w:t>
        <w:br/>
        <w:t xml:space="preserve">c) On the first allegation regarding the provision of means allowing EDF's  </w:t>
        <w:br/>
        <w:t xml:space="preserve">subsidiaries to use the brand image and reputation of the historical operator  </w:t>
        <w:br/>
        <w:t xml:space="preserve">to market their photovoltaic service offers ......................................................... 58  </w:t>
        <w:br/>
        <w:t xml:space="preserve">On the first branch regarding the provision of material and intangible means  </w:t>
        <w:br/>
        <w:t xml:space="preserve">from November 2007 to April 2009 ................................................................. 58  </w:t>
        <w:br/>
        <w:t xml:space="preserve">On the second branch regarding the provision of the logo and the brand  </w:t>
        <w:br/>
        <w:t xml:space="preserve">“EDF ENR” from 2009 to the present ............................................................... 73  </w:t>
        <w:br/>
        <w:t xml:space="preserve">d) On the second allegation regarding the use of EDF's customer data to  </w:t>
        <w:br/>
        <w:t xml:space="preserve">market EDF ENR's photovoltaic offers ............................................................... 80  </w:t>
        <w:br/>
        <w:t xml:space="preserve">On the applicable principles for cross-utilization of databases ....................... 80  </w:t>
        <w:br/>
        <w:t xml:space="preserve">On the strategic and reproducible nature of the data used to send  </w:t>
        <w:br/>
        <w:t xml:space="preserve">the Bleu Ciel Letters and electricity bills ......................................................... 81  </w:t>
        <w:br/>
        <w:t xml:space="preserve">On the existence of a competitive advantage resulting from the sending of  </w:t>
        <w:br/>
        <w:t xml:space="preserve">EDF's Bleu Ciel Letters .................................................................................... 83  </w:t>
        <w:br/>
        <w:t xml:space="preserve">On the pre-qualification of prospects ................................................................ 84  </w:t>
        <w:br/>
        <w:t xml:space="preserve">Conclusion on the second allegation ................................................................ 85  </w:t>
        <w:br/>
        <w:t xml:space="preserve">e) On the anti-competitive nature of the practices ............................................. 85  </w:t>
        <w:br/>
        <w:t xml:space="preserve">On the applicable principles .............................................................................. 85  </w:t>
        <w:br/>
        <w:t xml:space="preserve">On the anti-competitive effects of the practices targeted by the first branch  </w:t>
        <w:br/>
        <w:t xml:space="preserve">of the first allegation and the second allegation ............................................... 86  </w:t>
        <w:br/>
        <w:t xml:space="preserve">On the anti-competitive effects of the second branch of the first allegation ... 94  </w:t>
        <w:br/>
        <w:t xml:space="preserve">D. ON THE ATTRIBUTION OF PRACTICES ........................................................................... 96  </w:t>
        <w:br/>
        <w:t xml:space="preserve">E. ON THE SANCTIONS .......................................................................................................... 97  </w:t>
        <w:br/>
        <w:t xml:space="preserve">1. ON THE SANCTION IMPOSED UNDER THE FIRST BRANCH OF THE FIRST ALLEGATION  </w:t>
        <w:br/>
        <w:t xml:space="preserve">AND THE SECOND ALLEGATION ....................................................................................... 98  </w:t>
        <w:br/>
        <w:t xml:space="preserve">a) On the value of sales ....................................................................................... 98  </w:t>
        <w:br/>
        <w:t xml:space="preserve">b) On the determination of the base amount .................................................... 99  </w:t>
        <w:br/>
        <w:t xml:space="preserve">On the proportion of the value of sales ............................................................ 100  </w:t>
        <w:br/>
        <w:t xml:space="preserve">On the duration of the practices ....................................................................... 104  </w:t>
        <w:br/>
        <w:t xml:space="preserve">Conclusion on the determination of the base amount ................................... 104  </w:t>
        <w:br/>
        <w:t xml:space="preserve">c) On the consideration of circumstances specific to EDF .............................. 105  </w:t>
        <w:br/>
        <w:t xml:space="preserve">On EDF's economic power and the group to which it belongs ..................... 105  </w:t>
        <w:br/>
        <w:t xml:space="preserve">On the reiteration .............................................................................................. 106  </w:t>
        <w:br/>
        <w:t xml:space="preserve">On the verification of the applicable maximum .............................................. 108  </w:t>
        <w:br/>
        <w:t xml:space="preserve">d) On the final amount of sanctions imposed under the first branch  </w:t>
        <w:br/>
        <w:t xml:space="preserve">of the first allegation and the second allegation .............................................. 108  </w:t>
        <w:br/>
        <w:t xml:space="preserve">2. ON THE SANCTION IMPOSED UNDER THE SECOND BRANCH OF THE FIRST ALLEGATION 108  </w:t>
        <w:br/>
        <w:t xml:space="preserve">a) On the value of sales ....................................................................................... 108  </w:t>
        <w:br/>
        <w:t xml:space="preserve">b) The determination of the base amount ......................................................... 109  </w:t>
        <w:br/>
        <w:t xml:space="preserve">On the proportion of the value of sales ............................................................ 109  </w:t>
        <w:br/>
        <w:t xml:space="preserve">On the duration of participation ....................................................................... 110  </w:t>
        <w:br/>
        <w:t xml:space="preserve">Conclusion on the determination of the base amount ................................... 110  </w:t>
        <w:br/>
        <w:t xml:space="preserve">c) On the consideration of circumstances specific to EDF .............................. 110  </w:t>
        <w:br/>
        <w:t xml:space="preserve">On EDF's economic power and the group to which it belongs ..................... 110  </w:t>
        <w:br/>
        <w:t xml:space="preserve">On the reiteration .............................................................................................. 110  </w:t>
        <w:br/>
        <w:t xml:space="preserve">On the verification of the applicable maximum .............................................. 110  </w:t>
        <w:br/>
        <w:t xml:space="preserve">d) On the final amount of sanctions imposed under the second branch  </w:t>
        <w:br/>
        <w:t xml:space="preserve">of the first allegation .......................................................................................... 111  </w:t>
        <w:br/>
        <w:t>e) On the obligation of publication .................................................................... 111</w:t>
      </w:r>
    </w:p>
    <w:p>
      <w:r>
        <w:rPr>
          <w:b/>
        </w:rPr>
        <w:t>[Pages 7–9]</w:t>
      </w:r>
    </w:p>
    <w:p>
      <w:r>
        <w:t xml:space="preserve">I. Findings  </w:t>
        <w:br/>
        <w:t xml:space="preserve">1. The following will be presented successively:  </w:t>
        <w:br/>
        <w:t xml:space="preserve">- a reminder of the procedure;  </w:t>
        <w:br/>
        <w:t xml:space="preserve">- the sector concerned;  </w:t>
        <w:br/>
        <w:t xml:space="preserve">- the practices denounced;  </w:t>
        <w:br/>
        <w:t xml:space="preserve">- the notified grievances.  </w:t>
        <w:br/>
        <w:t xml:space="preserve">A. REMINDER OF THE PROCEDURE  </w:t>
        <w:br/>
        <w:t xml:space="preserve">1. THE REFERRAL BY SOLAIRE DIRECT  </w:t>
        <w:br/>
        <w:t xml:space="preserve">2. By letter dated May 19, 2008, the company Solaire Direct, active in the market for services provided to individuals wishing to produce photovoltaic solar electricity, referred to the Competition Council practices implemented by the company Electricité de France SA (hereinafter "EDF" or "EDF SA") as well as its subsidiaries EDF Energies Nouvelles (hereinafter "EDF EN") and EDF Energies Nouvelles Réparties (hereinafter "EDF ENR").  </w:t>
        <w:br/>
        <w:t xml:space="preserve">3. In its referral, Solaire Direct claimed that EDF was abusing "the structural and commercial advantages it benefits from due to its dominant position in the electricity markets" to penetrate the new photovoltaic market and to evict it from this market. According to it, these advantages allowed EDF to introduce confusion regarding its role and that of its subsidiaries in the photovoltaic sector. They also provided EDF ENR with the opportunity to use EDF's customer database and to benefit from material advantages granted by the parent company. Finally, Solaire Direct stated that EDF was locking down the upstream market for photovoltaic equipment.  </w:t>
        <w:br/>
        <w:t xml:space="preserve">4. In addition to its substantive referral, Solaire Direct requested, on the basis of Article L. 464-1 of the Commercial Code, the issuance of interim measures aimed at stopping the denounced practices.  </w:t>
        <w:br/>
        <w:t xml:space="preserve">2. DECISION ON INTERIM MEASURES NO. 09-MC-01 OF APRIL 8, 2009  </w:t>
        <w:br/>
        <w:t xml:space="preserve">5. By its decision No. 09-MC-01 of April 8, 2009 (hereinafter, the "decision on interim measures of April 8, 2009"), the Competition Authority (hereinafter the "Authority") decided to continue the substantive investigation of Solaire Direct's referral.  </w:t>
        <w:br/>
        <w:t xml:space="preserve">6. Indeed, the Authority considered that, based on the state of the file and subject to the substantive investigation, the majority of the denounced practices were likely to be anti-competitive. These practices are:  </w:t>
        <w:br/>
        <w:t xml:space="preserve">- the confusion induced in the minds of consumers regarding the activities of the EDF group entities in the photovoltaic sector;  </w:t>
        <w:br/>
        <w:t xml:space="preserve">- the exploitation of the historical operator's database;  </w:t>
        <w:br/>
        <w:t xml:space="preserve">- the provision of material and human resources from EDF and EDF ENR without justified financial compensation.  </w:t>
        <w:br/>
        <w:t xml:space="preserve">7. Conversely, the Authority dismissed the practices related to the locking of the market for the supply of photovoltaic equipment.  </w:t>
        <w:br/>
        <w:t xml:space="preserve">8. After considering that the practices in question posed a serious and immediate threat to competition in a rapidly developing sector, the Authority decided "to order EDF to cease the practices that introduce, with respect to consumers, confusion between the activities of EDF, a supplier of electricity at regulated rates, and the competitive activities of its subsidiary EDF-ENR. It is also necessary to order EDF to no longer provide its subsidiary with resources that cannot be replicated by its competitors in the market for services offered to individuals wishing to become producers of photovoltaic energy" (point 179).  </w:t>
        <w:br/>
        <w:t xml:space="preserve">9. Thus, the Authority ordered EDF, as an interim measure and pending a substantive decision:  </w:t>
        <w:br/>
        <w:t xml:space="preserve">" - to remove, from all communication materials bearing the Bleu Ciel brand of EDF, any reference to the activity of EDF ENR in the photovoltaic sector. These materials include, but are not limited to, the EDF Bleu Ciel Letter, the EDF electricity supply bill, advertisements in the media regarding the Bleu Ciel offer, the telephone platform 3929, as well as any other telephone platform leading to the Bleu Ciel voice server of EDF, and the Bleu Ciel website.  </w:t>
        <w:br/>
        <w:t xml:space="preserve">- to cease any reference, by agents responding to 3929, to the services offered by EDF-ENR.  </w:t>
        <w:br/>
        <w:t xml:space="preserve">- to put an end to any communication to EDF-ENR of information collected by 3929. This injunction targets appointment scheduling as well as the transmission of information about individuals interested in producing photovoltaic energy.  </w:t>
        <w:br/>
        <w:t xml:space="preserve">- to no longer provide EDF-ENR with information that EDF possesses due to its activities as a supplier of electricity services at regulated rates."  </w:t>
        <w:br/>
        <w:t xml:space="preserve">B. THE SOLAR PHOTOVOLTAIC SECTOR  </w:t>
        <w:br/>
        <w:t xml:space="preserve">1. DEFINITION  </w:t>
        <w:br/>
        <w:t xml:space="preserve">10. Solar photovoltaic energy comes from the conversion of sunlight into electricity within semiconductor materials, such as silicon, or coated with a thin metallic layer. The electricity produced by installations with a typical power of 2 to 3 kW (corresponding to 25 m² of solar panels) is available in the form of direct electricity or stored in batteries (decentralized electrical energy) or injected into the grid from a second connection point of the household, created specifically for this purpose.  </w:t>
        <w:br/>
        <w:t xml:space="preserve">11. The performance of a photovoltaic installation depends on the orientation of the solar panels and the sunlight exposure areas in which the production unit is located.  </w:t>
        <w:br/>
        <w:t xml:space="preserve">2. REGULATORY FRAMEWORK  </w:t>
        <w:br/>
        <w:t xml:space="preserve">a) The obligation to purchase solar photovoltaic electricity  </w:t>
        <w:br/>
        <w:t xml:space="preserve">The system  </w:t>
        <w:br/>
        <w:t xml:space="preserve">12. Since 2000, the law has imposed on EDF an obligation to purchase electricity from renewable energies, particularly from solar photovoltaic energy.  </w:t>
        <w:br/>
        <w:t xml:space="preserve">13. The obligation to purchase electricity from renewable energies, now codified in Articles L. 314-1 and following of the Energy Code, was established by Law No. 2000-1081, which notably provides that "as soon as the production installations are connected to the public distribution networks they operate, [EDF and] non-nationalized distributors (...) are required to conclude, if the interested producers request it, a contract for the purchase of electricity produced on national territory by: (...) 2°) Installations that use renewable energies (...)".  </w:t>
        <w:br/>
        <w:t xml:space="preserve">14. In this regard, EDF and non-nationalized electricity distributors (or "DNN") are therefore required to conclude, if producers request it, a contract for a duration of twenty years for the purchase of electricity produced by projects using photovoltaic energy sources that meet the conditions set out in Decree No. 2001-410 of May 10, 2001. Article 8 of Decree No. 2001-410 specifies that: "Orders from the ministers responsible for the economy and energy, taken after the opinion of the High Council for Energy and after the opinion of the Energy Regulatory Commission, set the purchase conditions for electricity produced by installations benefiting from the purchase obligation provided for in Article 10 of the aforementioned Law of February 10, 2000. These purchase conditions specify in particular: 1° As necessary, the conditions relating to the supply of electricity by the producer; 2° The purchase tariffs for electricity; 3° The duration of the contract."  </w:t>
        <w:br/>
        <w:t xml:space="preserve">15. The electricity covered by the purchase obligation is purchased by EDF at a price higher than the market price, in order to take into account an initial investment in renewable energy production installations that is higher than that of other installations. The additional costs incurred by EDF, which correspond to the difference between the purchase price set by order and the price at which this energy would be purchased on the market, are compensated through a tax, called the "CSPE," established by Law No. 2003-8 of January 3, 2003. This contribution appears on the bill of all electricity consumers. For 2013, 41% of the resources collected by the "CSPE," or nearly 2.1 billion euros, compensated for the additional costs of electricity produced by the photovoltaic sector.  </w:t>
        <w:br/>
        <w:t xml:space="preserve">1 Law No. 2000-108 of February 10, 2000, relating to the modernization and development of the public electricity service.  </w:t>
        <w:br/>
        <w:t>2 Decree No. 2001-410 of May 10, 2001, relating to the purchase conditions for electricity produced by producers benefiting from the purchase obligation.</w:t>
      </w:r>
    </w:p>
    <w:p>
      <w:r>
        <w:rPr>
          <w:b/>
        </w:rPr>
        <w:t>[Pages 10–12]</w:t>
      </w:r>
    </w:p>
    <w:p>
      <w:r>
        <w:t xml:space="preserve">The evolution of the regulatory framework and purchase tariffs  </w:t>
        <w:br/>
        <w:t xml:space="preserve">Incentive measures taken between 2006 and 2009  </w:t>
        <w:br/>
        <w:t xml:space="preserve">16. As part of the "Climate-Energy Package" presented by the European Commission on January 23, 2008, a proposal for a directive set binding targets for Member States, particularly regarding the share of renewable energies in national electricity production (23% renewable energies for France), requiring them to present national action plans to achieve these targets (notably in the electricity sector). This proposal led to the adoption of Directive 2009/28/EC3 of April 23, 2009.  </w:t>
        <w:br/>
        <w:t xml:space="preserve">17. At the national level, discussions held within the framework of the Grenelle de l’Environnement in 2007 led to the announcement of a "national renewable energy program," including photovoltaic electricity. In this context, the decree of December 15, 2009, concerning the multiannual programming of electricity production investments set the following objectives for the development of electricity production from solar energy in France: 1,100 MW by December 31, 2012, and 5,400 MW by December 31, 2020 (approximately an increase of 500 MW per year until 2020).  </w:t>
        <w:br/>
        <w:t xml:space="preserve">18. Simultaneously, public authorities established mechanisms to encourage individuals and professionals to become producers of photovoltaic solar electricity.  </w:t>
        <w:br/>
        <w:t xml:space="preserve">19. In 2006, the purchase tariffs for photovoltaic energy were significantly increased (+260%)4, with the political objective of promoting the development of the sector. These purchase tariffs were indeed attractive as prices were set at that time at an amount equivalent to ten times the wholesale market price of electricity. The existence of high purchase tariffs notably allowed for significant profitability rates for individuals investing in the purchase of solar panels, which led to a very significant increase in demand.  </w:t>
        <w:br/>
        <w:t xml:space="preserve">20. In addition to these particularly attractive purchase conditions, fiscal measures were introduced, such as the reduced VAT rate of 5.5% for renewable energy production equipment and installation work, and for installations with a maximum capacity of 3 kWc, a tax credit of 50% of the purchase price excluding labor costs.  </w:t>
        <w:br/>
        <w:t xml:space="preserve">21. In its 2010 annual report5, the Energy Regulatory Commission (hereinafter "CRE") denounced the windfall effect by stating that the tariffs defined in 2006 "proved to be excessively incentivizing from 2009 due to the significant decrease in production costs, which led to an explosion of purchase contract requests in the second half of 2009."  </w:t>
        <w:br/>
        <w:t xml:space="preserve">3 Directive 2009/28/EC of the Parliament and Council of April 23, 2009, on the promotion of electricity produced from renewable energy sources in the internal electricity market.  </w:t>
        <w:br/>
        <w:t xml:space="preserve">4 Decree of July 10, 2006.  </w:t>
        <w:br/>
        <w:t>5 CRE Activity Report 2010, page 32.</w:t>
      </w:r>
    </w:p>
    <w:p>
      <w:r>
        <w:t xml:space="preserve">The reduction of purchase tariffs in 2010  </w:t>
        <w:br/>
        <w:t xml:space="preserve">22. By a decree of January 12, 2010, the government lowered the purchase tariffs for electricity produced from photovoltaic electricity.  </w:t>
        <w:br/>
        <w:t xml:space="preserve">23. However, this first reduction in purchase tariffs proved insufficient to neutralize the windfall effects. The "Charpin mission" concerning the regulation and development of the photovoltaic sector in France was established to propose remedies to the "surge in buyback requests for photovoltaics [in November and December 2009], the financial commitment for which over the next twenty years could reach several tens of billions of euros that will be passed on to the electricity price charged to consumers"6. The final report of the Charpin mission mentions the need to establish a development target of 500 MW per year and to impose tendering procedures for ground-mounted installations.  </w:t>
        <w:br/>
        <w:t xml:space="preserve">24. On August 31, 2010, a new decree established a tariff schedule implementing a reduction of approximately 12% in purchase tariffs.  </w:t>
        <w:br/>
        <w:t>25. While the buyback tariffs significantly decreased during the year 2010, residential installations with a capacity of less than 3 kWc that were best integrated into the building escaped this reduction in tariffs. However, for these installations, the finance law for 2011, no. 2010-1657 of December 29, 2010, reduced the income tax credit that individuals benefited from for the acquisition of equipment and installation work, from 50% to 22% for investments occurring from September 29, 2010.</w:t>
      </w:r>
    </w:p>
    <w:p>
      <w:r>
        <w:t xml:space="preserve">The photovoltaic moratorium of December 2010  </w:t>
        <w:br/>
        <w:t xml:space="preserve">26. These measures proving still insufficient, and "in the face of the uncontrolled development of the photovoltaic sector in 2010"7, denounced by the CRE, the obligation to purchase electricity produced by photovoltaic installations was suspended for a period of three months by decree no. 2010-1510 of December 9, 20108. This decree also prohibits the submission of any new requests during this year.  </w:t>
        <w:br/>
        <w:t xml:space="preserve">27. This suspension, referred to as a "moratorium," did not apply to installations with a capacity of less than 3 kWc.  </w:t>
        <w:br/>
        <w:t xml:space="preserve">6 "Mission on the regulation and development of the photovoltaic sector in France" Jean-Michel Charpin, Alexandre Siné, Philippe Helleisen, Cecile Tlili (participants from the General Inspectorate of Finance), Claude Trinck, Christian Stoffaes (participants from the Ministry of Budget, Public Accounts, and State Reform).  </w:t>
        <w:br/>
        <w:t xml:space="preserve">7 CRE deliberation of March 3, 2011.  </w:t>
        <w:br/>
        <w:t>8 Decree no. 2010-1510 of December 9, 2010, suspending the obligation to purchase electricity produced by certain installations using solar radiation energy.</w:t>
      </w:r>
    </w:p>
    <w:p>
      <w:r>
        <w:t xml:space="preserve">The new regulatory framework "post-moratorium"  </w:t>
        <w:br/>
        <w:t xml:space="preserve">28. At the end of the moratorium period, a new regulatory and tariff framework was established with the adoption of two decrees on March 4, 20119.  </w:t>
        <w:br/>
        <w:t xml:space="preserve">29. The new system sets an annual target for the creation of new photovoltaic capacities at 500 MW for the development of new projects. A target of 100 MW is planned for small residential rooftops up to 10 kWc and another 100 MW for non-residential projects.  </w:t>
        <w:br/>
        <w:t xml:space="preserve">30. In accordance with the aforementioned decree of December 9, 2010, installations with a capacity of less than 3 kWc that are best integrated into the building are not affected by these new measures and may benefit from the much more advantageous pre-moratorium purchase tariffs than the post-moratorium tariffs.  </w:t>
        <w:br/>
        <w:t xml:space="preserve">b) Connection to the grid  </w:t>
        <w:br/>
        <w:t xml:space="preserve">31. Any new production installation must be connected to the public transmission network or the electricity distribution network.  </w:t>
        <w:br/>
        <w:t xml:space="preserve">32. The energy producer submits their connection request to a public network manager, most often ERDF.  </w:t>
        <w:br/>
        <w:t xml:space="preserve">33. The network manager processes this request and issues, following a study on the connection scheme, a technical and financial proposal on the modalities and costs of connecting to the public network, which leads to the signing of a connection agreement.  </w:t>
        <w:br/>
        <w:t xml:space="preserve">34. The expected timeframe for the work is specified in the connection agreement/proposal. For installations with a capacity of less than or equal to 3 kVA, Article L. 342-3 of the Energy Code imposes a maximum period of two months from the acceptance by the producer of the connection agreement.  </w:t>
        <w:br/>
        <w:t xml:space="preserve">35. The commissioning of the installation occurs at the end of the connection work.  </w:t>
        <w:br/>
        <w:t xml:space="preserve">36. EDF emphasizes that there may be a delay of 8 to 10 months between the actual commissioning of the installation by ERDF and the signing of a purchase contract with the "AOA" department of EDF's shared services management10.  </w:t>
        <w:br/>
        <w:t xml:space="preserve">3. MARKET CHARACTERISTICS  </w:t>
        <w:br/>
        <w:t xml:space="preserve">a) The evolution of connection requests  </w:t>
        <w:br/>
        <w:t xml:space="preserve">37. As indicated by Solaire Direct during the investigation, "the establishment of a very attractive purchase tariff for photovoltaic electricity by the decree of July 10, 2006 and the...  </w:t>
        <w:br/>
        <w:t xml:space="preserve">9 Decree of March 4, 2011, setting the conditions for purchasing electricity produced by installations using solar radiation energy; Decree of March 4, 2011, repealing the decree of August 31, 2010.  </w:t>
        <w:br/>
        <w:t>10 Reference 6742.</w:t>
      </w:r>
    </w:p>
    <w:p>
      <w:r>
        <w:rPr>
          <w:b/>
        </w:rPr>
        <w:t>[Pages 13–15]</w:t>
      </w:r>
    </w:p>
    <w:p>
      <w:r>
        <w:t xml:space="preserve">national renewable energy development program resulting from the Grenelle de l'environnement has opened a path for the development of solar energy.  </w:t>
        <w:br/>
        <w:t xml:space="preserve">38. Thus, for installations with a power of less than 36 kVA, the number of connections made increased from 1,536 contracts on January 1, 2007, to 10,400 at the end of 2008, 41,469 at the end of 2009, and 138,399 at the end of 2010 (to which should be added 58,743 pending applications).  </w:t>
        <w:br/>
        <w:t xml:space="preserve">39. The regulatory uncertainty resulting from the government's announcement in September 2009 of the rapid adoption of a new tariff order led to a massive submission of connection requests between November and December 2009.  </w:t>
        <w:br/>
        <w:t xml:space="preserve">40. However, the new regulatory measures implemented in 2010 and 2011 slowed the development of the market in France.  </w:t>
        <w:br/>
        <w:t xml:space="preserve">41. In this regard, according to the Charpin II report, the moratorium period decided by the public authorities "brought financing for photovoltaics to a halt." Thus, the participants in the consultation emphasized "that the image of the sector has been degraded in recent months by successive regulatory changes, the explosion of connection requests, and the suspension period. (...) This degraded image has negative consequences for potential customers and for the search for investments. Regarding potential customers, particularly residential ones, the investment decision requires both confidence in the sustainability of the tariffs and in the validity of the approach. Successive regulatory changes and the degraded image of the sector currently seem to imply that some potential customers are turning away from the sector." In 2011, ERDF indicated that the trend in connection requests was declining for installations of less than 3 kWc.  </w:t>
        <w:br/>
        <w:t xml:space="preserve">b) The evolution of the structure of the offer  </w:t>
        <w:br/>
        <w:t xml:space="preserve">42. The offers from companies to individuals wishing to become photovoltaic electricity producers encompass a range of services including:  </w:t>
        <w:br/>
        <w:t xml:space="preserve">- the supply and installation of photovoltaic equipment,  </w:t>
        <w:br/>
        <w:t xml:space="preserve">- the monitoring, maintenance, and operation of the equipment,  </w:t>
        <w:br/>
        <w:t xml:space="preserve">- the handling of administrative procedures,  </w:t>
        <w:br/>
        <w:t xml:space="preserve">- and a financing solution.  </w:t>
        <w:br/>
        <w:t xml:space="preserve">43. Depending on their needs, individuals can either turn to one or more operators offering isolated solutions or use a service provider offering "global" or "turnkey" solutions providing a complete set of services.  </w:t>
        <w:br/>
        <w:t xml:space="preserve">44. The report on the photovoltaic sector prepared by Pricewaterhouse Coopers in 2010 indicates that between 2008 and 2009, the market was characterized by the presence of three main types of players:  </w:t>
        <w:br/>
        <w:t xml:space="preserve">- the "Top 4" operators, consisting of Photon Power Technologies (which became "EDF ENR Solaire" after its acquisition by EDF), Evasol, Solaire Direct, and Sunnco, who manufacture their own equipment, market turnkey offers, have very active commercial approaches, and a "flexible organization" (outsourcing installation depending on the availability of their own resources);  </w:t>
        <w:br/>
        <w:t xml:space="preserve">- the "organized" installers, who do not all manufacture their equipment, offer "all-inclusive" packages, and engage in active commercial approaches;  </w:t>
        <w:br/>
        <w:t xml:space="preserve">- and finally, the artisans who buy kits directly, do not offer complete global packages, and do not engage in commercial approaches.  </w:t>
        <w:br/>
        <w:t xml:space="preserve">45. According to this study, in 2008, the top four installers shared between 30% and 40% of the market, followed by the "organized installers," who were more numerous and accounted for between 40% and 50% of market shares. The artisans represented less than 20% of the market.  </w:t>
        <w:br/>
        <w:t xml:space="preserve">46. According to the elements of the file, the number of artisans capable of offering global packages increased significantly starting in 2009. A table provided by EDF indicates the arrival of these new players in the market, with 227 during the first half of 2010.  </w:t>
        <w:br/>
        <w:t xml:space="preserve">47. Several factors seem to have contributed to this evolution. The regulatory context, which raised fears of a decrease in the windfall effect of buyback prices, created an explosion in consumer demand during this same period. Furthermore, consumers, better informed, were more inclined to trust local players, who were now expected to master these new technologies. At the same time, national operators, such as Solaire Direct, weakened significantly due to rising customer acquisition costs.  </w:t>
        <w:br/>
        <w:t xml:space="preserve">48. Solaire Direct explained: "From the first half of 2010, we observe (...) a loss of trust among individuals in the photovoltaic market due to regulatory uncertainties. The market is being captured by small local players who benefit from their proximity to customers. (...) In the residential market, the essential barrier experienced by Solaire Direct in the direct sales sector is the customer acquisition cost, which has led it to restructure its residential activity. From 2009 to 2010, it observed a 30% reduction in the volume of prospects and a simultaneous very significant increase in the cost of acquiring a customer, which rose from €700 in 2008 to €1,000 in 2009 and then €1,500 in 2010, with a record acquisition cost at the end of the year exceeding €2,000. (...) This major increase in customer acquisition costs is directly linked to the regulatory instability that characterized 2010 and the depreciation of the photovoltaic sector's image among the general public."  </w:t>
        <w:br/>
        <w:t xml:space="preserve">49. Solaire Direct added that in 2011, small local installers "are gaining competitiveness compared to direct networks and represent two-thirds of the market."  </w:t>
        <w:br/>
        <w:t xml:space="preserve">50. Tenesol, another market player, also explained: "From 2010, purchase prices and tax incentives decreased, and the number of players multiplied with strong competition on module prices. (...) 50% of customers will prefer to go through an installer they know and trust (electrician...).  </w:t>
        <w:br/>
        <w:t xml:space="preserve">C. THE COMPANIES CONCERNED  </w:t>
        <w:br/>
        <w:t xml:space="preserve">1. THE COMPANY SOLAIRE DIRECT  </w:t>
        <w:br/>
        <w:t xml:space="preserve">51. The company Solaire Direct, striking, was created in October 2006. It is majority-owned by three investment funds, namely Techfund, Demeter, and Schneider Electric Ventures.  </w:t>
        <w:br/>
        <w:t>52. Solaire Direct positions itself as an integrated energy provider offering turnkey solutions that include commercial development, financing, construction, operation, and maintenance of photovoltaic systems installed on the ground as well as on rooftops.</w:t>
      </w:r>
    </w:p>
    <w:p>
      <w:r>
        <w:rPr>
          <w:b/>
        </w:rPr>
        <w:t>[Pages 16–18]</w:t>
      </w:r>
    </w:p>
    <w:p>
      <w:r>
        <w:t xml:space="preserve">53. At the time of the facts, Solaire Direct offered services to residential and professional clients wishing to produce photovoltaic solar electricity from their place of consumption. It launched its first projects in May 2007 in the PACA region in the residential market, for rooftop installations of 2 to 3 kWc.  </w:t>
        <w:br/>
        <w:t xml:space="preserve">54. In 2011, Solaire Direct ceased its direct photovoltaic sales activity to individuals to focus on professional sectors and solar parks.  </w:t>
        <w:br/>
        <w:t xml:space="preserve">55. The total revenue of Solaire Direct amounted to €25.8 million in 2008, €70.6 million in 2009, over €156 million in 2010, and €203 million in 2011.  </w:t>
        <w:br/>
        <w:t xml:space="preserve">56. The company employed 69 employees and consultants as of April 1, 2008, and 216 in February 2011 (including 84 in the residential segment). In April 2011, Solaire Direct launched a plan to reduce its workforce (affecting 56 positions). As of December 31 of the same year, the company employed 181 employees.  </w:t>
        <w:br/>
        <w:t xml:space="preserve">2. THE ELECTRICITY OF FRANCE GROUP (EDF)  </w:t>
        <w:br/>
        <w:t xml:space="preserve">57. EDF is the historical French operator in the electricity sector. The group is present across the entire electricity value chain: production, transmission, distribution, and supply.  </w:t>
        <w:br/>
        <w:t xml:space="preserve">58. The electricity production and supply activity falls under the parent company, EDF SA. The group is active in the photovoltaic electricity sector through its subsidiaries, EDF ENR and EDF ENR Solaire.  </w:t>
        <w:br/>
        <w:t xml:space="preserve">59. The EDF group achieved consolidated revenue of €72.7 billion in 2012, more than half of which was in France.  </w:t>
        <w:br/>
        <w:t xml:space="preserve">a) EDF SA  </w:t>
        <w:br/>
        <w:t xml:space="preserve">60. As of December 31, 2012, EDF had a total installed capacity of 97.9 GW in mainland France. In 2012, the production from EDF's installed capacity in mainland France reached 454.3 TWh.  </w:t>
        <w:br/>
        <w:t xml:space="preserve">61. In the electricity market, EDF's sales amounted to 377.9 TWh in 2012, representing a market share of 80%. At the end of December 2012, EDF had nearly 25 million residential electricity customers.  </w:t>
        <w:br/>
        <w:t xml:space="preserve">62. As mentioned above, since 2000, the law has imposed an obligation on EDF to purchase electricity from renewable energies, including photovoltaic solar energy. Within EDF SA, the AOA department of the Shared Services Directorate (DSP) is responsible for project management, essentially the management of contracts related to the purchase obligation, particularly those related to the photovoltaic sector.  </w:t>
        <w:br/>
        <w:t xml:space="preserve">b) EDF Energies Nouvelles Réparties (EDF ENR)  </w:t>
        <w:br/>
        <w:t xml:space="preserve">63. The company EDF ENR began its activity in October 2007. It specializes in the production of energy (electricity, heat, and cooling) from distributed renewable energies, meaning produced at the place of consumption by clients who can be businesses, communities, or individuals.  </w:t>
        <w:br/>
        <w:t xml:space="preserve">64. In the residential customer segment, EDF ENR offers service packages based on a "turnkey" sales model allowing for the production of photovoltaic electricity at the place of consumption by individual clients. The services include, according to the client's choice, in addition to all procedures and services for solar electricity production, the management of installations on a daily basis, and/or a customized financing solution.  </w:t>
        <w:br/>
        <w:t xml:space="preserve">65. On July 1, 2010, EDF ENR transferred to EDF ENR Solaire (formerly Photon Technologies) its activity aimed at individuals wishing to become photovoltaic electricity producers.  </w:t>
        <w:br/>
        <w:t xml:space="preserve">66. Between 2008 and 2012, EDF ENR was 50% owned by EDF (through its subsidiary EDF Développement Environnement SA - EDEV) and 50% by EDF EN (itself a 100% subsidiary of EDF since August 16, 2011 - via the holding EDEV). Since June 29, 2012, EDF ENR has been 100% owned by EDF EN.  </w:t>
        <w:br/>
        <w:t xml:space="preserve">67. The revenue of EDF ENR amounted to €74.2 million in 2009, €63.6 million in 2010, and €26.3 million in 2011.  </w:t>
        <w:br/>
        <w:t xml:space="preserve">68. The company employs a small workforce. Thus, in 2009, it had 15 direct employees and 42 people made available by the EDF group or its subsidiaries; in 2010, 22 employees and 13 made available, and as of December 31, 2011, 23 employees and 8 made available.  </w:t>
        <w:br/>
        <w:t xml:space="preserve">c) EDF ENR Solaire  </w:t>
        <w:br/>
        <w:t xml:space="preserve">69. Established in 2006, the company Photon Technologies, a 100% subsidiary of the holding Photo Power Technologies, was owned, since July 2008, by EDF ENR at 20%, then at 51% from January 2009. Since May 10, 2010, the company Photon Technologies, renamed on July 1, 2010 "EDF ENR Solaire," is a 100% subsidiary of EDF ENR.  </w:t>
        <w:br/>
        <w:t xml:space="preserve">70. Until July 1, 2010, the company Photon Technologies marketed EDF ENR's offers in its name and on its behalf: it carried out installations and provided services to individuals in photovoltaic solar energy, initially under the EDF Bleu Ciel brand and then, after the decision of precautionary measures on April 8, 2009, under the EDF ENR brand. It also played a prospecting role on behalf of EDF ENR.  </w:t>
        <w:br/>
        <w:t xml:space="preserve">71. On July 1, 2010, EDF ENR transferred to the company Photon Technologies, which then became EDF ENR Solaire, the business assets including its service activity for individuals wishing to become photovoltaic electricity producers. The service offers for photovoltaic electricity production aimed at individuals have since that date been composed by EDF ENR Solaire, formerly Photon Technologies, and marketed by it under the EDF ENR brand.  </w:t>
        <w:br/>
        <w:t xml:space="preserve">72. The revenue of EDF ENR Solaire amounted to €88.5 million in 2009, €127.9 million in 2010, and €100.1 million in 2011.  </w:t>
        <w:br/>
        <w:t xml:space="preserve">73. As of March 31, 2011, for the photovoltaic solar activity of EDF ENR, 443 people were employed, the majority by EDF ENR Solaire.  </w:t>
        <w:br/>
        <w:t xml:space="preserve">3. OTHER COMPETITORS  </w:t>
        <w:br/>
        <w:t xml:space="preserve">74. At the time of EDF ENR's entry into the market, companies such as Evasol, Sunnco, and S comme Solaire were already present, offering "turnkey" solutions to individuals since 2006.  </w:t>
        <w:br/>
        <w:t xml:space="preserve">75. Evasol, whose revenue amounted to €39 million for the 2008/2009 fiscal year and €71 million for the 2009/2010 fiscal year, was placed in judicial liquidation in 2012, just like Sunnco and S comme Solaire before it, in 2011.  </w:t>
        <w:br/>
        <w:t xml:space="preserve">D. IDENTIFIED PRACTICES  </w:t>
        <w:br/>
        <w:t xml:space="preserve">76. The company EDF ENR, which launched at the end of 2007 into the already existing market for services to individuals wishing to become photovoltaic electricity producers, where competing brands had already begun to establish themselves, had only four direct employees and 35 made available by EDF and EDEV in 2008. It was primarily responsible for the development of marketing offers and commercial strategy (design of marketing tools, etc.). For prospecting and marketing the offers, it was planned that it would rely on the resources made available by the EDF group.  </w:t>
        <w:br/>
        <w:t xml:space="preserve">77. It indeed follows from the documents in the file that EDF made available to its subsidiaries active in the photovoltaic sector (EDF ENR then EDF ENR Solaire) a set of human, material, and immaterial resources (brands, logos, communication supports, means of referencing and marketing) to market their photovoltaic service offers, and in some cases, on favorable financial terms.  </w:t>
        <w:br/>
        <w:t>78. The documents in the file also reveal that EDF used the data it possesses in its capacity as the historical electricity supplier to facilitate the marketing of EDF ENR's offers.</w:t>
      </w:r>
    </w:p>
    <w:p>
      <w:r>
        <w:rPr>
          <w:b/>
        </w:rPr>
        <w:t>[Pages 19–21]</w:t>
      </w:r>
    </w:p>
    <w:p>
      <w:r>
        <w:t xml:space="preserve">79. The provision of these means lasted from November 2007 to May 2009, at which point EDF implemented the precautionary measures ordered by the Authority in its decision of April 8, 2009.  </w:t>
        <w:br/>
        <w:t xml:space="preserve">80. In contrast, the use of the "EDF ENR" brand and logo is still ongoing as of the date of this decision.  </w:t>
        <w:br/>
        <w:t xml:space="preserve">1. PRACTICES IDENTIFIED REGARDING THE PROVISION OF MEANS ALLOWING EDF'S SUBSIDIARIES TO USE THE BRAND IMAGE AND REPUTATION OF THE HISTORICAL OPERATOR TO MARKET THEIR PHOTOVOLTAIC SERVICE OFFERS  </w:t>
        <w:br/>
        <w:t xml:space="preserve">81. EDF SA made its brand image and reputation available to its subsidiaries active in the photovoltaic sector:  </w:t>
        <w:br/>
        <w:t xml:space="preserve">- by implementing, starting in November 2007, a commercial communication in the photovoltaic sector around logos, names, and brands similar to those of the historical operator,  </w:t>
        <w:br/>
        <w:t xml:space="preserve">- by choosing until April 2009 to market the photovoltaic offers of EDF ENR and to ensure customer prospecting primarily through the sales agents of EDF SA,  </w:t>
        <w:br/>
        <w:t xml:space="preserve">- by developing the communication and promotion of EDF ENR's offers around the "Bleu Ciel d'EDF" brand, and then, from May 2009 to the present, around the "EDF ENR" brand,  </w:t>
        <w:br/>
        <w:t xml:space="preserve">- under sometimes advantageous financial conditions.  </w:t>
        <w:br/>
        <w:t xml:space="preserve">a) EDF Group's Commercial Communication in the Photovoltaic Sector  </w:t>
        <w:br/>
        <w:t xml:space="preserve">82. The EDF Group's commercial communication in the photovoltaic sector relies on the one hand on the similarity of the names, brands, and logos of the group companies active in the sector, and on the other hand on the reference by these companies to their affiliation with the group.  </w:t>
        <w:br/>
        <w:t xml:space="preserve">The similarity of the names, brands, and logos of the group companies  </w:t>
        <w:br/>
        <w:t xml:space="preserve">83. The EDF Group has chosen a commercial communication strategy in which the names and logos of the historical operator and the subsidiaries active in the photovoltaic sector present significant similarities, centered around the EDF logo and brand: EDF ENR and EDF ENR Solaire, as illustrated by the following images:  </w:t>
        <w:br/>
        <w:t xml:space="preserve">These similarities were reinforced by the decision made by the EDF Group to change the corporate name of the subsidiary Photon Technologies in July 2010, now designated EDF ENR Solaire, which has been responsible since that date for marketing photovoltaic service offers to individuals under the EDF ENR brand (see paragraphs 69 to 71 above).  </w:t>
        <w:br/>
        <w:t xml:space="preserve">The reference to affiliation with the EDF Group  </w:t>
        <w:br/>
        <w:t xml:space="preserve">84. EDF ENR has also used its affiliation with the EDF Group as a commercial argument with customers, across several commercial supports.  </w:t>
        <w:br/>
        <w:t xml:space="preserve">85. In particular, on the EDF ENR website (www.edfenr.com), and on the documents presented there, the reference to EDF ENR's affiliation with the EDF Group, to the EDF Group's experience in the energy sector, and to its image of seriousness and reliability in this sector is distinctly highlighted.  </w:t>
        <w:br/>
        <w:t xml:space="preserve">86. Thus, in June 2011 and January 2012, the brochure "EDF ENR, the leader in rooftop photovoltaic solar"25, freely downloadable from the site, not only consistently recalls the name EDF ENR and the common logo of the group entities, but mentions on its first page that EDF ENR "benefits from the historical expertise of its two shareholders: EDF, an expert in energy production, EDF EN, a producer of green energy."  </w:t>
        <w:br/>
        <w:t xml:space="preserve">87. Furthermore, the website presents testimonials from customers satisfied with EDF ENR's services. Thus, Mr. X... indicates that he chose EDF ENR's services because of "the reputation of EDF ENR Solaire and (the fact) that it is a subsidiary of EDF"26. Mr. and Mrs. Y... explain: "EDF ENR is still a branch of EDF. We believe we have more guarantees with this large group than with a small company"27. A third customer stated: "I have always thought that one should deal with a company that has a certain reputation and experience"28. Finally, another testimonial states: "The fact that it is EDF ENR convinced us, for sure. For us, it is a guarantee of security. We know they will still be there in 20 years"29.  </w:t>
        <w:br/>
        <w:t xml:space="preserve">b) Prospecting and marketing of EDF ENR's offers through the services of EDF SA between November 2007 and April 2009  </w:t>
        <w:br/>
        <w:t xml:space="preserve">88. As EDF indicated, "on the occasion of the launch of its photovoltaic offer in November 2007, EDF ENR, lacking its own sales force, logically faced the choice of its marketing channel"30. EDF ENR thus established two channels, (i) one through the services of EDF SA, (ii) the other through the company Photon Power Technologies, with which EDF ENR entered into commercial contracts.  </w:t>
        <w:br/>
        <w:t xml:space="preserve">89. Until April 2009, the prospecting of new customers and the marketing of EDF ENR's photovoltaic offers primarily went through EDF SA via two of its commercial divisions, respectively responsible for prospecting and marketing, the second channel - Photon Power Technologies - only providing an ancillary function.  </w:t>
        <w:br/>
        <w:t xml:space="preserve">The marketing of offers by EDF SA  </w:t>
        <w:br/>
        <w:t xml:space="preserve">90. EDF ENR and EDF SA entered into a marketing contract for the "Bleu Ciel d'EDF photovoltaic offers"31 whereby EDF ENR "entrusts the marketing of its offers to EDF DS3E (Division of Energy Efficiency Services). EDF Division for Individuals and Professionals (EDF DP&amp;P) promotes EDF ENR's photovoltaic offers and identifies prospects. EDF ENR purchases these prospects from EDF DP&amp;P"32. It was stipulated that "the contract takes effect retroactively from November 5, 2007, and expires on December 31, 2008. It is renewable by tacit agreement for periods of one (1) year unless terminated by either party..."33.  </w:t>
        <w:br/>
        <w:t xml:space="preserve">91. The contract therefore provides for the intervention of two divisions of EDF SA for the realization of two distinct missions: DP&amp;P for prospecting and DS3E for the actual marketing.  </w:t>
        <w:br/>
        <w:t xml:space="preserve">The role of the Division for Individuals and Professionals (DP&amp;P)  </w:t>
        <w:br/>
        <w:t xml:space="preserve">92. DP&amp;P is a commercial division of EDF SA, which has the mission to "position EDF as a supplier of distributed renewable energies in buildings, transport, services, and communities"34.  </w:t>
        <w:br/>
        <w:t xml:space="preserve">93. It is "the entity responsible for marketing electricity and gas offers to individual and professional customers through various channels (telephone, field sales, shops, etc.), providing them with advice and offering them energy efficiency offers and services. It handles billing, collection, and management of accounts and contracts corresponding to the entire portfolio of individual and professional customers and responds to customer inquiries through the various channels available to them"35.  </w:t>
        <w:br/>
        <w:t xml:space="preserve">94. As part of the marketing contract, EDF DP&amp;P promotes the offers under the Bleu Ciel d'EDF brand (via advertising campaigns and off-media communication actions), ensures the reception and processing of obtained prospect contacts (notably through the Solar Energy Council mentioned later), qualifies the prospects, and sets up telephone appointments with the prospects. The DP&amp;P of EDF SA.  </w:t>
        <w:br/>
        <w:t xml:space="preserve">31 References 698 to 737 (08/0053 M). Final version of 07/18/2008, signed on 08/21/2008 and 07/23/2008.  </w:t>
        <w:br/>
        <w:t xml:space="preserve">32 Reference 699 (08/0053 M).  </w:t>
        <w:br/>
        <w:t xml:space="preserve">33 Reference 708 (08/0053 M).  </w:t>
        <w:br/>
        <w:t xml:space="preserve">34 Reference 2702.  </w:t>
        <w:br/>
        <w:t>35 Paragraph 34 of the precautionary measures decision of April 8, 2009; Reference 2647.</w:t>
      </w:r>
    </w:p>
    <w:p>
      <w:r>
        <w:rPr>
          <w:b/>
        </w:rPr>
        <w:t>[Pages 22–24]</w:t>
      </w:r>
    </w:p>
    <w:p>
      <w:r>
        <w:t xml:space="preserve">sells the prospects who have accepted a telephone appointment with DS3E to EDF ENR and transmits their contact details to EDF ENR and to DS3E.  </w:t>
        <w:br/>
        <w:t xml:space="preserve">95. In 2008, the DP&amp;P had 8,650 employees.  </w:t>
        <w:br/>
        <w:t xml:space="preserve">The role of the Energy Efficiency Services Division (DS3E)  </w:t>
        <w:br/>
        <w:t xml:space="preserve">96. EDF DS3E, responsible for marketing EDF's photovoltaic offers in the residential market, is the division of EDF Commerce that "handles activities related to Energy Efficiency Services." EDF explained that the choice of DS3E by EDF ENR for the marketing of these offers "was of interest to both DS3E and EDF ENR: (1) it allows DS3E to acquire expertise in photovoltaics, which is essential as it markets 'multi-package' offers that may contain a photovoltaic package; (2) it allows EDF ENR to have an already established and therefore quickly actionable marketing channel; (...)."  </w:t>
        <w:br/>
        <w:t xml:space="preserve">97. DS3E offers "multi-package" offers that include thermal and energy audits at installation, maintenance, and operation of equipment enabling energy savings as well as insulation. EDF presents this division as a service integrator.  </w:t>
        <w:br/>
        <w:t xml:space="preserve">98. DS3E is committed, under the mandate it is given within the marketing contract concluded between EDF, its parent company, and the subsidiary EDF ENR, to present and promote, to the prospects transmitted to it by EDF ENR via DP&amp;P or to its own prospects for "multi-package" offers, the photovoltaic offers of EDF ENR. In practice, DS3E is required to make appointments with clients to present the technical and commercial aspects of the offers, the rules regarding tax credits, and available financing solutions. It establishes and signs contracts with clients on behalf of and for the account of EDF ENR.  </w:t>
        <w:br/>
        <w:t xml:space="preserve">99. However, it is only at the end of the sales process that clients are informed that they are contracting with EDF ENR and not with EDF. Indeed, in the document titled "The Sales Approach for EDF ENR Photovoltaic Offers" dated October 31, 2007, intended for DS3E sales representatives, it is stated that during the final phase, it is necessary to "Write to the client to specify that from now on EDF ENR is their contact."  </w:t>
        <w:br/>
        <w:t xml:space="preserve">100. At the end of April 2009, EDF decided, to comply with the injunctions of the Authority regarding the use of the Bleu Ciel brand and the recourse to the Solar Energy Council, to eliminate any transfer of prospects from EDF SA to EDF ENR, by sending instructions on April 29, 2009, to all advisors in the commercial departments.  </w:t>
        <w:br/>
        <w:t xml:space="preserve">101. As EDF indicated, "since April 30, 2009, there has been no transmission by EDF S.A. to EDF ENR of information on individuals interested in a photovoltaic offer," and since that date the telephone platform specifically developed by EDF ENR seeks prospects on behalf of EDF ENR.  </w:t>
        <w:br/>
        <w:t xml:space="preserve">The marketing of offers by Photon Power Technologies and Photon Technologies  </w:t>
        <w:br/>
        <w:t xml:space="preserve">102. During the year 2008, alongside the first marketing channel via EDF SA, EDF ENR developed a second marketing channel with the company Photon Power Technologies (PPT). EDF ENR and PPT indeed concluded a marketing contract effective January 1, 2008, and expiring December 31, 2008. This contract granted PPT part of the marketing of EDF ENR's offers intended for individuals for the existing housing market. PPT then marketed EDF ENR's offers in the name and on behalf of EDF ENR.  </w:t>
        <w:br/>
        <w:t xml:space="preserve">103. Under this first contract, EDF ENR commits to "transmit to PPT the contact details of prospects detected and qualified by EDF Division Particuliers et Professionnels and meeting the following conditions: these prospects are located in PPT's catchment area and DS3E is unable to ensure the home appointment and sale of the offer for these prospects." Indeed, EDF clearly confirmed that "when there is no immediate availability of a specialized advisor [EDF], the client's contact details are transmitted by email to EDF ENR (...) which then transmits this prospect to its second marketing channel."  </w:t>
        <w:br/>
        <w:t xml:space="preserve">104. PPT thus benefits only from a marketing mandate as a subsidiary to DS3E. Nevertheless, the contract provides that PPT may have its own prospects.  </w:t>
        <w:br/>
        <w:t xml:space="preserve">105. During the execution of this contract, PPT was granted a sublicense of the Bleu Ciel brand from EDF which allows it to use both the designation "Bleu Ciel Partner of EDF" and "Bleu Ciel of EDF" (in the latter case, exclusively to market EDF ENR's photovoltaic offers).  </w:t>
        <w:br/>
        <w:t xml:space="preserve">106. The contractual missions for PPT consist of exclusively selling the Bleu Ciel offers of EDF to prospects coming from EDF ENR or identified by PPT. As part of this partnership, PPT performs engineering and technical study services, provides all EDF ENR clients with the equipment for photovoltaic installation, conducts financial profitability studies, develops appropriate financing solutions, handles administrative procedures, and carries out the installation and maintenance of EDF ENR's clients' photovoltaic installations.  </w:t>
        <w:br/>
        <w:t xml:space="preserve">107. EDF ENR, for its part, is responsible for the development of photovoltaic offers and commercial approaches (design of marketing tools, etc.).  </w:t>
        <w:br/>
        <w:t xml:space="preserve">108. EDF ENR indicated that the "Bleu Ciel of EDF" license has not been renewed since January 1, 2009, and the offers are therefore now marketed under the EDF ENR brand and no longer Bleu Ciel of EDF. Since July 1, 2010, EDF ENR Solaire (formerly PT) has been operating the business of comprehensive photovoltaic offers for individuals, which was until that date operated by EDF ENR (transfer of business assets).  </w:t>
        <w:br/>
        <w:t xml:space="preserve">c) The role of the Solar Energy Council provided by EDF SA staff at 3929 in prospecting new clients  </w:t>
        <w:br/>
        <w:t xml:space="preserve">The characteristics of the Solar Energy Council until April 2009  </w:t>
        <w:br/>
        <w:t xml:space="preserve">109. Until April 2009, the prospecting of new clients for EDF ENR's photovoltaic offers was mainly done through the Solar Energy Council provided by EDF SA advisors at the telephone number 3929.  </w:t>
        <w:br/>
        <w:t xml:space="preserve">110. The Solar Energy Council is, according to EDF, "an information and advisory service for individuals wishing to become producers of photovoltaic energy. As part of this advice offered by EDF, EDF Bleu Ciel advisors provide free of charge, upon incoming telephone calls, all technical, administrative, and tax explanations related to distributed photovoltaic production; they can also, if these clients wish, put them in touch with a specialized advisor."  </w:t>
        <w:br/>
        <w:t>111. Materials distributed by EDF SA such as the EDF Bleu Ciel Letter, electricity bills sent to clients, and the EDF Bleu Ciel website refer to the "home improvement advisor" and/or more specifically to the "solar energy advice," accessible at 3929. In particular, the bills specifically mention 3929 ("my home improvement advisor"), but also 0800 123 333 ("my account on voice server"), 0 810 010 333 ("my contract, my bill, my move"), and 0810 333 751 ("electricity troubleshooting").</w:t>
      </w:r>
    </w:p>
    <w:p>
      <w:r>
        <w:rPr>
          <w:b/>
        </w:rPr>
        <w:t>[Pages 25–27]</w:t>
      </w:r>
    </w:p>
    <w:p>
      <w:r>
        <w:t xml:space="preserve">112. All these numbers actually referred to the voice server of EDF's Bleu Ciel offer and constituted the only interface available for relations with individual customers, thus concerning all offers of the EDF group in the regulated sector or in competitive sectors (including the offers of EDF ENR). EDF indicates that "this number 39 29 allows residential customers of EDF to access their account (manage their bills, their consumption, options, etc.), obtain advice on various subjects (work, etc.), and benefit from Solar Energy Advice."  </w:t>
        <w:br/>
        <w:t xml:space="preserve">113. In practice, incoming calls to 3929 are received by the commercial services of EDF's DP&amp;P, whose agents have been "trained by technical sales experts using a script and some visual aids." When customers wish to be connected with a specialized advisor, the solar energy advisor of DP &amp; P takes an appointment slot which he forwards to EDF's DS3E. If no EDF advisor is immediately available, the customer's contact details (and the time slots of availability for a callback) are then sent by email to EDF ENR on a generic mailbox, and EDF ENR then forwards the prospect to the second marketing channel via PPT.  </w:t>
        <w:br/>
        <w:t xml:space="preserve">114. According to EDF, the Solar Energy Advice "primarily aims to promote solar energy and is not designed to obtain, as a priority, prospects for EDF ENR," but it acknowledges that it is "true that the Solar Energy Advice can ultimately lead to putting EDF ENR in contact with a prospect."  </w:t>
        <w:br/>
        <w:t xml:space="preserve">115. Indeed, the training materials for EDF SA's sales representatives responsible for providing Solar Energy Advice present it as "a free advice aimed at qualifying prospects [and a] loss leader [...consisting] of a first level of information on the operation, procedures, and aids, followed by a connection with an EDF salesperson." In this spirit, the script for the advisors at 3929 dated July 28, 2008, included the following pitch: "If you wish to become a solar energy producer, you have done well to call us because Bleu Ciel d'EDF currently offers turnkey photovoltaic solutions," which clearly reflects the link between Solar Energy Advice and EDF ENR's offers.  </w:t>
        <w:br/>
        <w:t xml:space="preserve">116. On average, in 2008, 160 advisors from DP&amp;P were assigned to 3929, 140 in 2009, 135 in 2010, and 115 in 2011. EDF specified that "apart from the advisors of 39 29, on average, 45 salespeople from DS3E participated in the promotion and marketing of EDF ENR's offers. However, it should be noted that these latter were only assigned to this mission part-time."  </w:t>
        <w:br/>
        <w:t xml:space="preserve">The prospects obtained through Solar Energy Advice  </w:t>
        <w:br/>
        <w:t xml:space="preserve">117. It appears from the data produced on the contribution of prospects to EDF ENR through the telephone platform of 3929 that between 1,200 and 1,600 sales were made through Solar Energy Advice, from September 2007 to September 2008. EDF confirmed, during the session of November 26, 2008, that the number of sales made (i.e., 1,200) by EDF ENR in September 2008 represented 80% of its declared target for the end of the year 2008. As the Authority noted in its decision on precautionary measures of April 8, 2009, "EDF ENR thus obtained the majority of its contracts via the telephone platform of 3929."  </w:t>
        <w:br/>
        <w:t xml:space="preserve">118. According to EDF, 3929 received and transferred on behalf of EDF ENR 30,055 calls for Solar Energy Advice. 1,438 contracts were concluded following these transfers for a total value of 30 million euros and a total capacity of 3.6 MWc.  </w:t>
        <w:br/>
        <w:t xml:space="preserve">119. By way of comparison, through the Photon Technologies channel, 331 contracts were actually concluded in 2008, 741 in 2009, and 520 in 2010.  </w:t>
        <w:br/>
        <w:t xml:space="preserve">Solar Energy Advice since April 2009  </w:t>
        <w:br/>
        <w:t xml:space="preserve">120. To ensure compliance with the injunctions specified in Articles 2 and 3 of the precautionary measures decision of April 8, 2009, EDF took measures to cease the transfer by EDF SA to EDF ENR of prospects interested in a photovoltaic solution, by sending instructions on April 29, 2009, to all advisors of EDF's residential commercial divisions.  </w:t>
        <w:br/>
        <w:t xml:space="preserve">121. Thus, from April 29, 2009, Solar Energy Advice is maintained at 3929 but "is limited to the communication of general information on photovoltaic energy and no longer allows for the provision of prospects. Any individuals interested in a photovoltaic offer are now invited to consult the website of the QualiPV association where they can find a list of photovoltaic installers."  </w:t>
        <w:br/>
        <w:t xml:space="preserve">122. On July 12, 2010, EDF informed the Authority that "EDF ENR has developed its own telephone platform to ensure the promotion of its photovoltaic offers." Today, customers interested in photovoltaic electricity production must therefore contact the "solar roof advice" at 3913 to be connected with specialized advisors from EDF ENR. This number is indicated on all communication materials from EDF ENR (website, brochures, press reviews).  </w:t>
        <w:br/>
        <w:t xml:space="preserve">d) The prospecting and promotion of EDF ENR's offers under the brands "Bleu Ciel d'EDF" and "EDF ENR"  </w:t>
        <w:br/>
        <w:t xml:space="preserve">123. The registered trademark "Bleu Ciel d'EDF" was "launched on the occasion of the opening to competition of electricity supply to residential customers in July 2007 and is intended to cover all EDF offers aimed at individuals."  </w:t>
        <w:br/>
        <w:t xml:space="preserve">124. Through the exploitation of this brand, deployed on numerous advertising media and on electronic and telephone platforms, EDF offers all its individual customers, including those on regulated tariffs, services related to regulated tariff provision and services offered in competition.  </w:t>
        <w:br/>
        <w:t xml:space="preserve">125. From November 2007 until May 2009, EDF exclusively used the brand "Bleu Ciel d'EDF," and not EDF ENR, to market and promote EDF ENR's photovoltaic offers to residential customers.  </w:t>
        <w:br/>
        <w:t xml:space="preserve">126. The Bleu Ciel d'EDF brand enjoys excellent recognition among the public. Thus, a brand awareness study, dated August 26, 2010, was conducted by TNS Sofres regarding a television communication campaign launched in May/June 2010 by Solaire Direct.  </w:t>
        <w:br/>
        <w:t xml:space="preserve">127. This study shows that the advertising recall of this Solaire Direct campaign is quite low, as "the media is dominated by the advertising pressure of EDF/Bleu Ciel." 48.2% of viewers identified the advertising action of EDF Bleu Ciel compared to 4.1% for Solaire Direct.  </w:t>
        <w:br/>
        <w:t xml:space="preserve">The main supports and means of prospecting and promoting EDF ENR's photovoltaic offers using the "Bleu Ciel d'EDF" brand  </w:t>
        <w:br/>
        <w:t>128. The materials using the "Bleu Ciel d'EDF" brand include the Lettre Bleu Ciel, electricity bills, guides and brochures, the Bleu Ciel website, and advertising campaigns.</w:t>
      </w:r>
    </w:p>
    <w:p>
      <w:r>
        <w:rPr>
          <w:b/>
        </w:rPr>
        <w:t>[Pages 28–30]</w:t>
      </w:r>
    </w:p>
    <w:p>
      <w:r>
        <w:t xml:space="preserve">La Lettre Bleu Ciel  </w:t>
        <w:br/>
        <w:t xml:space="preserve">129. Since November 2007, EDF has been sending a promotional letter bearing the brand "Bleu Ciel d’EDF" (hereinafter the "Bleu Ciel Letter") to its residential customers along with their electricity bill.  </w:t>
        <w:br/>
        <w:t xml:space="preserve">130. EDF states that "the Bleu Ciel Letter from EDF is an information medium on the news of the Bleu Ciel brand from EDF and contains general information, a brief description of EDF's offers that may interest residential customers (gas supply offer, consumption monitoring, etc.) as well as tips for saving energy (the "eco gestures") or for facilitating the daily lives of customers (advice on managing the electronic bill, for example)."  </w:t>
        <w:br/>
        <w:t xml:space="preserve">131. The Letter is published twice a year and sent to all residential customers, whether they benefit from regulated rates or competitive rates. It is distributed with the electricity consumption bill, issued every 2 or 6 months depending on the customers' consumption level.  </w:t>
        <w:br/>
        <w:t xml:space="preserve">132. As EDF specifies, "the offers proposed by EDF-ENR are not mentioned" in the Bleu Ciel Letter. However, it is important to distinguish between the first two Bleu Ciel Letters and the subsequent ones. The first two copies of the Bleu Ciel Letter (letter no. 1 November 2007 – March 2008, and letter no. 2 April – September 2008) referred to the call number 3929, where an EDF Bleu Ciel advisor could be contacted for information on the installation of photovoltaic panels ("Solar Energy Advice"). More specifically, the Bleu Ciel Letter no. 1 from November 2007 – March 2008 encourages customers to "take advantage of a connection with professionals selected by EDF," and the Bleu Ciel Letter no. 2 from April 2008 – September 2008 proposes: "to install your photovoltaic system, choose a turnkey solution with Bleu Ciel d’EDF."  </w:t>
        <w:br/>
        <w:t xml:space="preserve">133. In contrast, for the Bleu Ciel Letters issued after September 2008, EDF emphasizes that "the third Bleu Ciel letter from EDF sent to customers on regulated rates since January 2009 no longer refers to EDF ENR, nor to its photovoltaic offers," and that "the previous Bleu Ciel letters from EDF are no longer accessible on the customer area of the Bleu Ciel d’EDF website."  </w:t>
        <w:br/>
        <w:t xml:space="preserve">134. The Bleu Ciel Letter no. 3 from January 2009 – July 2009 indeed no longer contains these mentions, nor the direct reference to 3929, but "refers to the Bleu Ciel d’EDF website (www.edf-bleuciel.fr) which itself constitutes the online platform for individuals, on the EDF site (www.edf.fr). This latter site refers, under the section "I improve my comfort," to "practical advice" on a number of topics, including "renewable energies," under which EDF's customers are specifically invited to "discover how to produce electricity with solar panels." By clicking on this link, the customers of the historical operator are redirected to number 3929 to receive Solar Energy Advice from EDF SA's sales agents."  </w:t>
        <w:br/>
        <w:t xml:space="preserve">135. The letter no. 3 Bleu Ciel from EDF, without directly mentioning the photovoltaic offers of EDF ENR, thus refers to EDF's electronic and telephone platforms and to Solar Energy Advice, which until May 2009 allowed for the prospecting of new customers on behalf of EDF ENR.  </w:t>
        <w:br/>
        <w:t xml:space="preserve">136. In 2007, 22,030,000 Bleu Ciel Letters were distributed to customers, 21,700,000 in 2008, and 20,790,000 in 2009.  </w:t>
        <w:br/>
        <w:t xml:space="preserve">The Bleu Ciel EDF Electricity Bills  </w:t>
        <w:br/>
        <w:t xml:space="preserve">137. The bill regularly sent to EDF's residential customers does not contain any specific indication regarding the offers of EDF ENR and is not accompanied (except for the Bleu Ciel letter twice a year) by documents related to these offers.  </w:t>
        <w:br/>
        <w:t xml:space="preserve">138. However, as EDF indicates, "between October 2007 and 2010, all bills sent to residential customers mentioned the Bleu Ciel d’EDF brand and referred to 39 29." The bill indeed mentions several phone numbers: the number 3929 to contact a "home works advisor," and the numbers "My account on voice server: 0 810 123 333," and "My contract, my bill, my move: 0 810 010 333." These last two numbers all refer, like 3929, to the voice server of the Bleu Ciel d’EDF service offers.  </w:t>
        <w:br/>
        <w:t xml:space="preserve">139. The bill thus allowed for the dissemination of the numbers of the telephone platforms that could have facilitated the search for prospects for the offers of EDF ENR until the intervention of the precautionary measures. According to the data provided by EDF, 19,768,000 bills were issued in 2007, 117,332,000 in 2008, and 113,576,000 in 2009.  </w:t>
        <w:br/>
        <w:t xml:space="preserve">The Other Supports and Promotional Tools Using the Brand "Bleu Ciel d’EDF"  </w:t>
        <w:br/>
        <w:t xml:space="preserve">The Guides and Brochures  </w:t>
        <w:br/>
        <w:t xml:space="preserve">140. EDF also publishes paper-based materials, in the form of brochures such as the "photovoltaic guide" and the "solar energy advice" which provide general information for individuals wishing to become producers of photovoltaic solar energy. These materials use the "Bleu Ciel d’EDF" logo and invite customers to contact the EDF Bleu Ciel advisor at 3929. The "solar energy advice" brochure has also been the subject of targeted mailings.  </w:t>
        <w:br/>
        <w:t xml:space="preserve">141. EDF indicated in July 2008 that these documents were in no way distributed alongside the bill. According to EDF, "the communication dedicated to the three photovoltaic offers Bleu Ciel d’EDF proposed by EDF-ENR is carried out through specific materials in the form of brochures, and are distributed at trade shows in which EDF-ENR participates and in the Bleu Ciel d’EDF shops." In July 2008, three brochures related to the offers of EDF-ENR were communicated by EDF, and recall the Bleu Ciel d’EDF logo: brochure of the Bleu Ciel d’EDF Key in Hand Solar Energy offer, brochure of the Bleu Ciel d’EDF Guaranteed Production Solar Energy offer, and brochure of the Bleu Ciel d’EDF Adapted Financing Solar Energy offer. These also all refer to the EDF Bleu Ciel advisor reachable by phone at 3929.  </w:t>
        <w:br/>
        <w:t xml:space="preserve">The "Bleu Ciel d’EDF" Shops and Field Staff  </w:t>
        <w:br/>
        <w:t xml:space="preserve">142. The staff of the Bleu Ciel d’EDF shops (416 employees in 2007, 459 in 2008, 521 in 2009, and 527 in 2010) are responsible for handling customer requests, which represents 90% of their activity according to EDF, and for marketing offers and services related to energy contracts.  </w:t>
        <w:br/>
        <w:t>143. During the investigation, EDF indicated: "In the specific field of renewable energies, whether before or after the implementation of the injunctions, the advisors in the Bleu Ciel d’EDF shop can provide advice on these energies, including heat pumps, wood heating, or thermal heat. Regarding the photovoltaic sector in particular, they can provide solar energy advice."</w:t>
      </w:r>
    </w:p>
    <w:p>
      <w:r>
        <w:rPr>
          <w:b/>
        </w:rPr>
        <w:t>[Pages 31–33]</w:t>
      </w:r>
    </w:p>
    <w:p>
      <w:r>
        <w:t xml:space="preserve">facts, very few Solar Energy Advisories were provided in EDF's Bleu Ciel shops.  </w:t>
        <w:br/>
        <w:t xml:space="preserve">144. Finally, the staff dedicated to land sales are tasked with "marketing energy efficiency services and energy services, particularly by conducting home thermal diagnostics as part of the Objective Works service. Their involvement in the field of renewable energies is identical to that of the advisors in EDF's Bleu Ciel shops." The staffing levels for this personnel are as follows: 311 in 2007, 298 in 2008, 273 in 2009, and 261 in 2010.  </w:t>
        <w:br/>
        <w:t xml:space="preserve">The trade shows  </w:t>
        <w:br/>
        <w:t xml:space="preserve">145. The brochures mentioning EDF ENR's offers are also distributed at trade shows. At these shows, no clear distinction could be made, until the injunctions issued by the Competition Authority, between the stands and offers of EDF and EDF ENR.  </w:t>
        <w:br/>
        <w:t xml:space="preserve">146. During the follow-up to the injunctions, EDF specified that instructions had been given to EDF's sales managers to ensure that the reservation and financing of the presence at the trade shows were done separately by EDF and EDF ENR, and that these instructions had been followed. For the already reserved stands, the following instructions had been given: physical separation of the EDF and EDF ENR stands, clear identification of the personnel from both companies, and re-invoicing of the reservations and rentals of the stands to EDF ENR.  </w:t>
        <w:br/>
        <w:t xml:space="preserve">The advertising campaigns  </w:t>
        <w:br/>
        <w:t xml:space="preserve">147. During the investigation, EDF emphasized that "the only promotional campaign for the photovoltaic sector established by EDF is that related to the Solar Energy Advisory."  </w:t>
        <w:br/>
        <w:t xml:space="preserve">148. EDF confirmed the existence of an advertising campaign "Solar Energy Advisory" and associated creations on television, in the press, and on the internet in 2007 and 2008, mentioning: "In 2008, two radio campaigns promoting energy efficiency were launched (including a specific spot for the Solar Energy Advisory) [...]. In 2009, no advertising campaign for the Solar Energy Advisory was carried out."  </w:t>
        <w:br/>
        <w:t xml:space="preserve">149. For example, EDF aired an advertisement on France Inter with the following wording: "Extraordinary moments with Pierre A...: 'The Z... are a perfectly classic family, with two children, a nice house, and a very discreet dog. Who could then suspect what is happening in this house? No one, because the truth is, here it is: they produce energy!' You too, with the Solar Energy Advisory from Bleu Ciel d'EDF, become an energy producer at home. More info at edf.fr or at 39 29, local call rate. Bleu Ciel d'EDF, the future is a daily choice. Energy is our future, let's save it."  </w:t>
        <w:br/>
        <w:t xml:space="preserve">150. In print media, EDF published several promotional ads related to the "Solar Energy Advisory" in 2008.  </w:t>
        <w:br/>
        <w:t xml:space="preserve">The Bleu Ciel website  </w:t>
        <w:br/>
        <w:t xml:space="preserve">151. EDF's Bleu Ciel website (www.edf-bleuciel.fr) serves as the online electronic platform for individuals. This site allows individuals to remotely access their entire account, perform certain operations (meter reading, monthly payments, etc.), and obtain information about Bleu Ciel offers or about works, for example.  </w:t>
        <w:br/>
        <w:t xml:space="preserve">152. At the time of the investigation into the precautionary measures, the site referred, under the section "I improve my comfort," to "practical advice" on a number of topics, including "renewable energies," under which EDF's customers are specifically invited to "discover how to produce electricity with solar panels." By clicking on this link, the customers of the historical operator were directed to the number 3929 to receive the Solar Energy Advisory from EDF SA's sales agents.  </w:t>
        <w:br/>
        <w:t xml:space="preserve">153. Although no photovoltaic offer provided by EDF ENR was directly accessible on the Bleu Ciel site, and no link was established between the Bleu Ciel site and that of EDF ENR, the online Bleu Ciel platform from EDF did refer, similar to electricity bills, to the "solar energy advisory" provided at 39 29.  </w:t>
        <w:br/>
        <w:t xml:space="preserve">154. Following the injunction issued to EDF to remove any reference to EDF ENR's photovoltaic activity in the communication materials bearing the "Bleu Ciel d'EDF" brand, EDF removed all references to EDF ENR's photovoltaic activity from the Bleu Ciel website and removed all references to Bleu Ciel d'EDF from the Photon Power Technologies website.  </w:t>
        <w:br/>
        <w:t xml:space="preserve">155. EDF specified that the number of contracts concluded by EDF ENR under the Bleu Ciel d'EDF brand was 1969, of which 1,171 were by DS3E and 798 by PT.  </w:t>
        <w:br/>
        <w:t xml:space="preserve">e) The advantageous financial conditions for the provision of these means  </w:t>
        <w:br/>
        <w:t xml:space="preserve">156. As described above, EDF SA made available to its subsidiaries, EDF ENR and EDF ENR Solar, material and human assets, and intangible assets to ensure the prospecting and marketing of their photovoltaic service offers.  </w:t>
        <w:br/>
        <w:t xml:space="preserve">The means of communication and promotion made available to EDF ENR  </w:t>
        <w:br/>
        <w:t xml:space="preserve">157. EDF SA provided EDF ENR with means between November 2007 and April 2009 that allowed for the promotion of its photovoltaic offers under the "Bleu Ciel d'EDF" brand, through the EDF Bleu Ciel Letters No. 1 and No. 2, electricity bills, and other materials such as advertising campaigns, for example.  </w:t>
        <w:br/>
        <w:t xml:space="preserve">The funds allocated to the Bleu Ciel Letter  </w:t>
        <w:br/>
        <w:t xml:space="preserve">158. EDF acknowledges that the first Bleu Ciel Letter was sent "to approximately 20 million copies for one semester." The cost of producing the letters for the years 2007 to 2011 is between €0.015 and €0.018 excluding VAT per letter.  </w:t>
        <w:br/>
        <w:t xml:space="preserve">159. EDF ENR made no payment in exchange for the provision of these promotional means, which represents a savings of at least €75,000 over the considered period (between November 2007 and April 2009).  </w:t>
        <w:br/>
        <w:t xml:space="preserve">The funds for electricity bills  </w:t>
        <w:br/>
        <w:t xml:space="preserve">160. EDF sends its residential customers (at regulated rates or not) electricity consumption bills, according to a schedule of 2 or 6 months depending on the level of consumption. These bills, until the execution of the precautionary measures, referred to access numbers for the Solar Energy Advisory.  </w:t>
        <w:br/>
        <w:t xml:space="preserve">161. EDF ENR made no payment in exchange for the provision of these dissemination means to promote the access numbers for the Solar Energy Advisory.  </w:t>
        <w:br/>
        <w:t xml:space="preserve">The funds for advertising campaigns and communication materials  </w:t>
        <w:br/>
        <w:t>162. Starting from the end of 2007, EDF launched advertising campaigns in the media (radio, print, etc.) around the Bleu Ciel d'EDF brand, some of which promoted the Solar Energy Advisory. Furthermore, numerous promotional materials mentioning the Bleu Ciel d'EDF brand, even the photovoltaic offers, were distributed.</w:t>
      </w:r>
    </w:p>
    <w:p>
      <w:r>
        <w:rPr>
          <w:b/>
        </w:rPr>
        <w:t>[Pages 34–36]</w:t>
      </w:r>
    </w:p>
    <w:p>
      <w:r>
        <w:t xml:space="preserve">by EDF, either with the companies of the group to ensure their promotion, or with Bleu Ciel partners.  </w:t>
        <w:br/>
        <w:t xml:space="preserve">163. EDF has thus implemented advertising campaigns (19 TV campaigns between October 2007 and 2011, 17 press campaigns, 23 radio campaigns, 11 internet campaigns, and two billboard campaigns), distributed mailings (approximately 44.25 million between 2007 and 2011), e-mailings (approximately 123.7 million between 2007 and 2011), or participated in trade shows and fairs (approximately 400 between October 2007 and 2011).  </w:t>
        <w:br/>
        <w:t xml:space="preserve">164. Regarding the cost of communication campaigns related to the Solar Energy Council, EDF indicated that it represented in 2007 "approximately 3.5 million euros and in 2008 2.7 million euros of investment, all included (creation, production, space purchase)."  </w:t>
        <w:br/>
        <w:t xml:space="preserve">165. In this case as well, no payment was made in return for the expenses incurred by the parent company.  </w:t>
        <w:br/>
        <w:t xml:space="preserve">The intangible resources made available to EDF ENR  </w:t>
        <w:br/>
        <w:t xml:space="preserve">166. Through licensing agreements, EDF has made available to its subsidiaries active in the photovoltaic sector, the logos and brands of the group ("Bleu Ciel d'EDF," "EDF ENR," and "EDF ENR Solaire"), in exchange for the payment of royalties.  </w:t>
        <w:br/>
        <w:t xml:space="preserve">The EDF group brands  </w:t>
        <w:br/>
        <w:t xml:space="preserve">167. EDF registered the name EDF as a word mark on September 3, 2001. It registered the logo that currently accompanies its name on June 9, 2005, as a figurative mark and a semi-figurative mark. Other brands, constituting variations of the EDF brand, such as EDF EN, EDF ENR, EDF ENR Solaire, EDF ENR Chaleur, EDF ENR Photovoltaïque, or even Bleu Ciel EDF and Partenaire Bleu Ciel d'EDF (launched in September 2007), accompanied by the associated logo, in different colors, have also been registered by EDF.  </w:t>
        <w:br/>
        <w:t xml:space="preserve">The licensing agreements concluded by EDF with EDF ENR and EDF ENR Solaire  </w:t>
        <w:br/>
        <w:t xml:space="preserve">168. On December 24, 2009, EDF granted EDF ENR a licensing agreement for the use of the brands EDF ENR, EDF ENR Solaire, EDF ENR Photovoltaïque, and EDF ENR Chaleur. EDF ENR can thus use these brands as its corporate name as well as for the marketing and promotion of its photovoltaic offers. The license is granted for a duration of two years, renewable by tacit agreement for one-year periods. The license resulted in the payment of a royalty of an annual amount of 30,000 euros, which is 0.1% of EDF ENR's turnover in 2008 and 0.04% of its turnover in 2009.  </w:t>
        <w:br/>
        <w:t xml:space="preserve">169. EDF ENR concluded on June 29, 2010, a sub-license agreement with its subsidiary Photon Technologies for the use of the brand EDF ENR Solaire as a corporate name and the brand EDF ENR as a commercial brand. The sub-license was granted for an annual amount of 15,000 euros, for a duration expiring on December 31, 2011, and renewable by tacit agreement for one-year periods.  </w:t>
        <w:br/>
        <w:t xml:space="preserve">170. Regarding the brand "Bleu Ciel d'EDF," EDF ENR concluded on April 11, 2008, for a period expiring on December 31, 2008, a licensing agreement for this brand with EDF allowing it to market photovoltaic offers under the brand "Bleu Ciel d'EDF." The contract provided for an annual royalty of 30,000 euros. For the period from April to December 2008, EDF ENR paid a royalty of 22,500 euros.  </w:t>
        <w:br/>
        <w:t xml:space="preserve">171. Since January 1, 2009, EDF ENR no longer holds the license for the Bleu Ciel d'EDF brand and is therefore no longer authorized to use this brand on its website or on any other medium.  </w:t>
        <w:br/>
        <w:t xml:space="preserve">172. EDF indicated that it had entrusted in 2010 a specialized firm, Sorgem, with an analysis of the value of the EDF brand and an estimation of the applicable royalty rates for the brand. The study was finalized and delivered to EDF in January 2012. This study indicated that the royalty rates applied were undervalued and that consequently, EDF ENR should retroactively pay the amounts it recommended, namely a royalty rate of 0.5% of turnover for EDF ENR, applied for the future and retroactively to EDF ENR.  </w:t>
        <w:br/>
        <w:t xml:space="preserve">173. Thus, on December 10, 2012, EDF retroactively invoiced EDF ENR the following royalties to be paid under the brand license for the years 2008 to 2011: 21,000 euros in 2008, 95,000 euros in 2009, 132,000 euros in 2010, and 437,000 euros in 2011.  </w:t>
        <w:br/>
        <w:t xml:space="preserve">The material and human resources made available to EDF ENR  </w:t>
        <w:br/>
        <w:t xml:space="preserve">174. EDF ENR and EDF SA concluded a marketing contract for the "Bleu Ciel d'EDF photovoltaic offers" by which EDF ENR "entrusts the marketing of its offers to EDF DS3E. EDF Division Individuals and Professionals promotes EDF ENR's photovoltaic offers and identifies prospects. EDF ENR purchases these prospects from EDF DP &amp; P."  </w:t>
        <w:br/>
        <w:t xml:space="preserve">175. As part of this marketing contract, the services of DP&amp;P and DS3E thus provide services on behalf of EDF ENR.  </w:t>
        <w:br/>
        <w:t xml:space="preserve">176. EDF DP&amp;P is compensated for the provision of prospects (customer contact who has accepted a telephone appointment either with EDF DS3E or with EDF ENR): "The remuneration of EDF DP&amp;P is 300 euros excluding tax per photovoltaic offer sold to a prospect (...). This flat amount is based on a remuneration of 60 euros per prospect, with a conversion rate to sale estimated at 20%."  </w:t>
        <w:br/>
        <w:t xml:space="preserve">177. EDF specified that the amount of services from DP&amp;P billed to EDF ENR was zero in 2007. In contrast, it amounted to 325,790.40 euros including tax in 2008, and to 190,164 euros including tax in 2009, which is 300 euros excluding tax per sale.  </w:t>
        <w:br/>
        <w:t xml:space="preserve">178. According to EDF, DP&amp;P was compensated for each contract actually concluded (for the period from September 2007 to September 2008, [400,000 – 450,000] euros, corresponding to [1,200 – 1,600] contracts multiplied by 300 euros).  </w:t>
        <w:br/>
        <w:t xml:space="preserve">179. The remuneration of EDF DS3E is based on a flat fee per offer sold (complete customer file including the transfer file accompanied by all necessary elements for the commissioning of the installation). The remuneration rates of EDF DS3E provided in Annex 4 of the contract (valid until July 31, 2008) indicate prices ranging from 900 to 1,250 euros.  </w:t>
        <w:br/>
        <w:t xml:space="preserve">180. EDF specifies that the amount of services from DS3E of EDF SA billed to EDF ENR amounted to 1,507,000 euros including tax for 2007 and 2008, which is approximately 1,136 euros including tax per sale, and to 276,335.80 euros including tax in 2009, which is approximately 1,382 euros including tax per sale.  </w:t>
        <w:br/>
        <w:t xml:space="preserve">181. In comparison, the remuneration paid by EDF ENR to PPT under its contract reached 2,160,688 euros in 2008, which is 2,064 euros per installation, 16,443,000 euros in 2009, which is 4,752 euros per installation, and 15,082,281 euros in 2010, which is 5,726 euros per installation.  </w:t>
        <w:br/>
        <w:t xml:space="preserve">2. PRACTICES IDENTIFIED REGARDING THE USE OF CUSTOMER DATA FROM THE HISTORICAL OPERATOR TO MARKET EDF ENR'S PHOTOVOLTAIC SERVICE OFFERS  </w:t>
        <w:br/>
        <w:t>182. In August 2008, on the occasion of the announcement of a capital increase project of 500 million euros intended to finance the acceleration of growth in the photovoltaic sector, a press kit and a presentation from EDF EN highlighted that EDF ENR is "positioned to seize opportunities in the distributed energy market [and that one of its] key success factors [is] access to a large customer base at a cost.</w:t>
      </w:r>
    </w:p>
    <w:p>
      <w:r>
        <w:rPr>
          <w:b/>
        </w:rPr>
        <w:t>[Pages 37–39]</w:t>
      </w:r>
    </w:p>
    <w:p>
      <w:r>
        <w:t xml:space="preserve">competitive [thanks to] the positioning of EDF-ENR [which allows it to have] access to EDF's customer portfolio through EDF's commercial network.  </w:t>
        <w:br/>
        <w:t xml:space="preserve">183. From November 2007 to April 2009, to market the photovoltaic offers of its subsidiary EDF ENR, EDF used privileged information it held about its customers due to its former historical monopoly:  </w:t>
        <w:br/>
        <w:t xml:space="preserve">- by using the customer file to send letters promoting the photovoltaic offers;  </w:t>
        <w:br/>
        <w:t xml:space="preserve">- by making this file available to the commercial services providing Solar Energy Advice to pre-qualify prospects.  </w:t>
        <w:br/>
        <w:t xml:space="preserve">a) The use of customer data to send letters promoting photovoltaic offers  </w:t>
        <w:br/>
        <w:t xml:space="preserve">184. In order to distribute the EDF Bleu Ciel Letter and the electricity bill to its customers, EDF used their contact details (names and addresses), which it holds due to its activity as an electricity supplier and its former legal monopoly.  </w:t>
        <w:br/>
        <w:t xml:space="preserve">185. However, as previously stated, the first two copies of the EDF Bleu Ciel Letter refer to the Solar Energy Advice provided by phone at 3929 or to EDF's turnkey Bleu Ciel offers. The electricity bills also refer to 3929. These materials thus facilitated the promotion of EDF ENR's photovoltaic offers.  </w:t>
        <w:br/>
        <w:t xml:space="preserve">b) The use of customer data to facilitate the "pre-qualification" of prospects  </w:t>
        <w:br/>
        <w:t xml:space="preserve">186. The sales agents of EDF's services, who provide Solar Energy Advice on the telephone platform at 3929, and promote EDF ENR's offers under the marketing contract concluded in 2008 with EDF ENR, also have access to data that only the historical operator EDF possesses as the historical electricity supplier. They particularly have access to information that may have commercial use, which includes the exact geographical location of the callers' residences, allowing teleoperators to provide them with information on local subsidies granted to photovoltaic electricity producers, their electricity consumption habits, the size of their residence, their heating mode, and the number of electrical devices installed in the residence.  </w:t>
        <w:br/>
        <w:t xml:space="preserve">187. Solaire Direct explained the importance of this "commercial" information (as opposed to "technical" information) for marketing offers as follows: "This updated and reliable information allows the advisors at 39 29 to adapt their sales pitch to target the commercial offers made to prospects and personalize them (...) ; to quickly identify prospects who are likely to be able to set up a photovoltaic project."  </w:t>
        <w:br/>
        <w:t xml:space="preserve">188. In contrast, technical information such as that relating to the surface area, shape, orientation, and slope of the roof, as well as the presence or absence of "Velux" type skylights, and any shading (shadows cast by chimneys, trees, or neighboring buildings) are not included, according to EDF's statements, in the database of EDF's customers on regulated tariffs. These elements can only be known after a site visit by DS3E agents.  </w:t>
        <w:br/>
        <w:t xml:space="preserve">E. NOTIFIED ALLEGATIONS  </w:t>
        <w:br/>
        <w:t xml:space="preserve">189. By letter dated May 22, 2012, the general rapporteur of the Authority notified the following allegations:  </w:t>
        <w:br/>
        <w:t xml:space="preserve">"It is alleged that EDF S.A. abused, in the market for services to individual photovoltaic electricity producers, the dominant position it holds in the market for supplying electricity to residential customers, by making available to its subsidiaries active in the photovoltaic sector (EDF ENR and EDF ENR Solaire), on the one hand, material and immaterial means (brands, logos, communication materials, means of referencing and marketing), between November 2007 and April 2009, and on the other hand, the EDF ENR brand and logo, from 2009 to the present, thereby allowing them to benefit from and use its brand image and reputation. This provision was made under commercial conditions such that it had the object and effect of distorting competition on the merits in the market for services to individual photovoltaic electricity producers by providing these subsidiaries with a competitive advantage that could not be replicated by its competitors, and, moreover, at a price that did not reflect the reality of costs. This practice is contrary to Article L.420-2 of the Commercial Code and Article 102 TFEU.  </w:t>
        <w:br/>
        <w:t xml:space="preserve">It is alleged that EDF S.A. abused, from November 2007 to April 2009, in the market for services to individual photovoltaic electricity producers, its dominant position in the market for supplying electricity to residential customers by using data it holds in its capacity as an electricity supplier to facilitate the marketing of service offers to individual photovoltaic electricity producers from its subsidiary EDF ENR (promotion of offers and qualification of prospects). This practice had the object and effect of distorting competition on the merits in the market for services to individual photovoltaic electricity producers by providing this subsidiary with a competitive advantage that could not be replicated. It is contrary to Article L.420-2 of the Commercial Code and Article 102 TFEU."  </w:t>
        <w:br/>
        <w:t xml:space="preserve">II. Discussion  </w:t>
        <w:br/>
        <w:t xml:space="preserve">190. The following will be examined successively:  </w:t>
        <w:br/>
        <w:t xml:space="preserve">- the procedure (A);  </w:t>
        <w:br/>
        <w:t xml:space="preserve">- the applicability of Union law (B);  </w:t>
        <w:br/>
        <w:t xml:space="preserve">- the merits of the notified allegations (C);  </w:t>
        <w:br/>
        <w:t xml:space="preserve">- the attribution of practices (D);  </w:t>
        <w:br/>
        <w:t xml:space="preserve">- the sanctions (E);  </w:t>
        <w:br/>
        <w:t xml:space="preserve">- the obligation of publication (F).  </w:t>
        <w:br/>
        <w:t xml:space="preserve">A. ON THE PROCEDURE  </w:t>
        <w:br/>
        <w:t xml:space="preserve">191. EDF argues that the notified allegations suffer from imprecisions that irreparably undermine its rights of defense.  </w:t>
        <w:br/>
        <w:t xml:space="preserve">1. ON THE ALLEGED LACK OF CLARITY IN THE DESCRIPTION OF THE RELEVANT MARKET FOR SERVICES TO INDIVIDUAL PHOTOVOLTAIC ELECTRICITY PRODUCERS  </w:t>
        <w:br/>
        <w:t xml:space="preserve">a) EDF's Arguments  </w:t>
        <w:br/>
        <w:t xml:space="preserve">192. EDF claims that the notification of the allegations and the report do not clearly define the market affected by the practices. Indeed, in the notification of the allegations, a "specific market for comprehensive offers" was identified, the scope of which seemed limited to only those operators capable of offering a "sophisticated comprehensive offer" (point 394). In fact, only four operators were part of this narrowly defined market.  </w:t>
        <w:br/>
        <w:t xml:space="preserve">193. However, the allegations were notified with regard to the broader market for services to individuals wishing to become photovoltaic electricity producers, encompassing all operators offering at least the supply and installation of photovoltaic panels. The report would retain, for its part, the relevant market for services to individuals wishing to become photovoltaic electricity producers, integrating all comprehensive offers including at least administrative procedures, the supply and installation of panels, excluding isolated offers, without however specifying the notions of "comprehensive offer" and "isolated offer." EDF considers that a clear delimitation of the market in question would have been necessary as the competitive analysis is greatly impacted by it.  </w:t>
        <w:br/>
        <w:t xml:space="preserve">b) Authority's Assessment  </w:t>
        <w:br/>
        <w:t>194. Case law consistently holds that "an allegation [being] a set of legally qualified facts attributed to a company (...) it is necessary and sufficient that the formulation of the allegations allows for precise information to be provided to the companies being prosecuted about the practices that...</w:t>
      </w:r>
    </w:p>
    <w:p>
      <w:r>
        <w:rPr>
          <w:b/>
        </w:rPr>
        <w:t>[Pages 40–42]</w:t>
      </w:r>
    </w:p>
    <w:p>
      <w:r>
        <w:t xml:space="preserve">evaluation by the Authority  </w:t>
        <w:br/>
        <w:t xml:space="preserve">194. The case law consistently holds that "a grievance [being] a set of legally qualified facts attributed to a company (...) it is necessary and sufficient that the formulation of the grievances allows for the precise information of the companies being prosecuted regarding the practices that are reproached to them" (Paris Court of Appeal judgment of January 27, 2011, French company of radiotelephony et al., no. 2010/08945, p. 8).  </w:t>
        <w:br/>
        <w:t xml:space="preserve">195. In a judgment of February 23, 2010, Expedia Inc., the Paris Court of Appeal recalled that the notification of grievances must "contain a statement of grievances phrased in sufficiently clear terms, even if summary, to allow the interested parties to effectively understand the behaviors that are reproached to them (...) ; the principle of contradiction and the rights of the defense are respected when the decision does not impose on the interested parties offenses different from those mentioned in the notifications of grievances and only retains facts on which they have had the opportunity to explain themselves."  </w:t>
        <w:br/>
        <w:t xml:space="preserve">196. According to the court, the verification of the accuracy of a notification of grievances must be done "with regard not only to the final accusation formula but also to the body of the notification of grievances itself" (judgment of June 24, 2008, France Travaux).  </w:t>
        <w:br/>
        <w:t xml:space="preserve">197. Finally, it follows from the contradictory nature of the procedure that the analysis made in the report may evolve compared to that developed in the notification of grievances (Authority decision no. 11-D-02 of January 26, 2011, regarding practices implemented in the sector of restoration of historical monuments, point 354, confirmed by the judgment of the Paris Court of Appeal of October 11, 2012, H. Chevalier Nord Company).  </w:t>
        <w:br/>
        <w:t xml:space="preserve">198. In the present case, while the wording of the grievances states that the practices in question were committed in the "market for photovoltaic electricity services for individuals," the reasons for the notification of grievances refer, for their part, to the narrower market of comprehensive offers proposing cumulatively the supply and installation of photovoltaic equipment, monitoring, maintenance, and operation of the equipment, handling of administrative procedures, and a financing solution. The body of the notification of grievances (points 381 to 410) thus explains that, in light of the analysis of supply and demand, it is possible to retain such a market (points 381 to 410), while indicating that "in the event that the evolution of market characteristics renders such segmentation obsolete and that a continuum of services and a single market should therefore be retained, the competitive analysis would remain unchanged" (point 402).  </w:t>
        <w:br/>
        <w:t xml:space="preserve">199. Subsequently, at the stage of the report of February 13, 2013, the investigation services evolved their analysis and indicated that the affected market is that which includes "all comprehensive offers comprising at least the administrative procedures, the supply and installation of panels, excluding isolated offers," reaffirming that in any case, the definition of a broader market would not modify the competitive analysis of the practices examined. As clarified by the case law mentioned in paragraph 197 above, the position of the investigation services stated in the report could not have the effect of infringing the rights of the defense of the party being accused.  </w:t>
        <w:br/>
        <w:t xml:space="preserve">200. Furthermore, contrary to what EDF argues, the concepts of "comprehensive" and "isolated" offers do not suffer from any imprecision in the report. Indeed, it is indicated that comprehensive offers include "at a minimum the administrative procedures, supply, and installation of the panels" (point 129), with the administrative procedures being most often chosen by clients, but not mandatory (points 104 to 108). Therefore, it is clear that any offer that does not fully provide this set of services constitutes an isolated offer. EDF was thus able to contest the market of comprehensive offers as defined by the investigation services, and this is indeed what it did in points 48 to 94 of its observations in response to the report.  </w:t>
        <w:br/>
        <w:t xml:space="preserve">201. It follows from the above that EDF was able to discuss the issue of the definition of the affected market, both at the stage of the notification of grievances and the report. The argument concerning an infringement of its rights of defense must therefore be dismissed.  </w:t>
        <w:br/>
        <w:t xml:space="preserve">2. ON THE ALLEGED INTERNAL CONTRADICTIONS IN THE FIRST GRIEVANCE  </w:t>
        <w:br/>
        <w:t xml:space="preserve">a) EDF's Arguments  </w:t>
        <w:br/>
        <w:t xml:space="preserve">202. EDF argues that it is not clearly stated in the notification of grievances whether it is reproached for making available material and immaterial means without financial compensation reflecting the reality of costs (which EDF qualifies as "cross-subsidies"), or merely for EDF ENR's use of the EDF group's brand and logo and/or having relied on EDF for the prospecting and marketing of its photovoltaic offers and/or having promoted its offers under the "Bleu Ciel d'EDF" brand, independently of any cross-subsidy.  </w:t>
        <w:br/>
        <w:t xml:space="preserve">b) Evaluation by the Authority  </w:t>
        <w:br/>
        <w:t xml:space="preserve">203. The wording of the first grievance specifies that the "provision [of material and immaterial means] was made under commercial conditions such that it had the object and effect of distorting competition (...) by providing these subsidiaries with an advantage that could not be replicated by their competitors, and, moreover, at a price not reflecting the reality of costs." In the body of the notification of grievances, it is indicated that "it appears difficult to identify any subsidy from EDF in favor of its subsidiary EDF ENR" (point 570). This position is reiterated at the stage of the report (points 210 and 217).  </w:t>
        <w:br/>
        <w:t xml:space="preserve">204. Under this first grievance, the investigation services reproached EDF for making available to its subsidiaries material and immaterial means, which conferred on them a non-replicable competitive advantage in the competition they engage in with other operators present in the photovoltaic sector. According to the investigation services, this provision was considered anti-competitive as such, regardless of the financial conditions under which it occurred. Indeed, as clearly indicated in the wording of the grievance, the advantageous financial conditions only come into play in the qualification of the practice in question "in addition," amplifying the competitive advantage already provided by the mere provision of the material and immaterial means in question. No practice of cross-subsidy has therefore been reproached to EDF.  </w:t>
        <w:br/>
        <w:t xml:space="preserve">3. ON THE ALLEGED LACK OF AUTONOMY OF THE SECOND GRIEVANCE  </w:t>
        <w:br/>
        <w:t xml:space="preserve">a) EDF's Arguments  </w:t>
        <w:br/>
        <w:t xml:space="preserve">205. EDF alleges that the investigation services apprehend the facts referred to in the first and second grievances from two different angles in order to notify two distinct grievances. However, according to EDF, these would be the same facts. Indeed, the means of referencing and marketing EDF ENR's offers analyzed in the first grievance refer in particular to the use of telephone advisors from 3929 to prospect clients, while the second grievance reproaches EDF for having allowed these same advisors to use EDF's database on its residential clientele for commercial prospecting purposes. Similarly, the first grievance targets the sending of "Bleu Ciel" Letters and electricity bills to EDF's clients, the electricity supplier, while the second grievance reproaches EDF for the use of the database for sending "Bleu Ciel" Letters and bills.  </w:t>
        <w:br/>
        <w:t xml:space="preserve">206. According to EDF, the individualization of the alleged practices under two distinct grievances could thus lead to a violation of the principle of non bis in idem.  </w:t>
        <w:br/>
        <w:t xml:space="preserve">b) Evaluation by the Authority  </w:t>
        <w:br/>
        <w:t xml:space="preserve">207. In competition matters, the principle of non bis in idem opposes a company being condemned or prosecuted again for anti-competitive behavior for which it has been sanctioned or declared not responsible by a previous decision that is no longer subject to appeal (judgments of the Court of Justice of October 15, 2002, Limburgse Vinyl Maatschappij et al./Commission, C-238/99 P, C-244/99 P, C-245/99 P, C-247/99 P, C-250/99 P to C-252/99 P and C-254/99 P, Rec. p. I-8375, point 59; see also, in this sense, judgment of the Court of Justice of June 29, 2006, Showa Denko/Commission, C-289/04 P, Rec. p. I-5859, point 50).  </w:t>
        <w:br/>
        <w:t xml:space="preserve">208. It follows from consistent case law, both internal and from the Union, that the application of this principle in competition matters requires the fulfillment of three cumulative conditions: the identity of the facts, the identity of the offender, that is to say, the person prosecuted or sanctioned, and the unity of the legal interest protected (judgments of the Court of Justice of January 7, 2004, Aalborg Portland et al./Commission, C-204/00 P, C-205/00 P, C-211/00 P, C-213/00 P, C-217/00 P and C-219/00 P, Rec. p. I-123, point 338, and of February 14, 2012, Toshiba Corporation et al., C-17/10, not yet published in the collection, point 97; see also, in this sense, judgments of the Paris Court of Appeal of March 29, 2005, Filmidis, no. 2004/19930 and of October 28, 2010, Maquet et al., no. 2010/03405, p. 18).  </w:t>
        <w:br/>
        <w:t xml:space="preserve">209. In this case, contrary to what EDF argues, while some facts concerned by the first grievance may overlap with those targeting the second grievance, they indeed each apprehend distinct practices.  </w:t>
        <w:br/>
        <w:t xml:space="preserve">210. Indeed, under the first grievance, EDF is reproached for having established the Solar Energy Council, whose promotion was ensured on numerous media through the Bleu Ciel brand, common to all EDF services and aimed at capturing and directing clientele interested in photovoltaic electricity production towards EDF ENR's photovoltaic offers. In contrast, the second grievance targets EDF's practice of providing its own agents delivering the Solar Energy Council at 3929 with information about this clientele in order to better qualify the prospect.  </w:t>
        <w:br/>
        <w:t xml:space="preserve">211. Similarly, EDF is accused under the first grievance for having promoted EDF ENR's offers on different media using the common Bleu Ciel brand, such as the Bleu Ciel Letter and electricity bills sent to all residential clientele. The second grievance, for its part, only concerns EDF's use of its database to send the relevant Bleu Ciel Letters and electricity bills to the residential clientele.  </w:t>
        <w:br/>
        <w:t>212. It follows from the above that, contrary to what EDF argues, the practices targeted by the first and second grievances are indeed distinct. Therefore, there can be no violation of the principle of non bis in idem.</w:t>
      </w:r>
    </w:p>
    <w:p>
      <w:r>
        <w:rPr>
          <w:b/>
        </w:rPr>
        <w:t>[Pages 43–45]</w:t>
      </w:r>
    </w:p>
    <w:p>
      <w:r>
        <w:t xml:space="preserve">B. ON THE APPLICABILITY OF UNION LAW  </w:t>
        <w:br/>
        <w:t xml:space="preserve">213. The two allegations of abuse of dominant position were notified on the basis of Articles L. 420-2 of the Commercial Code and 102 TFEU.  </w:t>
        <w:br/>
        <w:t xml:space="preserve">1. APPLICABLE PRINCIPLES  </w:t>
        <w:br/>
        <w:t xml:space="preserve">214. Article 102 TFEU states that "any abuse by one or more undertakings of a dominant position within the common market or in a substantial part of it, in so far as it may affect trade between Member States, is incompatible with the common market and prohibited."  </w:t>
        <w:br/>
        <w:t xml:space="preserve">215. Based on the consistent case law of the Union, and in light of the European Commission's communication providing guidelines on the concept of affecting trade as set out in Articles 81 and 82 of the Treaty [now Articles 101 TFEU and 102 TFEU] (OJ 2004, C 101, p. 81), the Authority considers that three elements must be present for practices to be likely to significantly affect trade between Member States: the existence of exchanges between Member States concerning the products or services in question, the existence of practices likely to affect those exchanges, and the sensitive nature of this possible effect.  </w:t>
        <w:br/>
        <w:t xml:space="preserve">216. The fact that agreements or abuses of dominant position are committed within the territory of a single Member State does not prevent the first two conditions from being met.  </w:t>
        <w:br/>
        <w:t xml:space="preserve">217. The Court of Cassation clarified in a ruling on France Télécom dated January 31, 2012, that the terms "likely to affect" as stated in Articles 101 TFEU and 102 TFEU "imply that the agreement or abusive practice in question allows, based on a set of objective legal or factual elements, to consider with a sufficient degree of probability that it may exert a direct or indirect, actual or potential influence on the flow of trade between Member States, without requiring the establishment of an actual effect on intra-Community trade" (Cass. Com. January 31, 2010, No. 10-25.772, 10-25.775 and 10-25.882, p. 6).  </w:t>
        <w:br/>
        <w:t xml:space="preserve">218. Regarding the third element, namely the sensitive nature of the effect on trade between Member States, the European Commission recalled that "it must be taken into account that the presence of the dominant undertaking covering the entirety of a Member State is likely to make market entry more difficult. Any abusive practice that makes entry into the national market more difficult must therefore be considered as significantly affecting trade" (point 96 of the guidelines).  </w:t>
        <w:br/>
        <w:t xml:space="preserve">2. ASSESSMENT BY THE AUTHORITY  </w:t>
        <w:br/>
        <w:t xml:space="preserve">219. In this case, it should first be noted that the practices denounced were implemented throughout the national territory, which represents a substantial part of the Union market.  </w:t>
        <w:br/>
        <w:t xml:space="preserve">220. Furthermore, the practices of exclusion committed by EDF are likely to raise barriers to entry into the French market for services offered to individual producers of photovoltaic electricity and to dissuade new competitors of European nationality from entering this activity in France. Such practices may also make it more difficult for companies located upstream in the supply chain, present in the manufacturing of photovoltaic materials and potentially established in other Member States of the Union, to operate in the national territory.  </w:t>
        <w:br/>
        <w:t xml:space="preserve">221. Finally, the practices in dispute were implemented by EDF, which is the historical electricity operator in France, present in all electricity sectors across several Member States and whose market share in the supply of electricity to residential customers was estimated at around 90% by the CRE on November 30, 2010.  </w:t>
        <w:br/>
        <w:t xml:space="preserve">222. The practices in question are therefore likely to significantly affect trade between Member States. They will consequently be analyzed in light of both internal and Union competition rules, which is, moreover, not contested by EDF.  </w:t>
        <w:br/>
        <w:t xml:space="preserve">C. ON THE MERITS OF THE ALLEGATIONS  </w:t>
        <w:br/>
        <w:t xml:space="preserve">223. It should be recalled at the outset that a company in a dominant position in a market can be accused of an abuse whose effects affect other markets, provided that its behavior has a causal link with its dominant position and that the market on which it is held and those on which the abuse exerts its effects are sufficiently connected (see in particular the judgments of the Court of Justice of the European Communities of March 6, 1974, Commercial Solvents/Commission, 6/73 and 7/73, Rec. p. 223, point 22, and of October 3, 1985, CBEM, 311/84, Rec. p. 3261, point 26, the judgment of the Court of First Instance of the European Communities of February 17, 2003, British Airways/Commission, T-219/99, Rec. p. II-5917, points 127, 130 and 132, and the judgment of the Paris Court of Appeal of February 22, 2005, JC Decaux, rendered on the appeal against the decision of the Competition Council No. 04-D-32, BOCCRF 2005-06).  </w:t>
        <w:br/>
        <w:t xml:space="preserve">224. In this case, under the terms of the two notified allegations, EDF is accused, enjoying a dominant position in the market for the supply of electricity to residential customers, of having abused this position in the related market of services to individuals wishing to become producers of photovoltaic electricity, in violation of Articles 102 TFEU and L. 420-2 of the Commercial Code.  </w:t>
        <w:br/>
        <w:t xml:space="preserve">225. In the context of the analysis of the practices denounced in light of the aforementioned Articles 102 TFEU and L. 420-2 of the Commercial Code, the definition of the relevant markets and the position of EDF and EDF ENR in these markets will be examined (1), the existing connection between the selected markets (2), and finally the merits of the allegations in question (3).  </w:t>
        <w:br/>
        <w:t xml:space="preserve">1. ON THE RELEVANT MARKETS AND THE POSITION OF EDF AND EDF ENR IN THESE MARKETS  </w:t>
        <w:br/>
        <w:t xml:space="preserve">226. In its annual report for the year 2011, the Authority recalls that: "the market is defined as the place where the supply and demand for specific products or services meet, considered by buyers or users as substitutable for each other, but not substitutable for other goods and services offered" (p. 107).  </w:t>
        <w:br/>
        <w:t xml:space="preserve">227. In this case, it is necessary to examine, on the one hand, the market for the supply of electricity to residential customers and, on the other hand, the market for services to individuals wishing to become producers of photovoltaic electricity, as well as the position occupied respectively by EDF and EDF ENR in these markets and finally the existing connection between these two markets.  </w:t>
        <w:br/>
        <w:t xml:space="preserve">a) On the market for the supply of electricity to residential customers and the position of EDF in this market  </w:t>
        <w:br/>
        <w:t xml:space="preserve">On the definition of the market  </w:t>
        <w:br/>
        <w:t xml:space="preserve">The market for products and services  </w:t>
        <w:br/>
        <w:t xml:space="preserve">228. In the field of electricity, competition authorities generally distinguish the following markets, from upstream to downstream: production and wholesale sale, trading, transportation, distribution, and retail supply of electricity (see, in particular, the European Commission decision No. COMP/M.5978 GDF Suez/International Power of January 26, 2011, and the Authority decision No. 11-DCC-142 of September 22, 2011, regarding the acquisition of control of the company Poweo by the company Direct Energie (paragraphs 8 to 19)).  </w:t>
        <w:br/>
        <w:t xml:space="preserve">229. Within the retail electricity supply market, competition authorities identify supply to large industrial and commercial customers connected to the transmission network, and supply to small industrial, commercial, and residential customers connected to the distribution network (see, in particular, the European Commission decision No. COMP/M.5549 EDF/Segebel of November 12, 2009, and the decision of the Competition Council No. 07-D-43 regarding practices implemented by Electricité de France, paragraphs 6 to 11). Large customers indeed benefit from individualized offers based on their actual consumption, while small customers benefit from rates that vary according to their typical consumption profile. These latter customers are referred to as "profiled."  </w:t>
        <w:br/>
        <w:t xml:space="preserve">230. Among the "profiled" customers, competition authorities further differentiate small industrial and commercial customers from residential customers, due on the one hand to their different consumption profiles, and on the other hand to the specific regulations resulting from public service obligations that do not apply to professional customers.  </w:t>
        <w:br/>
        <w:t xml:space="preserve">231. Finally, it has been considered "to define narrower markets for the supply of electricity to customers who have subscribed to a supply on the free market, insofar as in France there coexist market offers whose prices are freely set and offers at regulated rates, and that subscribing to a supply on the free market does not allow a return to these regulated rates, particularly concerning large industrial customers" (see, in particular, the European Commission decision No. COMP/M.4994 Electrabel/Compagnie du Rhône of April 29, 2008, and the Authority decision No. 09-DCC-28 of July 30, 2009, regarding the exclusive control of the company POWEO by the company Österreichische Elektrizitätswirtschafts-Aktiengesellschaft, paragraph 23).  </w:t>
        <w:br/>
        <w:t>232. Since December 7, 2010, the relevance of a distinction between the free market and the market at regulated rates has, however, been called into question with the adoption of Law No. 2010-1488 on the new organization of the electricity market (known as the "NOME" law), which modified the rules of eligibility and reversibility by allowing, in particular, consumers (residential, industrial, or commercial) on market offers subscribing to a power of less than 36 kVA to return to regulated rates without time limitation.</w:t>
      </w:r>
    </w:p>
    <w:p>
      <w:r>
        <w:rPr>
          <w:b/>
        </w:rPr>
        <w:t>[Pages 46–48]</w:t>
      </w:r>
    </w:p>
    <w:p>
      <w:r>
        <w:t xml:space="preserve">233. In the present case, the relevant retail electricity supply market to consider is that concerning residential consumers who have subscribed to a contract with a power capacity of less than 36 kVA, without the need to further rule on the existence of a possible finer segmentation of this market based on whether the applied rates are regulated or not. Indeed, the analysis of EDF's position in either of these markets would remain virtually unchanged in both cases.  </w:t>
        <w:br/>
        <w:t xml:space="preserve">The geographical dimension of the market  </w:t>
        <w:br/>
        <w:t xml:space="preserve">234. In its communication on the definition of the relevant market for the purposes of Community competition law, the European Commission specified that “[t]he relevant geographical market comprises the territory in which the undertakings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w:t>
        <w:br/>
        <w:t xml:space="preserve">235. It follows from national and European decision-making practice that the retail electricity supply market is of national dimension, notably due to the low level of interconnection between Member States and the diversity of regulatory systems in place (see, in particular, the European Commission decision No. COMP/M.5978 GDF Suez/International Power of January 26, 2011, cited above, and the Authority's decision No. 09-DCC-28 of July 30, 2009, cited above, paragraph 12).  </w:t>
        <w:br/>
        <w:t xml:space="preserve">236. In this case, it should therefore be considered that the market for the supply of electricity to residential customers is of national dimension.  </w:t>
        <w:br/>
        <w:t xml:space="preserve">On EDF's position in this market  </w:t>
        <w:br/>
        <w:t xml:space="preserve">Applicable principles  </w:t>
        <w:br/>
        <w:t xml:space="preserve">237. According to consistent case law of the Court of Justice of the European Union, the dominant position referred to in Article 102 TFEU concerns a situation of economic power held by an undertaking that gives it the ability to impede the maintenance of effective competition in the relevant market, by providing it with the possibility of independent behavior, to a significant extent in relation to its competitors, its customers, and ultimately consumers (judgments of February 13, 1979, Hoffman-La Roche/Commission, 85/76, Rec. p. 461, paragraph 38, and of December 6, 2012, AstraZeneca e.a./Commission, C-457/10 P, not yet published in the Recueil, paragraph 175).  </w:t>
        <w:br/>
        <w:t xml:space="preserve">238. In its annual report for the year 2010, the Competition Authority recalled that “both internal and Community case law defines a dominant position as the situation in which an undertaking is able to behave independently of the market conditions and act almost freely without taking into account the behavior and reactions of its competitors. Such a position may result from various factors characterizing the market itself or the undertaking, such as holding either a legal or de facto monopoly over an activity or holding substantial market shares. Such a position may also result from belonging to a large group, the weakness of competitors, holding a technological lead or specific know-how” (page 239).  </w:t>
        <w:br/>
        <w:t xml:space="preserve">239. The assessment of an undertaking's dominant position is therefore carried out based on a set of criteria that takes into account structural data such as the market shares of the undertaking and those of its main competitors, but also elements that may provide a competitive advantage to the concerned undertaking such as belonging to a powerful group, notoriety, or holding a technological lead.  </w:t>
        <w:br/>
        <w:t xml:space="preserve">240. Regarding structural factors, the Authority has repeatedly recalled that holding a monopoly, whether legal or de facto, is sufficient to establish the dominant position of its holder (see, in particular, decisions No. 10-D-14 of April 16, 2010, concerning practices implemented in the sector of electrical valorization of biogas, confirmed by the Paris Court of Appeal judgment of December 2, 2010, Euro Power Technologies SAS, and decision No. 10-D-34 of December 9, 2010, concerning practices implemented in the sector of management of copyright for audiovisual works).  </w:t>
        <w:br/>
        <w:t xml:space="preserve">Application in this case  </w:t>
        <w:br/>
        <w:t xml:space="preserve">241. According to CRE data, as of August 31, 2008, 98% of the 34 million sites (residential or not) benefited from regulated rates. At that date, 1.2 million residential and non-residential customers had chosen eligibility by becoming customers of a market offer, among which 454,000 were residential sites.  </w:t>
        <w:br/>
        <w:t xml:space="preserve">242. Since regulated rate offers are provided in a quasi-monopoly by EDF, the market shares held by EDF as of August 31, 2008, were estimated by CRE to be 95% in the market for supplying electricity to residential customers (95% for sites with regulated rates and 0.01% for sites with market offers) on a total of 29.4 million sites. As of November 30, 2010, these shares were between 90% and 95%.  </w:t>
        <w:br/>
        <w:t xml:space="preserve">243. In this case, EDF is therefore in a dominant position in the market for supplying electricity to residential customers and holds a quasi-monopoly in the segment of supplying residential customers at regulated rates.  </w:t>
        <w:br/>
        <w:t xml:space="preserve">b) On the market for services to individuals wishing to become photovoltaic electricity producers  </w:t>
        <w:br/>
        <w:t xml:space="preserve">On the distinction between services offered to professionals and those offered to individuals  </w:t>
        <w:br/>
        <w:t xml:space="preserve">244. In the photovoltaic sector, it is necessary to distinguish between services offered to professionals (businesses or communities) and those aimed at individuals (residential customers).  </w:t>
        <w:br/>
        <w:t xml:space="preserve">245. Indeed, residential customers wish to equip themselves with photovoltaic panels for small roof surfaces, unlike professionals who have much larger roof areas (for example, agricultural buildings). Furthermore, the regulation provides for distinct regimes for professionals and individuals, who also benefit from different tax incentives.  </w:t>
        <w:br/>
        <w:t xml:space="preserve">246. The characteristics of the demand for services to become a photovoltaic electricity producer therefore differ depending on whether it comes from individuals or professionals, which EDF does not contest in this case.  </w:t>
        <w:br/>
        <w:t xml:space="preserve">On the existence of a market for comprehensive service offers to individuals  </w:t>
        <w:br/>
        <w:t xml:space="preserve">EDF's arguments  </w:t>
        <w:br/>
        <w:t xml:space="preserve">247. EDF criticizes the investigation services for not having conducted a precise and conclusive analysis of the delimitation of the market allegedly affected by the practices in question, merely considering that, regardless of the definition of the market retained, the competitive analysis would remain unchanged. EDF argues that while it is not necessary to demonstrate the existence of a dominant position in the related market, it must at least be delineated in order to understand the effects of the alleged practices.  </w:t>
        <w:br/>
        <w:t xml:space="preserve">248. In this regard, EDF believes that the market for services to individuals wishing to become photovoltaic electricity producers should include all photovoltaic service offers whose core service lies in the supply and installation of photovoltaic panels, to which a continuum of related, secondary, and optional services may be added, such as handling administrative procedures, financing solutions, or maintenance and upkeep. It contests the definition retained by the investigation services at the report stage, which is that of a market for comprehensive offers including at least the supply and installation of panels and administrative procedures, excluding isolated offers.  </w:t>
        <w:br/>
        <w:t xml:space="preserve">Assessment by the Authority  </w:t>
        <w:br/>
        <w:t xml:space="preserve">249. As indicated in paragraphs 198 to 201 above, at the stage of the notification of grievances, and then the report, the investigation services of the Authority successively retained the existence of a market for comprehensive offers providing cumulatively the supply and installation of photovoltaic equipment, monitoring, maintenance, and operation of the equipment, handling of administrative procedures, and a financing solution, and then subsequently limited the market to “all comprehensive offers including at least the administrative procedures, the supply and installation of panels, excluding isolated offers,” asserting that in any case, the definition of a broader market as defined by EDF would not modify the competitive analysis of the practices examined.  </w:t>
        <w:br/>
        <w:t xml:space="preserve">250. To conclude on the existence of a market for comprehensive offers, the investigation services primarily relied on statements collected from the main providers in the market indicating that, at the time of the practices, individuals wishing to become photovoltaic electricity producers primarily turned to operators capable of providing them with a comprehensive service, including not only the supply and installation of photovoltaic panels but also at least the administrative procedures, for reasons of comfort and simplicity.  </w:t>
        <w:br/>
        <w:t>251. However, insofar as the elements of the file do not allow for a certain affirmation of the existence of a market for services to individuals wishing to become photovoltaic electricity producers that would be limited to comprehensive offers as defined by the investigation services at the report stage, it is appropriate to retain the most favorable definition of the affected market for EDF, namely that of all photovoltaic service offers whose core service lies in the supply and installation of photovoltaic panels.</w:t>
      </w:r>
    </w:p>
    <w:p>
      <w:r>
        <w:rPr>
          <w:b/>
        </w:rPr>
        <w:t>[Pages 49–51]</w:t>
      </w:r>
    </w:p>
    <w:p>
      <w:r>
        <w:t xml:space="preserve">On the geographical dimension of the market  </w:t>
        <w:br/>
        <w:t xml:space="preserve">252. Operators offering services to individuals wishing to become producers of photovoltaic electricity are established throughout the national territory, as the prospecting of individual clients and the implementation of services (supply and installation of panels, administrative procedures, and maintenance if necessary) require a commercial and technical presence close to the installations put into service.  </w:t>
        <w:br/>
        <w:t xml:space="preserve">253. Furthermore, the regulatory specificities, particularly the price of electricity produced set by decree as well as the tax incentives for producers, imply that service providers must be present in France. The market for services to individuals wishing to become producers of photovoltaic electricity is therefore of national dimension.  </w:t>
        <w:br/>
        <w:t xml:space="preserve">Conclusion  </w:t>
        <w:br/>
        <w:t xml:space="preserve">254. In light of the above, it should be noted that the market in which the disputed practices took place is of national dimension and encompasses all offers of photovoltaic services whose core service lies in the supply and installation of photovoltaic panels.  </w:t>
        <w:br/>
        <w:t xml:space="preserve">On EDF ENR's position in this market  </w:t>
        <w:br/>
        <w:t xml:space="preserve">255. In the related market of services to individuals wishing to become producers of photovoltaic electricity, any dominant position of EDF ENR is excluded both by the EDF company and by the Authority. However, it is necessary to closely examine EDF ENR's presence in this market, which is contested by the party involved.  </w:t>
        <w:br/>
        <w:t xml:space="preserve">EDF's arguments  </w:t>
        <w:br/>
        <w:t xml:space="preserve">256. Firstly, EDF argues that EDF ENR's position should be significantly relativized as, in the market for photovoltaic service offers whose core service lies in the supply and installation of panels, EDF ENR would hold a market share of less than 5%. According to EDF, for the purposes of calculating market shares, information based on the number of ERDF connections should be considered more accurate than that derived from EDF's Purchase Obligation data, given the time lag between the sale by EDF ENR, the commissioning of the installations, and the establishment of the contract. Similarly, market shares would only be a somewhat unreliable indicator as there would be a lag of about one quarter between the installation and connection works.  </w:t>
        <w:br/>
        <w:t xml:space="preserve">257. Secondly, EDF indicates that the leading position is held by other operators than EDF ENR, namely Evasol for the years 2007, 2008, and 2009, and then Next Generation in 2011. Furthermore, in 2010, EDF ENR's position with a market share of 3.88% would be widely contested by certain operators, notably Solerine.  </w:t>
        <w:br/>
        <w:t xml:space="preserve">Authority's assessment  </w:t>
        <w:br/>
        <w:t xml:space="preserve">♦ On EDF ENR's market shares  </w:t>
        <w:br/>
        <w:t xml:space="preserve">258. EDF ENR's market shares are calculated, during the period of the practices, based on the number of contracts signed by it relative to the total number of connections made by ERDF.  </w:t>
        <w:br/>
        <w:t xml:space="preserve">259. To the extent that, as EDF claims, there is a lag that can be estimated at one quarter between the date of signing contracts by EDF ENR and the date of commissioning the installations connected to the ERDF network, it is necessary to evaluate EDF ENR's market shares according to two calculation methods, one of which is based on the ratio between the sales made by EDF ENR during the 4th quarter of year N-1 up to the 3rd quarter of year N, and the connection data for year N from ERDF.  </w:t>
        <w:br/>
        <w:t>260. The table below therefore presents EDF ENR's market shares between 2007 and 2011, calculated according to two methods, taking into account, for the first, only the number of connections by ERDF and, for the second, the lag between the date of signing contracts and that of connection by ERDF:</w:t>
      </w:r>
    </w:p>
    <w:p>
      <w:r>
        <w:t xml:space="preserve">| Number of contracts signed by EDF ENR | Contracts EDF ENR T4 N-1 to T3 N | Total connections (1) | PDM (2/3) | PDM (1/3) |  </w:t>
        <w:br/>
        <w:t xml:space="preserve">|---------------------------------------|-----------------------------------|----------------------|-----------|-----------|  </w:t>
        <w:br/>
        <w:t xml:space="preserve">| 2007 T1 - 2                           | 0                                 | 3,401                | 0.06%     | 0%        |  </w:t>
        <w:br/>
        <w:t xml:space="preserve">| T2 -                                   |                                   |                      |           |           |  </w:t>
        <w:br/>
        <w:t xml:space="preserve">| T3 -                                   |                                   |                      |           |           |  </w:t>
        <w:br/>
        <w:t xml:space="preserve">| T4 2                                   |                                   |                      |           |           |  </w:t>
        <w:br/>
        <w:t xml:space="preserve">| 2008 T1 - 1,046                       | 226                               | 6,999                | 14.94%    | 3%        |  </w:t>
        <w:br/>
        <w:t xml:space="preserve">| T2 31                                 |                                   |                      |           |           |  </w:t>
        <w:br/>
        <w:t xml:space="preserve">| T3 193                                |                                   |                      |           |           |  </w:t>
        <w:br/>
        <w:t xml:space="preserve">| T4 822                                |                                   |                      |           |           |  </w:t>
        <w:br/>
        <w:t xml:space="preserve">| 2009 T1 593                           | 3,460                             | 3,061                | 31,069    | 11.14%    | 10%       |  </w:t>
        <w:br/>
        <w:t xml:space="preserve">| T2 709                                |                                   |                      |           |           |  </w:t>
        <w:br/>
        <w:t xml:space="preserve">| T3 937                                |                                   |                      |           |           |  </w:t>
        <w:br/>
        <w:t xml:space="preserve">| T4 1,221                              |                                   |                      |           |           |  </w:t>
        <w:br/>
        <w:t xml:space="preserve">| 2010 T1 622                           | 3,759                             | 3,404                | 96,930    | 3.88%     | 4%        |  </w:t>
        <w:br/>
        <w:t xml:space="preserve">| T2 871                                |                                   |                      |           |           |  </w:t>
        <w:br/>
        <w:t xml:space="preserve">| T3 690                                |                                   |                      |           |           |  </w:t>
        <w:br/>
        <w:t xml:space="preserve">| T4 1,576                              |                                   |                      |           |           |  </w:t>
        <w:br/>
        <w:t xml:space="preserve">| 2011 T1 417                           | 1,801                             | 2,746                | 67,661    | 2.35%     | 4%        |  </w:t>
        <w:br/>
        <w:t xml:space="preserve">| T2 388                                |                                   |                      |           |           |  </w:t>
        <w:br/>
        <w:t xml:space="preserve">| T3 365                                |                                   |                      |           |           |  </w:t>
        <w:br/>
        <w:t xml:space="preserve">| T4 631                                |                                   |                      |           |           |  </w:t>
        <w:br/>
        <w:t xml:space="preserve">♦ On the characteristics of the offer  </w:t>
        <w:br/>
        <w:t>261. While EDF ENR's market share remains limited, it should nonetheless be put into perspective with the significantly lower market shares of most of its competitors. Indeed, in their vast majority, they have achieved less than 0.5% of the installations already put into service. The data provided by ERDF indeed indicates that 98% of operators in the market have achieved less than 0.5% of the total number of installations.</w:t>
      </w:r>
    </w:p>
    <w:p>
      <w:r>
        <w:rPr>
          <w:b/>
        </w:rPr>
        <w:t>[Pages 52–54]</w:t>
      </w:r>
    </w:p>
    <w:p>
      <w:r>
        <w:t>favoriser la concurrence, il a également souligné que cette diversification ne doit pas se traduire par des abus de position dominante sur les marchés concernés. En effet, la diversification doit se faire dans le respect des règles de concurrence et ne doit pas nuire à l'équilibre concurrentiel existant.</w:t>
      </w:r>
    </w:p>
    <w:p>
      <w:r>
        <w:t>280. Par conséquent, il est essentiel d'évaluer chaque cas de diversification d'activité au regard des effets qu'elle peut avoir sur la concurrence, en tenant compte des spécificités du marché et des comportements des opérateurs en position dominante.</w:t>
      </w:r>
    </w:p>
    <w:p>
      <w:r>
        <w:t>281. En conclusion, la diversification des activités par des opérateurs historiques, bien qu'elle puisse être bénéfique pour la concurrence, doit être surveillée de près pour éviter tout abus de position dominante qui pourrait nuire aux consommateurs et à la concurrence sur le marché.</w:t>
      </w:r>
    </w:p>
    <w:p>
      <w:r>
        <w:rPr>
          <w:b/>
        </w:rPr>
        <w:t>[Pages 55–57]</w:t>
      </w:r>
    </w:p>
    <w:p>
      <w:r>
        <w:t xml:space="preserve">stimulate competition in the markets, it has nevertheless and consistently recommended that a vigilant monitoring of such a process be carried out and called for a concrete assessment of its consequences based on the structure of the relevant markets.  </w:t>
        <w:br/>
        <w:t xml:space="preserve">280. Indeed, in the context of diversifying their activities, historical operators may be tempted to rely on the advantages they possess due to their former legal monopoly status to enter competitive markets under more favorable conditions than those imposed on other operators.  </w:t>
        <w:br/>
        <w:t xml:space="preserve">281. In its opinion No. 94-A-15 of May 10, 1994, concerning the diversification of activities of EDF and GDF, the Council noted that "the particular situation of these public establishments allows them to obtain financing means in a privileged manner, that access to the final consumer is facilitated by the existence of a network covering the entire national territory, and that they benefit from the image of public service interest, all characteristics that constitute undeniable advantages facilitating entry into markets not subject to legal monopoly."  </w:t>
        <w:br/>
        <w:t xml:space="preserve">282. In their decision-making practice, the Competition Council and then the Authority have thus emphasized that it is lawful for a public enterprise that holds a dominant position in a market by virtue of a legal monopoly to enter one or more markets in competitive sectors, provided that it does not abuse its dominant position to restrict or attempt to restrict access to the market for its competitors by means other than competition on merits (see, most recently, the Authority's decision No. 10-D-14 of April 16, 2010, regarding practices implemented in the sector of electrical valorization of biogas, confirmed by the judgment of the Paris Court of Appeal of December 2, 2010, Euro Power Technology SAS).  </w:t>
        <w:br/>
        <w:t xml:space="preserve">283. Respect for free competition indeed implies that the diversification of historical operators in competitive areas occurs on "equal terms" with private economic actors.  </w:t>
        <w:br/>
        <w:t xml:space="preserve">284. In this regard, in order to prevent any distortion of competition in the event of the diversification of activities of a holder or former holder of a legal monopoly, the Council and then the Authority have regularly recommended a strict separation between monopoly-related activities and those related to diversification, such separation needing to be legal, material, accounting, financial, and commercial.  </w:t>
        <w:br/>
        <w:t xml:space="preserve">285. Furthermore, in opinion No. 11-A-02 of January 20, 2011, relating to the online gambling and betting sector, the Authority identified several competitive risks that could arise from the coexistence of the monopoly (or former monopoly) of historical operators over certain activities and the activity of these same companies in areas open to competition. These risks particularly concern the exploitation of the notoriety of historical operators to promote competitive activities and the cross-utilization of customer bases.  </w:t>
        <w:br/>
        <w:t xml:space="preserve">Exploitation of the notoriety of historical operators to promote competitive activities  </w:t>
        <w:br/>
        <w:t xml:space="preserve">286. The Paris Court of Appeal indicated, following the Authority's analysis, "that it cannot be contested that the affiliation of a subsidiary to a group constituted by the historical operator of a liberalized market constitutes an intrinsic competitive advantage for it; that the reference to this affiliation as a technical or commercial argument cannot, however, systematically, by itself, characterize an abuse, given that the liberalization of the electricity market has been underway for several years, that the market in question has developed on a specific technology on which EDF does not have particular technical skills and know-how, and that the market in question has seen the emergence, during the period considered, of incoming operators, which constitutes one of the signs of effective competition" (judgment of the Paris Court of Appeal of December 2, 2010, Euro Power Technology SAS, cited above).  </w:t>
        <w:br/>
        <w:t xml:space="preserve">287. While the use of the brand image and notoriety of the historical operator does not constitute an abuse in itself, but is inherent to the possibility left to it to develop its activities in areas open to competition, this use can become anti-competitive in light of the specific circumstances of its implementation, particularly when it leads to maintaining confusion between a public service activity and competitive activity (Authority decision No. 10-D-14 of April 16, 2010, cited above).  </w:t>
        <w:br/>
        <w:t xml:space="preserve">288. In a decision regarding the funeral services sector in Lyon and its metropolitan area, the Competition Council thus found that the municipal management of the city of Lyon had abused its dominant position by maintaining confusion among families of deceased persons in the city's hospitals in order to gain, as a funeral service operator, an undue competitive advantage over other operators. Families were unable to clearly distinguish the activities of the funeral home from other funeral services and administrative services due to the information provided by the management, the reception of families, and the organization of the premises (decision No. 08-D-09 of May 6, 2008, regarding practices implemented in the funeral services sector in Lyon and its metropolitan area, confirmed by the judgment of the Paris Court of Appeal of March 31, 2009, Agence funéraire lyonnaise pompes funèbres Viollet).  </w:t>
        <w:br/>
        <w:t xml:space="preserve">289. Similarly, in decision No. 09-D-14 of March 25, 2009, regarding practices implemented in the electricity supply sector, the Authority considered that the institutional communication by which Gaz Electricité de Grenoble (GEG) used the image of public service to support its interests as an electricity supplier, while it was only in its capacity as a network manager that it performed a public service mission, did not fall under legitimate commercial behavior. The Authority added that it could not be considered competition on merits, but rather messages intended to hinder market entry by a new competitor (paragraphs 73 to 76).  </w:t>
        <w:br/>
        <w:t xml:space="preserve">290. In another area, under decision No. 09-D-06 of February 5, 2009, regarding practices implemented by SNCF and Expedia Inc. in the online travel sales sector, the Council deemed the partnership concluded by SNCF with a travel agency allowing their joint subsidiary to be hosted on the SNCF website selling train tickets to be anti-competitive.  </w:t>
        <w:br/>
        <w:t xml:space="preserve">291. The analysis followed by the Council was confirmed by the Paris Court of Appeal in its Expedia judgment of February 23, 2010, as well as by the Court of Cassation in a judgment of April 16, 2013, which ruled that: "the agreements were intended to benefit the joint subsidiary, in addition to publicity, from the commercial efficiency and quality reputation of SNCF, from the passage of online customers of the latter, which gave it a decisive advantage in the emerging market of online travel agencies; (...) that such an agreement, consisting of relying on a legal monopoly to develop an activity in a related competitive market, has an anti-competitive object."  </w:t>
        <w:br/>
        <w:t xml:space="preserve">292. In opinion 11-A-02 of January 20, 2011, regarding the online gambling and betting sector, the Authority also considered that while the use of the brand could not in itself constitute an abuse of dominant position, the risk of distortion of competition is higher concerning markets recently opened to competition (paragraphs 191-192).  </w:t>
        <w:br/>
        <w:t xml:space="preserve">293. It follows from the above that the specific circumstances that may lead to recognizing an abusive use of the brand image and notoriety of the historical operator particularly involve cases where this operator maintains confusion between its historical activities and a competitive activity, especially in the context of a newly created market or recently opened to competition, or when it uses the competitive advantage of relying on the notoriety of the historical operator in market circumstances that, far from trivializing it, amplify this advantage in a way that cannot be replicated by competitors.  </w:t>
        <w:br/>
        <w:t xml:space="preserve">Cross-utilization of customer bases  </w:t>
        <w:br/>
        <w:t xml:space="preserve">294. In its opinion No. 10-A-13 of June 14, 2010, regarding the cross-utilization of customer bases, the Authority estimated that the use, by a company holding or having held a legal monopoly in a market, of information obtained in that market to develop its activity with its customers from the legal monopoly is likely to constitute an anti-competitive practice.  </w:t>
        <w:br/>
        <w:t xml:space="preserve">295. In its decision No. 07-D-33 of October 15, 2007, regarding practices implemented by France Télécom in the high-speed Internet access sector, the Competition Council sanctioned this company for having abused its dominant position in the local telephone loop market, "by using data that it alone held in its capacity as owner and operator of the local loop, in order to facilitate the marketing of Internet access services of its subsidiary Wanadoo." The Council noted that by analyzing the invoices of subscribers, France Télécom agents had been able to set up a targeted marketing campaign aimed at consumers most willing to subscribe to Internet access offers, thus granting Wanadoo an exclusive advantage that disrupted the competitive dynamics in the Internet service provider markets (paragraphs 84 to 86).  </w:t>
        <w:br/>
        <w:t>296. Furthermore, in its decision No. 09-D-24 of July 28, 2009, regarding practices implemented by France Télécom in various fixed electronic communications services markets in the overseas departments, the Authority ruled on practices of reclaiming ("win back") customers who had left the historical operator in favor of an alternative operator through a "pre-selection" procedure of the fixed telephone number. Indeed, France Télécom had used, in addition to the information obtained in the upstream market in its capacity as a wholesale operator, the information contained in the invoices of its customers with a fixed telephony subscription: "France Télécom used its dominant position resulting notably from its former historical monopoly, to unfairly grant itself advantages in competition in the overseas departments, advantages that alternative operators, equally or more efficient than it, have never been able to benefit from." Highlighting the serious consequences of this practice, the Authority indicated that it "thus locks in part of the customer base addressable by alternative operators (...) and this, at a sensitive time of opening to competition" (paragraphs 207 and following).</w:t>
      </w:r>
    </w:p>
    <w:p>
      <w:r>
        <w:rPr>
          <w:b/>
        </w:rPr>
        <w:t>[Pages 58–60]</w:t>
      </w:r>
    </w:p>
    <w:p>
      <w:r>
        <w:t xml:space="preserve">c) On the first allegation concerning the provision of means allowing EDF's subsidiaries to use the brand image and reputation of the historical operator to market their photovoltaic service offers  </w:t>
        <w:br/>
        <w:t xml:space="preserve">297. In the context of the first allegation, EDF is accused of having abused its dominant position in the market for the supply of electricity to residential customers by providing its subsidiaries active in the market for services to individuals wishing to become photovoltaic electricity producers (EDF ENR and EDF ENR Solaire), on the one hand, with material and immaterial means (brands, logos, communication supports, means of referencing and marketing) from November 2007 to April 2009, and on the other hand, with the EDF ENR brand and logo from 2009 to the present, allowing these subsidiaries to benefit from and use the brand image and reputation of EDF, and this, at a price not reflecting the costs.  </w:t>
        <w:br/>
        <w:t xml:space="preserve">298. The first allegation thus consists of two distinct branches that should be examined separately.  </w:t>
        <w:br/>
        <w:t xml:space="preserve">On the first branch concerning the provision of material and immaterial means from November 2007 to April 2009  </w:t>
        <w:br/>
        <w:t xml:space="preserve">299. EDF contests the validity of the allegation from two perspectives:  </w:t>
        <w:br/>
        <w:t xml:space="preserve">- from the methodological perspective, first, EDF argues that the allegation relies on a completely innovative theory claiming that a combination of actions, mixing both (i) the use of brand image and reputation and (ii) the provision of material and immaterial means, could constitute an abuse of dominance prohibited by Articles 102 TFEU and L. 420-2 of the Commercial Code, regardless of the financial conditions under which this use and provision would be made;  </w:t>
        <w:br/>
        <w:t xml:space="preserve">- on the substance, EDF develops two main arguments. First, it believes that it has not been demonstrated that belonging to the EDF group could constitute a competitive advantage in terms of image for its subsidiary and contests that the EDF brand plays an important role in consumer choice. Second, it argues that the practice of confusion in the minds of consumers regarding the respective roles of EDF and its subsidiaries in the photovoltaic sector, held against it, is not established. Indeed, the behaviors in question taken individually would be perfectly lawful, such that the combination of all could not have generated confusion.  </w:t>
        <w:br/>
        <w:t xml:space="preserve">300. The arguments of methodology and substance will be addressed successively.  </w:t>
        <w:br/>
        <w:t xml:space="preserve">On the methodology  </w:t>
        <w:br/>
        <w:t xml:space="preserve">♦ EDF's Arguments  </w:t>
        <w:br/>
        <w:t xml:space="preserve">301. EDF argues that the decision-making practice has always approached the issues of the use of brand image and reputation, on the one hand, and the provision of material and immaterial means, on the other hand, from two distinct angles, each subject to a differentiated assessment and responding to its own standard of proof.  </w:t>
        <w:br/>
        <w:t xml:space="preserve">302. Thus, the use of brand image and reputation is likely to characterize an abuse, particularly if it leads to maintaining confusion between a public service activity and competitive activity, regardless of any question of remuneration.  </w:t>
        <w:br/>
        <w:t xml:space="preserve">303. In contrast, concerning the provision of material, human, and immaterial means, it is abusive if it occurs without financial compensation reflecting the reality of costs and is used to practice predatory pricing or leads to a lasting disruption of the market (practice of "cross-subsidization").  </w:t>
        <w:br/>
        <w:t xml:space="preserve">304. The notification of allegations should therefore have examined the practices by distinguishing, on the one hand, the use of the brand image and reputation of EDF and, on the other hand, the provision of material and immaterial means aimed at promoting and marketing the offers of EDF ENR through the channels of the DP&amp;P and DS3E services of EDF, applying different analytical principles. EDF emphasizes that this is indeed how the Authority would have proceeded in its decision on precautionary measures of April 8, 2009.  </w:t>
        <w:br/>
        <w:t xml:space="preserve">♦ Authority's Assessment  </w:t>
        <w:br/>
        <w:t xml:space="preserve">305. In the decision on precautionary measures of April 8, 2009, the Authority identified, on the one hand, practices of confusion concerning the activities of the EDF group entities in the photovoltaic sector and, on the other hand, the provision of material and human means of EDF SA and EDF ENR.  </w:t>
        <w:br/>
        <w:t xml:space="preserve">306. At the stage of the notification of allegations, however, no practice of cross-subsidization was identified regarding the provision of material and human means of EDF SA and EDF ENR (paragraph 570). The report confirmed that such a practice was not alleged against EDF: "the incremental costs of the assets and services made available to EDF ENR on advantageous financial terms were not studied" (point 217).  </w:t>
        <w:br/>
        <w:t xml:space="preserve">307. In contrast, the investigation services found the existence of a practice of confusion consisting of the provision by EDF for the benefit of its subsidiary active in the photovoltaic sector, EDF ENR, of material and immaterial means that allowed it to use the brand image and reputation of the historical operator to market its photovoltaic offers. However, the financial conditions of this provision do not appear as constitutive elements of the alleged infringement but serve to amplify its effects. It is indeed clear from the report that "the advantageous financial conditions only intervene in the qualification of the practice as a supplement, amplifying the competitive advantage provided by the provision of the various assets" (point 83).  </w:t>
        <w:br/>
        <w:t xml:space="preserve">308. Therefore, it cannot be reproached to the allegation for resorting to an "innovative theory" that does not respect the decision-making practice and case law since the notified infringement does not combine the issues related to the use of brand image and reputation with those of cross-subsidization. It indeed only concerns a practice of confusion created in the minds of consumers regarding the role of the various entities of the EDF group in the photovoltaic sector, whose possible anti-competitive nature in light of Articles L. 420-2 of the Commercial Code and 102 TFEU will be assessed without referring to the question of the remuneration of the advantage thus provided, as is evident from the case law outlined in paragraphs 286 to 293 above.  </w:t>
        <w:br/>
        <w:t xml:space="preserve">309. Under these conditions, contrary to EDF's claims, it is not necessary to rule on the first branch of the first allegation by distinguishing the practices of using the brand image and reputation of EDF on the one hand, and those arising from the provision of material and immaterial means, on the other hand.  </w:t>
        <w:br/>
        <w:t xml:space="preserve">On the substance  </w:t>
        <w:br/>
        <w:t xml:space="preserve">On the existence of an advantage associated with the use of the EDF group brands by its subsidiaries  </w:t>
        <w:br/>
        <w:t xml:space="preserve">- Belonging to the EDF group  </w:t>
        <w:br/>
        <w:t xml:space="preserve">♦ EDF's Arguments  </w:t>
        <w:br/>
        <w:t xml:space="preserve">310. According to EDF, it has not been demonstrated that belonging to the EDF group constitutes a competitive advantage for the subsidiaries active in the photovoltaic sector, and that EDF could derive a benefit in terms of image. On the contrary, according to EDF, not only is the image of the EDF group, which it associates with nuclear electricity, likely to translate into a disadvantage for EDF ENR in a so-called "green" sector, but moreover, any dysfunction attributable to ERDF or EDF OA can, in the minds of consumers, be attributed to EDF ENR which belongs to the same group.  </w:t>
        <w:br/>
        <w:t xml:space="preserve">♦ Authority's Assessment  </w:t>
        <w:br/>
        <w:t xml:space="preserve">311. The competitive advantage derived from belonging to the EDF group and from the use of the brands and logos of the EDF group emerges from the case law and practice of the Competition Council in matters of opinions. It is recognized by EDF itself and confirmed by studies conducted on the value of the EDF brand. It also stems from the characteristics of the market in question.  </w:t>
        <w:br/>
        <w:t xml:space="preserve">312. First, it should be noted that the Paris Court of Appeal, in its judgment of December 2, 2010, Europower Technology, cited above, stated: "it cannot be contested that a subsidiary's membership in a group constituted by the historical operator of a liberalized market constitutes an intrinsic competitive advantage for it."  </w:t>
        <w:br/>
        <w:t xml:space="preserve">313. In its opinion No. 94-A-15 of May 10, 1994, concerning a request for an opinion on the issues raised by the diversification of the activities of EDF and GDF in light of competition, cited above, the Competition Council also emphasized that "the image of the two public establishments is, in this case, an important intangible advantage for the subsidiaries attached to them since often this good reputation is based on assessments of seriousness, reliability, or security with guarantees of universality and continuity. (...) Any subsidiary of EDF or GDF, as long as it uses its membership in the public group as a technical, financial, or commercial argument, benefits from advantages likely to distort the competitive game in the market where it operates."  </w:t>
        <w:br/>
        <w:t xml:space="preserve">314. Second, EDF's assertion that the use by EDF ENR of the EDF brand would constitute a disadvantage for it due to the poor brand image of EDF, particularly in terms of green energy, is precisely contradicted by the decision made in July 2011 to change the name of its subsidiary Photon Technologies to "EDF ENR Solaire." If the brand image were so negative, nothing would have prevented EDF, as it did for its biogas subsidiary Verdesis, which retained its name after being acquired by EDF, from allowing the Photon Technologies brand, whose know-how was recognized, to persist or from creating a new brand that is not negatively identified with the nuclear energy producer. If it did not do so, it is because the use of its historical brands represented an obvious commercial advantage.  </w:t>
        <w:br/>
        <w:t>315. The subsidiary indeed exploits this advantage: on its website, EDF ENR claims that it "benefits from the historical expertise of its two shareholders: EDF, expert in energy production, EDF EN, producer of green energy."</w:t>
      </w:r>
    </w:p>
    <w:p>
      <w:r>
        <w:rPr>
          <w:b/>
        </w:rPr>
        <w:t>[Pages 61–63]</w:t>
      </w:r>
    </w:p>
    <w:p>
      <w:r>
        <w:t xml:space="preserve">316. Thirdly, it should be emphasized that the Sorgem report commissioned by EDF to assess the value of the brand highlights the credibility of the EDF brand and the advantage that the use of this brand represents for the subsidiaries. Among the strengths of the EDF brand is its ability to ensure "the credibility of the subsidiaries that benefit from the financial solidity image of the group." The EDF brand "facilitates access to new contracts for subsidiaries using the EDF brand and thus benefiting from the image and credibility of the group's experience."  </w:t>
        <w:br/>
        <w:t xml:space="preserve">317. This same report notes that "the EDF EN and EDF ENR brands benefit from the good brand image of EDF but in return provide EDF with an image of a responsible and environmentally respectful company." In this regard, contrary to what EDF claims, the fact that the "green" image of EDF ENR contributes to EDF's notoriety does not detract from the competitive advantage that the EDF brand and its derivatives confer on the group's subsidiaries active in the photovoltaic sector.  </w:t>
        <w:br/>
        <w:t xml:space="preserve">318. Fourthly, the competitive advantage of the EDF group's brands and logos is enhanced by the characteristics of the market in question. Indeed, the photovoltaic energy sector is primarily composed of small and medium-sized enterprises that are not able to acquire, within a reasonable time frame, a notoriety capable of competing with that of the EDF group, which holds this notoriety not due to the merits of its services in the photovoltaic sector but due to its position as a historical operator in the electricity supply market.  </w:t>
        <w:br/>
        <w:t xml:space="preserve">319. It follows from all the preceding elements that, contrary to what EDF argues, belonging to the EDF group undoubtedly constitutes an intrinsic competitive advantage for the group's subsidiaries active in the photovoltaic sector.  </w:t>
        <w:br/>
        <w:t xml:space="preserve">- On the role of the brand in consumer choices  </w:t>
        <w:br/>
        <w:t xml:space="preserve">♦ EDF's Arguments  </w:t>
        <w:br/>
        <w:t xml:space="preserve">320. EDF argues that price and the proximity of the installer are more determining criteria for the choice of a photovoltaic installation than brand image, as evidenced by the low market share of EDF ENR. According to EDF, none of the studies cited in the report (TNS Sofres or PriceWaterhouseCoopers) would confirm the role played by the brand and the communication surrounding this brand in consumers' choice of their service provider.  </w:t>
        <w:br/>
        <w:t xml:space="preserve">♦ Authority's Assessment  </w:t>
        <w:br/>
        <w:t xml:space="preserve">321. It is undisputed that price is an important criterion for consumers in choosing a photovoltaic installation, as EDF claims. However, at the time of the practices, the brand image of the provider was a determining factor.  </w:t>
        <w:br/>
        <w:t xml:space="preserve">322. Indeed, while according to its own statements, EDF ENR was not the "best positioned" compared to its competitors in terms of price, it still held the first place in 2010 in terms of the number of contracts concluded. The brand image and notoriety of the EDF group to which EDF ENR belongs must therefore have been taken into account by customers when choosing their operator. In this regard, the Sorgem report on the valuation of the EDF brand emphasizes that according to EDF ENR's managers, the main "key success factors corresponding to the skills to master to be a determining player in the market" are "experience, mastery of the industrial model, human know-how, quality and service delivery, installation model," with price not mentioned as such.  </w:t>
        <w:br/>
        <w:t xml:space="preserve">323. Contrary to what EDF argues, the TNS Sofres and PriceWaterhouseCoopers studies cited in the report also demonstrate the role played by the EDF brand in the market for services to individuals wishing to become photovoltaic electricity producers. Indeed, these studies indicate that, in the photovoltaic sector, the EDF brand enjoys strong notoriety among consumers and that the impact of EDF's national advertising campaigns on them is significant.  </w:t>
        <w:br/>
        <w:t xml:space="preserve">324. The elements of the file therefore clearly demonstrate that at the time of the practices, the EDF brand played a determining role in an individual's choice of their photovoltaic service provider.  </w:t>
        <w:br/>
        <w:t xml:space="preserve">On the existence of a practice of confusion  </w:t>
        <w:br/>
        <w:t xml:space="preserve">325. The notified grievances state that "EDF S.A. has made its brand image and notoriety available to its subsidiaries active in the photovoltaic sector (i) by implementing from November 2007 a commercial communication in the photovoltaic sector around logos, names, and brands similar to those of the historical operator, (ii) by choosing until April 2009 to market the photovoltaic offers of EDF ENR (and to ensure customer prospecting) primarily through EDF S.A., (iii) by developing the communication and promotion of EDF ENR's offers around the brand 'Bleu Ciel d'EDF' (...) and (iv) by providing material, human, and intangible resources to its subsidiaries at a price that does not reflect their costs." According to them, "this combination of actions had the dual effect of amplifying the competitive advantage arising from belonging to the EDF group and maintaining confusion in the minds of consumers regarding the role of the historical operator in the sector (...)."  </w:t>
        <w:br/>
        <w:t xml:space="preserve">♦ EDF's Arguments  </w:t>
        <w:br/>
        <w:t xml:space="preserve">326. EDF denies any confusion between the activities of EDF ENR and those of EDF S.A., asserting that customers of EDF ENR interested in photovoltaics are fully aware that they are dealing with a subsidiary. It alleges that the means employed for marketing EDF ENR's offers, such as the Solar Energy Council, the shared telephone reception platform 3929 for customers of the electricity supply offer and customers of photovoltaic offers, as well as the Bleu Ciel offers, were used in conditions making any confusion impossible.  </w:t>
        <w:br/>
        <w:t xml:space="preserve">♦ Authority's Assessment  </w:t>
        <w:br/>
        <w:t xml:space="preserve">327. The findings presented in paragraphs 81 to 154 above outline a marketing system for photovoltaic offers in which all communication means available to EDF (invoices and mailings to individuals, advertising campaigns, trade shows and fairs, subscriber telephone reception platform...) were mobilized to direct individuals potentially interested in photovoltaics to the Solar Energy Council. This initially appeared as general and impartial information offered to the user, and subsequently, if the prospect was interested, as a commercial service that directed the customer to an EDF service acting on behalf of the EDF ENR subsidiary, but selling its products under the EDF Bleu Ciel brand.  </w:t>
        <w:br/>
        <w:t>328. The entire process can be illustrated as follows:</w:t>
      </w:r>
    </w:p>
    <w:p>
      <w:r>
        <w:rPr>
          <w:b/>
        </w:rPr>
        <w:t>[Pages 64–66]</w:t>
      </w:r>
    </w:p>
    <w:p>
      <w:r>
        <w:t xml:space="preserve">de poser des questions sur l’ensemble des offres d’EDF, y compris celles d’EDF ENR ».  </w:t>
        <w:br/>
        <w:t xml:space="preserve">350. En conséquence, il est difficile de croire que les clients qui appelaient le 3929 pouvaient distinguer clairement entre les offres d’EDF et celles d’EDF ENR, d’autant plus que les conseillers du 3929 étaient formés pour répondre à toutes les questions relatives aux offres d’EDF, sans distinction.  </w:t>
        <w:br/>
        <w:t xml:space="preserve">351. EDF a également mis en avant que les clients pouvaient accéder à des informations spécifiques sur EDF ENR via le site internet d’EDF. Cependant, il est à noter que la visibilité de la marque EDF ENR sur ce site était limitée et que les informations étaient souvent noyées dans un ensemble plus large d’offres d’EDF.  </w:t>
        <w:br/>
        <w:t xml:space="preserve">352. En somme, la stratégie de communication d’EDF a contribué à maintenir une confusion dans l’esprit des consommateurs concernant l’identité d’EDF ENR et son rôle dans le secteur photovoltaïque.  </w:t>
        <w:br/>
        <w:t xml:space="preserve">353. Cette situation soulève des préoccupations quant à la transparence et à la clarté des informations fournies aux consommateurs, qui pourraient être induits en erreur sur la nature des offres qu’ils reçoivent.  </w:t>
        <w:br/>
        <w:t>354. En conclusion, il apparaît que les efforts d’EDF pour promouvoir EDF ENR en tant qu’entité distincte ont été insuffisants, et que la stratégie de communication adoptée a plutôt favorisé la confusion entre EDF et sa filiale.</w:t>
      </w:r>
    </w:p>
    <w:p>
      <w:r>
        <w:rPr>
          <w:b/>
        </w:rPr>
        <w:t>[Pages 67–69]</w:t>
      </w:r>
    </w:p>
    <w:p>
      <w:r>
        <w:t xml:space="preserve">d) access their account (manage their bills, their consumption, options, etc.), obtain advice on various topics (work, etc.), and benefit from Solar Energy Advice.  </w:t>
        <w:br/>
        <w:t xml:space="preserve">350. If this number referred to different services and teleoperators, customers wishing to obtain Solar Energy Advice were not directed to the individual customer relations center; however, when calling 3929, EDF confirms in its observations that the customer accessed a single portal. It was only after selecting, by pressing a button on their phone, the service that interested them that they were, if applicable, connected with the advisors of 3929 (i.e., from DP&amp;P). The customer's entry point was a telephone server common to EDF entities, and it was through this means that they were potentially led to conclude a contract with EDF ENR. In this regard, it appears ineffective to note that the teleoperators would never have attempted to create confusion among prospects or customers: whatever the teleoperators did, the caller to 3929 could only be misled regarding the distinction of the group's entities, especially when they were subsequently offered by the 3929 advisor to be connected with a specialist advisor in the photovoltaic sector.  </w:t>
        <w:br/>
        <w:t xml:space="preserve">351. During their first telephone contact, the customer had no way of knowing that they were addressing agents acting for distinct companies within the group, and this ignorance was reinforced by the statements of the 3929 advisors, as evidenced by the script dated July 28, 2008, of the 3929 advisors, which included the following opening phrase: "If you wish to become a solar energy producer, you have done well to call us because Bleu Ciel from EDF today offers turnkey photovoltaic solutions" or: "EDF has developed with its subsidiaries all-inclusive offers where all procedures are taken care of."  </w:t>
        <w:br/>
        <w:t xml:space="preserve">352. The identified prospect was indeed then transferred (except in cases of team overload, in which case the prospect was transferred to PPT) to the sales advisor of DS3E, who, still under the EDF service label, marketed the offer developed by EDF ENR, without it appearing as such at least during the initial period.  </w:t>
        <w:br/>
        <w:t xml:space="preserve">353. As evidenced by the document titled "The Sales Approach for EDF ENR Photovoltaic Offers" dated October 31, 2007, intended for the salespeople of DS3E, it was only at the end of the sale, upon signing the contract, that customers were informed that they were contracting with EDF ENR and not with EDF. Indeed, the document in question states that during the final phase, it is necessary to "Write to the customer to specify that from now on EDF ENR is their contact." This implies that this was not the case until that moment.  </w:t>
        <w:br/>
        <w:t xml:space="preserve">354. Consumers were therefore indeed led to believe that these offers presented to them through EDF staff and its 3929 platform reserved for subscribers were offers from the historical operator, the electricity supplier.  </w:t>
        <w:br/>
        <w:t xml:space="preserve">(iii) On the use of Solar Energy Advice  </w:t>
        <w:br/>
        <w:t xml:space="preserve">355. According to EDF, the instruction services place disproportionate importance on Solar Energy Advice, which primarily had a mission of general information for individuals on solar energy. The Solar Energy Advice as provided on the 3929 telephone platform did not initially present itself as a commercial service, but as an information service for the individual customers of the operator, intended to provide an overview of the technical, fiscal, and commercial characteristics of the product in an apparently neutral manner. It thus primarily targeted the public service user concerned with energy efficiency.  </w:t>
        <w:br/>
        <w:t xml:space="preserve">356. However, it should be emphasized that the training material provided to the telephone sales advisors of EDF SA responsible for this service presented Solar Energy Advice as a "loss leader": "Solar energy advice is a free consultation aimed at qualifying prospects and leading them to install photovoltaic systems. It is a loss leader. The advice consists of a first level of information on operation, procedures, and aids, followed by a connection with an EDF salesperson."  </w:t>
        <w:br/>
        <w:t xml:space="preserve">357. The annexes to the marketing contract concluded between EDF ENR and EDF also confirm the driving role that EDF intended to assign to Solar Energy Advice in prospecting new customers for its subsidiary's photovoltaic offers. Thus, Annex 3, which details the procedure to be followed for the sale of EDF ENR offers by DP&amp;P, gives explicit instructions to its advisors, after having "unfolded the Solar Energy Advice," to "verify that the customer is interested in EDF PV and is within the target."  </w:t>
        <w:br/>
        <w:t xml:space="preserve">358. Solar Energy Advice has thus been the brand under which the promotion of the photovoltaic activity of EDF's subsidiary was carried out in the media, on the one hand, and in the historical operator's own communication means, on the other hand, under the Bleu Ciel d'EDF brand.  </w:t>
        <w:br/>
        <w:t xml:space="preserve">(iv) On the promotion of photovoltaics under the Bleu Ciel brand  </w:t>
        <w:br/>
        <w:t xml:space="preserve">359. The "Bleu Ciel d'EDF" brand was launched in September 2007 for residential consumers, and from that date became "the commercial brand of the EDF group for all offers aimed at individuals." Almost simultaneously, in November 2007, EDF ENR's offers were marketed under this same brand.  </w:t>
        <w:br/>
        <w:t xml:space="preserve">360. EDF's choice of the Bleu Ciel brand to develop photovoltaic offers is particularly significant. Even more than EDF, which evokes in the consumer's mind a large group with multiple activities, Bleu Ciel very precisely evokes for the consumer their subscription, their bills, and a familiar contact. For the consumer, there can be no doubt that a Bleu Ciel offer is an offer from their electricity supplier at regulated rates.  </w:t>
        <w:br/>
        <w:t xml:space="preserve">361. The Bleu Ciel brand was initially promoted directly through EDF's promotional means, such as the distribution of the EDF Bleu Ciel Letter, the publication of brochures, participation in trade shows, advertising campaigns on numerous media, letters, and mailings, to which should be added electricity bills and the website that recalls the logo and the brand "Bleu Ciel d'EDF."  </w:t>
        <w:br/>
        <w:t xml:space="preserve">362. The promotion of EDF ENR's offers under the "Bleu Ciel d'EDF" brand was also carried out through Solar Energy Advice and its telephone contact details (3929). The script dated July 28, 2008, of the 3929 advisors included the following opening phrase: "If you wish to become a solar energy producer, you have done well to call us because Bleu Ciel from EDF today offers turnkey photovoltaic solutions."  </w:t>
        <w:br/>
        <w:t xml:space="preserve">♦ EDF's Arguments  </w:t>
        <w:br/>
        <w:t xml:space="preserve">363. According to EDF, no positive action, due to the use of the Bleu Ciel d'EDF brand, would have allowed for maintaining confusion in the minds of consumers.  </w:t>
        <w:br/>
        <w:t xml:space="preserve">364. EDF first argues that the use of the Bleu Ciel d'EDF brand could not serve any market preemption strategy since EDF simultaneously grants a "Partner Bleu Ciel d'EDF" brand license to thousands of companies, some of which offer photovoltaic solutions directly competing with those of EDF ENR.  </w:t>
        <w:br/>
        <w:t xml:space="preserve">365. EDF contends that neither the electricity bill nor the EDF Bleu Ciel Letter referred, directly or indirectly, to EDF ENR and its commercial offers. The only Bleu Ciel Letter that presented ambiguity in this regard was spontaneously modified by EDF.  </w:t>
        <w:br/>
        <w:t>366. EDF adds that in its decision on precautionary measures of April 8, 2009, the Authority found that "no element in the file allows us to conclude that EDF ENR uses any potential customer confusion in this regard to promote the marketing of its own offers."</w:t>
      </w:r>
    </w:p>
    <w:p>
      <w:r>
        <w:rPr>
          <w:b/>
        </w:rPr>
        <w:t>[Pages 70–72]</w:t>
      </w:r>
    </w:p>
    <w:p>
      <w:r>
        <w:t xml:space="preserve">♦ Assessment of the Authority  </w:t>
        <w:br/>
        <w:t xml:space="preserve">367. Regarding the last objection, EDF gives a misleading interpretation of the Authority's decision. Indeed, EDF deliberately omits to cite the context in which the Authority's formula, which it quotes, is situated, namely the use of the "electricity buyer and electricity network manager position to promote the activity of EDF ENR" (§ 121 and following). In fact, the Authority only recognizes that EDF ENR did not seek to take advantage of EDF SA's status as a buyer to obtain customers. However, the Authority's decision does not address the broader question of confusion between the entities of the group.  </w:t>
        <w:br/>
        <w:t xml:space="preserve">368. Concerning the Bleu Ciel partnership, EDF indeed developed partnerships starting in the late 1990s with companies in the "climate engineering, electrical installations, and more recently construction" sectors. As EDF indicated, "the purpose of this partnership [Bleu Ciel of EDF] for EDF is to collect energy savings certificates." It added that "the partnerships established by EDF in the housing renovation sector are largely aimed at residential customers, so it was decided to create a brand 'Partner Bleu Ciel of EDF'."  </w:t>
        <w:br/>
        <w:t xml:space="preserve">369. EDF's Bleu Ciel partners are operators in the renovation market or in the new market who enter into an agreement with EDF. Through this agreement, they commit to adhering to a technical reference framework and may use the brand "Partner Bleu Ciel of EDF" for which they hold a license (contained in the agreement), while marketing their offers exclusively under their own brand (they do not have a license for the "Bleu Ciel of EDF" brand).  </w:t>
        <w:br/>
        <w:t xml:space="preserve">370. However, the photovoltaic sector is not a priority sector for these partnerships as it does not entitle them to the allocation of energy savings certificates. Only versatile companies, offering various types of energy savings investments, have been awarded this label. EDF cites 236 photovoltaic partners in 2009 out of a total of 5,000 professionals in the network.  </w:t>
        <w:br/>
        <w:t xml:space="preserve">371. While some actors, in small numbers, present in renewable energies and competitors of EDF ENR, have been able to benefit from the qualification "Partner Bleu Ciel of EDF," the advantage linked to the use of this brand is to be radically distinguished from the advantage linked to the use of the Bleu Ciel brand which exclusively benefited EDF ENR.  </w:t>
        <w:br/>
        <w:t xml:space="preserve">372. Indeed, as mentioned above, these partners cannot mention the Bleu Ciel brand of EDF alone, but only the brand "Partner Bleu Ciel of EDF," associated with a vintage. The designation "Partner Bleu Ciel" refers only to an accreditation without any explicit support from EDF, the term "partner" explicitly conveying a distance from EDF. The public easily distinguishes between the "partner" of a brand and the holder of said brand.  </w:t>
        <w:br/>
        <w:t xml:space="preserve">373. In conclusion, the mention of a partnership that a small number of actors may have benefited from does not detract from the effectiveness of the Bleu Ciel brand and the competitive advantage that this brand represented for the diversification subsidiary.  </w:t>
        <w:br/>
        <w:t xml:space="preserve">374. Regarding the absence of reference to EDF ENR in the Bleu Ciel Letters, the Bleu Ciel Letters No. 1 and 2 from 2007 and 2008 sent by EDF to all its residential customers promoted solar energy by inviting interested customers to contact the telephone platform at 3929, which provided access to Solar Energy Advice. However, this latter systematically directed customers interested in photovoltaic electricity production towards the commercial offers of EDF ENR. EDF was indeed promoting the offers of its subsidiary, leading consumers to believe that this activity was offered by EDF, just like the other offers under the Bleu Ciel range.  </w:t>
        <w:br/>
        <w:t xml:space="preserve">375. The fact that Letter No. 2 was subsequently removed from the customer area of EDF's Bleu Ciel website does not negate the practice's effects since, in the interval between the distribution of the Letter and its removal, customers may have been unduly captured. Furthermore, it is not excluded that this modification was made solely due to the procedure initiated before the Competition Council by Solaire Direct on May 19, 2008.  </w:t>
        <w:br/>
        <w:t xml:space="preserve">376. As for the electricity bills, they also mentioned the number 3929.  </w:t>
        <w:br/>
        <w:t xml:space="preserve">377. Finally, the economic study produced by EDF at the stage of its observations on the notification of grievances considers that the advantage conferred by the use of the Bleu Ciel brand is insignificant, as, on the one hand, the pathway between the means used to promote the offers under this brand and the conclusion of a contract with EDF is very indirect, and on the other hand, only 1% of calls to 3929 would have resulted in a contract with EDF ENR.  </w:t>
        <w:br/>
        <w:t xml:space="preserve">378. However, thanks to 3929, not only could EDF ENR reach a very high number of prospective customers, which, at the same conversion rate, allows for a greater number of customers, but moreover, over 60% of individuals calling 39 29 for Solar Energy Advice were interested in EDF ENR's offers, 23% of customers wishing to be put in touch with a specialized advisor confirmed the request for an appointment, and 38.9% of them (1,463 out of 3,757 between September 2007 and 2008) signed a contract.  </w:t>
        <w:br/>
        <w:t xml:space="preserve">379. The use of the Bleu Ciel brand, common to EDF's activity in the residential electricity supply market and that of EDF ENR, whose name is not even mentioned, has thus allowed for a close association of the subsidiary with the notoriety and brand image of EDF. All practices – marketing products under a common brand, common promotional materials, referral to Solar Energy Advice on EDF's institutional documents – have maintained confusion in the public's mind, leading them to believe that EDF SA and EDF ENR constituted a single entity and that EDF SA offered both regulated electricity supply offers and competitive offers in the photovoltaic sector.  </w:t>
        <w:br/>
        <w:t xml:space="preserve">380. EDF ENR's photovoltaic offers were marketed under the "Bleu Ciel d'EDF" brand between November 2007 and the end of April 2009, at which point the Authority ordered EDF to remove any reference to EDF ENR's activity in the photovoltaic sector from communication materials bearing the Bleu Ciel d'EDF brand (Article 1 of the precautionary measures decision of April 8, 2009). Although these practices ended in May 2009, the benefits of the "Bleu Ciel d'EDF" image persisted thereafter, as shown by the aforementioned notoriety study by Solaire Direct (paragraphs 126 and 127 above): in May-June 2010, in the field of solar energy, 48% of viewers still identified the EDF Bleu Ciel brand compared to 4% for Solaire Direct.  </w:t>
        <w:br/>
        <w:t xml:space="preserve">381. In conclusion, it is established that the prospecting and marketing means, combined with the other actions implemented by EDF, have maintained confusion between the companies of the EDF group.  </w:t>
        <w:br/>
        <w:t xml:space="preserve">On the financial conditions for providing the competitive advantage  </w:t>
        <w:br/>
        <w:t xml:space="preserve">382. EDF argues that in this case, no practice of cross-subsidization can be attributed to it, as it must be demonstrated, on the one hand, that the provision of means did not result in financial counterparts reflecting the reality of costs (i.e., that it constitutes a subsidy), and on the other hand, that it presents an abnormal character, either because it allows for predatory pricing, or because it severely disrupts the market.  </w:t>
        <w:br/>
        <w:t xml:space="preserve">383. It should be recalled that in this case, EDF is not accused of a practice of cross-subsidization. What is at stake is the simple provision of material and human resources to its subsidiaries, which has led to confusion between the activities of EDF and those of its subsidiaries and has favored the latter in the competition they face against other operators in the market for services to individual photovoltaic electricity producers.  </w:t>
        <w:br/>
        <w:t xml:space="preserve">384. The harm to competition results from the simple confusion of activities, and not from the financial conditions of provision. Conversely, these financial conditions confirm the non-reproducible and induced nature of the competitive advantages thus conferred.  </w:t>
        <w:br/>
        <w:t>385. As seen in paragraphs 157 to 165, EDF does not contest that EDF ENR made no payment in return for the communication and promotional means provided to it by EDF, whether for the sending of Bleu Ciel Letters No. 1 and 2 and electricity bills, or for advertising campaigns and communication materials.</w:t>
      </w:r>
    </w:p>
    <w:p>
      <w:r>
        <w:rPr>
          <w:b/>
        </w:rPr>
        <w:t>[Pages 73–75]</w:t>
      </w:r>
    </w:p>
    <w:p>
      <w:r>
        <w:t xml:space="preserve">386. EDF has thus implemented advertising campaigns (19 TV campaigns between October 2007 and 2011, 17 press campaigns, 23 radio campaigns, 11 internet campaigns, and two billboard campaigns). EDF indicates in this regard that the campaigns undertaken regarding the Solar Energy Council cost in 2007 "approximately 3.5 million euros and in 2008 2.7 million euros in total investment (creation, production, space purchase)"156.  </w:t>
        <w:br/>
        <w:t xml:space="preserve">387. EDF also sent out letters (approximately 44.25 million between 2007 and 2011), emailings (approximately 123.7 million between 2007 and 2011), and participated in trade shows and fairs (approximately 400 between October 2007 and 2011).  </w:t>
        <w:br/>
        <w:t xml:space="preserve">388. The competitive advantage conferred to EDF ENR by belonging to the EDF group, amplified by the implementation of the means outlined above, and the confusion maintained by these means between the companies of the group, was increased by the financial conditions for making these means available.  </w:t>
        <w:br/>
        <w:t xml:space="preserve">389. As mentioned in the report, the low price, or even the absence of price for the provision of material means, allowed EDF to benefit from these competitive advantages while remaining price-competitive.  </w:t>
        <w:br/>
        <w:t xml:space="preserve">Conclusion on the first branch of the first grievance  </w:t>
        <w:br/>
        <w:t xml:space="preserve">390. It follows from the above that by making available to its subsidiary active in the photovoltaic sector, EDF ENR, a series of material and immaterial means between November 2007 and April 2009 and thereby allowing it to benefit from the brand image and reputation of the historical operator, EDF maintained confusion in the minds of consumers between its activity as an electricity supplier and that of its subsidiaries, thus providing them with a non-replicable advantage.  </w:t>
        <w:br/>
        <w:t xml:space="preserve">On the second branch concerning the provision of the logo and the brand "EDF ENR" from 2009 to the present  </w:t>
        <w:br/>
        <w:t xml:space="preserve">391. In execution of the precautionary measures of April 8, 2009, EDF terminated the various commercial actions through which it promoted and marketed the offers of EDF ENR via the Bleu Ciel brand and the Solar Energy Council provided at the phone number 3929.  </w:t>
        <w:br/>
        <w:t xml:space="preserve">392. From this date, the first grievance notified is limited to the provision by EDF of the logo and the brand EDF ENR for the benefit of its subsidiary active in the photovoltaic sector, EDF ENR then EDF ENR Solar, in addition under commercial conditions providing the subsidiary with a non-duplicable competitive advantage. The report from the investigation services specifies that "subsequent to the issuance of the precautionary measures, the use of a common name and logo with those of the EDF group is also accompanied, on the one hand, by a very advantageous price for the transfer of this brand and logo, and on the other hand, by the mention of this affiliation in commercial documents in terms aimed at creating confusion in the minds of consumers (...)” (point 176).  </w:t>
        <w:br/>
        <w:t xml:space="preserve">156 References 2653.  </w:t>
        <w:br/>
        <w:t xml:space="preserve">On the use of the EDF brand  </w:t>
        <w:br/>
        <w:t xml:space="preserve">♦ EDF's Arguments  </w:t>
        <w:br/>
        <w:t xml:space="preserve">393. In its observations, EDF alleges that the criticism made against it under the second branch of the first grievance is manifestly unfounded since, on the one hand, the decision-making practice and case law do not prohibit the mere provision of a brand, nor the reference to group affiliation, and on the other hand, due to the regularization of the royalties owed by EDF ENR, which EDF proceeded with once the valuation study of its brand was finalized, this provision did indeed involve a financial counterpart reflecting the costs.  </w:t>
        <w:br/>
        <w:t xml:space="preserve">♦ Authority's Assessment  </w:t>
        <w:br/>
        <w:t xml:space="preserve">394. The use of the brand image and reputation of the historical operator does not constitute an abuse in itself, but may become anti-competitive in light of the particular circumstances of its implementation.  </w:t>
        <w:br/>
        <w:t xml:space="preserve">395. Case law has indicated certain conditions under which the reference to a subsidiary's affiliation with a former historical operator group does not constitute an anti-competitive practice. In its ruling of December 2, 2010, Euro Power Technology SAS, the Paris Court of Appeal thus emphasized "that it cannot be contested that a subsidiary's affiliation with a group constituted by the historical operator of a liberalized market constitutes an intrinsic competitive advantage for it; that the reference to this affiliation as a technical or commercial argument cannot, however, systematically, by itself, characterize an abuse when the liberalization of the electricity market has been underway for several years, that the market in question has developed on a specific technology on which EDF does not have particular technical skills and know-how, and that the market in question has seen the emergence of new entrants during the period considered, which constitutes one of the signs of effective competition."  </w:t>
        <w:br/>
        <w:t xml:space="preserve">396. A similar assessment cannot be made in this case. Indeed, the practice implemented by EDF from May 2009 differs, in two aspects, from that in the aforementioned case.  </w:t>
        <w:br/>
        <w:t xml:space="preserve">397. As in the biogas case, reference is made in this case to EDF ENR's affiliation with the EDF group as well as to the latter's experience in the energy field and its image of seriousness and reliability in this sector (see paragraphs 84 to 87 above).  </w:t>
        <w:br/>
        <w:t xml:space="preserve">398. However, firstly, the practice in question does not simply consist of referencing, as was the case for the EDF subsidiary named Verdesis, the affiliation to a group for transparency reasons, but rather to use a name (EDF ENR) and a logo similar to those of the parent company. The elements outlined in paragraph 83 above indeed demonstrate that, as early as October 2007, EDF chose for its subsidiary active in the photovoltaic sector a brand and logo similar to those used by the historical operator.  </w:t>
        <w:br/>
        <w:t xml:space="preserve">399. If during the period covered by the first branch of the first grievance, the use of the EDF ENR brand played only a very limited role with consumers since only the Bleu Ciel brand, even better identified with EDF, was used to market photovoltaic offers, this is no longer the case from 2009 onwards. Indeed, from the date of the precautionary measures, the photovoltaic offers of EDF ENR ceased to be marketed under this brand to be marketed under the EDF ENR brand.  </w:t>
        <w:br/>
        <w:t xml:space="preserve">400. Secondly, the practice of using a common brand and logo is implemented in a market that has particular characteristics, which will amplify the advantage implied by the use of the brand.  </w:t>
        <w:br/>
        <w:t xml:space="preserve">401. Indeed, while the use of the brand and logo of a historical operator by one of its subsidiaries in a diversification market open to competition is not necessarily constitutive of an abuse, this use is likely to become anti-competitive depending on the characteristics of the market concerned.  </w:t>
        <w:br/>
        <w:t xml:space="preserve">402. In this case, the use of the EDF ENR brand and logo has given this subsidiary, since 2007, but especially from the first half of 2009 when this brand is effectively used, after the end of the Bleu Ciel brand license and the intervention of precautionary measures, a non-replicable advantage likely to restrict competition, given the following characteristics of the diversification market:  </w:t>
        <w:br/>
        <w:t xml:space="preserve">- Firstly, this market has a very close connection with the market on which the brand holder holds a dominant position but also with other markets located upstream or downstream of the competitive market, on which the brand and logo holder also plays a predominant role;  </w:t>
        <w:br/>
        <w:t xml:space="preserve">- Secondly, the demand in the related market to the dominated market comes until at least 2010 from individuals whose level of expertise is low, who therefore present a strong aversion to risk and who are sensitive to the brand image and reputation of the operators present in the market;  </w:t>
        <w:br/>
        <w:t xml:space="preserve">- Thirdly, the supply in the competitive related market is characterized by the presence of small and medium-sized operators lacking a well-known brand like that of EDF;  </w:t>
        <w:br/>
        <w:t xml:space="preserve">- Fourthly, the practices take place in a market where the required investments are irreversible: the equipment being intended for a duration of twenty years, a sale made means a market share permanently lost for a competitor, with no possibility of later regaining the market;  </w:t>
        <w:br/>
        <w:t xml:space="preserve">- Fifthly, the confusion practices take place in an emerging market or one recently opened to competition.  </w:t>
        <w:br/>
        <w:t xml:space="preserve">• Presence and predominant role of the EDF group in several closely related markets  </w:t>
        <w:br/>
        <w:t xml:space="preserve">403. Firstly, as outlined in paragraphs 262 to 267 above, by entering the photovoltaic sector through EDF ENR, EDF is diversifying into a market very close to its core business, namely energy production. The market for services to individuals wishing to become photovoltaic electricity producers thus has a very close connection with the market for supplying electricity to residential customers, on which the brand and logo holder, namely EDF, holds a dominant position. Furthermore, EDF's subsidiary engages in activities closely related to other activities of the EDF group, notably the connection services provided by ERDF and the purchase obligation (EDF Obligation d’Achat) provided by entities that use identical logos and similar names.  </w:t>
        <w:br/>
        <w:t>404. The choice of a brand similar to the historical brand would have had a much lesser impact on the market if EDF had diversified into a sector further removed from its original business. In this case, indeed, the consumer would not have assumed that the merits that he...</w:t>
      </w:r>
    </w:p>
    <w:p>
      <w:r>
        <w:rPr>
          <w:b/>
        </w:rPr>
        <w:t>[Pages 76–78]</w:t>
      </w:r>
    </w:p>
    <w:p>
      <w:r>
        <w:t xml:space="preserve">reconized by the historical electricity supplier are identically found within the subsidiary, since it would have operated in a different field.  </w:t>
        <w:br/>
        <w:t xml:space="preserve">• Characteristics of demand in the related market  </w:t>
        <w:br/>
        <w:t xml:space="preserve">405. Secondly, starting in 2009, when EDF began to develop the name of its subsidiary EDF ENR as a brand, the demand came from consumers whose level of expertise is still low and who exhibit a strong aversion to risk. The installation of photovoltaic panels on a roof indeed entails certain technical risks in the event of defects (short circuits and fire risks) and represents, in any case, a long-term financial gamble.  </w:t>
        <w:br/>
        <w:t xml:space="preserve">406. During the investigation, many competitors of EDF ENR indicated that, in addition to price, "the seriousness of the partner, its notoriety/reputation, and its solidity/sustainability (in a relatively volatile sector)" are the qualities that prevail in the choice of individuals. However, the EDF brand is likely to encompass all of these qualities in the eyes of potential customers.  </w:t>
        <w:br/>
        <w:t xml:space="preserve">407. It would have been different if the investment had been easily reversible or if EDF had targeted a public of professionals or informed consumers, who could have assessed the reliability of competing brands and based their choice on an examination of the quality-price ratio of the offers. In the case of biogas, for example, local authorities had the option to seek assistance from waste treatment experts to choose their operator.  </w:t>
        <w:br/>
        <w:t xml:space="preserve">• Low notoriety of competing providers in the related market  </w:t>
        <w:br/>
        <w:t xml:space="preserve">408. Thirdly, with the exception of EDF's subsidiary, the offer in the related market comes from recently established, small operators who must establish their brand.  </w:t>
        <w:br/>
        <w:t xml:space="preserve">409. The aforementioned PriceWaterhouseCoopers report highlights the role played by national communication campaigns launched by sector operators to increase their market shares. The brand image associated with the historical operator has obviously and necessarily played a favorable role in the effectiveness of such campaigns, with each EDF campaign reflecting positively on its subsidiary EDF ENR.  </w:t>
        <w:br/>
        <w:t xml:space="preserve">• Characteristics of the investment  </w:t>
        <w:br/>
        <w:t xml:space="preserve">410. Fourthly, the significance of the investment for the individual (approximately 20,000 euros), its lifespan (about twenty years), and the limited nature of the demand, as the equipment can only be adopted on a certain type of roof, diminish the contestability of the market, unlike a product or service with rapid renewal. The advantage obtained by a brand immediately recognized by all is all the stronger.  </w:t>
        <w:br/>
        <w:t xml:space="preserve">• Absence of maturity in the related market  </w:t>
        <w:br/>
        <w:t xml:space="preserve">411. Finally, it should be noted that while the market in question is not a market recently opened to competition, it is nonetheless a young market where the positions of existing operators have been acquired recently. In such circumstances, consumers tend to favor the best-established players, who are not likely to disappear or disappoint them with a decline in service quality.  </w:t>
        <w:br/>
        <w:t xml:space="preserve">412. In conclusion, while the use of a historical operator's brand does not necessarily constitute an abuse of dominant position in itself, it can become one due to the characteristics of the market in question. This analysis must be conducted on a case-by-case basis, depending on the circumstances of the case. In particular, if, as is the case here, the power of the historical operator's brand cannot be effectively counterbalanced due to the lack of notoriety of competing brands, or because consumers primarily seek, in a situation of high information asymmetry, a brand that inspires their trust, the use of the historical operator's brand may confer a non-replicable competitive advantage for competing companies.  </w:t>
        <w:br/>
        <w:t xml:space="preserve">413. However, progressively, between the end of 2009 and mid-2010, the characteristics of the offer and demand in the photovoltaic panel installation market significantly evolved, such that the use of the EDF ENR brand no longer conferred the same advantage.  </w:t>
        <w:br/>
        <w:t xml:space="preserve">414. Indeed, between the end of 2009 and mid-2010, the offer in the market for services to individuals wishing to become photovoltaic electricity producers was disrupted by the massive entry of small local operators who captured the local clientele, to the detriment of national operators, such as EDF, whose advantage derived from the use of the brand was considerably weakened.  </w:t>
        <w:br/>
        <w:t xml:space="preserve">415. The demand for the installation of photovoltaic panels within a very constrained timeframe indeed sharply increased at the end of 2009, as many individuals wished to take advantage of the windfall effect of photovoltaic electricity buyback rates while there was still time.  </w:t>
        <w:br/>
        <w:t xml:space="preserve">416. To meet this demand, the market opened up to complementary local operators who began to benefit from the dissemination of know-how acquired by industry players in previous years. A certain loss of confidence in sector operators, marked by several scandals due to unscrupulous or incompetent installers, also led individuals to prefer local providers whom they knew well.  </w:t>
        <w:br/>
        <w:t xml:space="preserve">417. The number of small local craftsmen capable of offering comprehensive packages thus significantly increased from the end of 2009. In this regard, the table provided by EDF indicates the arrival of these new players on the market, numbering around 227 in the first half of 2010.  </w:t>
        <w:br/>
        <w:t xml:space="preserve">418. The development of these new local operators from 2010 and the extremely rapid increase in their market share (98% by the end of 2010) resulted in the restriction of the competitive advantage that EDF ENR derived from the use of the EDF brand and logo in the previous period. Indeed, as the clientele prioritized local players, the use of the EDF brand and logo no longer represented a decisive advantage over the competition, with local players, personally known to consumers, being able to sufficiently reassure them, as evidenced by the speed with which they replaced existing companies.  </w:t>
        <w:br/>
        <w:t xml:space="preserve">419. As a result, the EDF ENR brand, while it did indeed constitute a non-replicable advantage for competing operators at the time it was developed as a brand from 2007 and especially from 2009, and beyond, until around mid-2010, no longer constituted such an advantage from the moment the market shifted in favor of local players whose purely local notoriety effectively counterbalanced the EDF brand.  </w:t>
        <w:br/>
        <w:t xml:space="preserve">On the promotional use of the reference to the parent company  </w:t>
        <w:br/>
        <w:t xml:space="preserve">420. If the mere use of the EDF brand and logo in a derived form to name the subsidiary was, given the circumstances of the market in this case, likely to generate anti-competitive effects, all the more so the repeated reference to belonging to the EDF group could only enhance the competitive advantage thus granted to the diversification subsidiary. These references appear particularly numerous on the operator's website.  </w:t>
        <w:br/>
        <w:t xml:space="preserve">421. Thus, the brochure "EDF ENR, the leader in photovoltaic solar on roofs," freely downloadable from the EDF ENR website, stated the common logo of the EDF group entities and mentioned, on its first page, that EDF ENR "benefits from the historical expertise of its two shareholders: EDF, an expert in energy production, EDF EN, a producer of green energy." By using the terms "historical expertise," EDF ENR aims to associate its services in the photovoltaic sector with the brand image and notoriety that EDF enjoys as the historical electricity supplier, whereas the benefit that EDF ENR is supposed to derive from its membership in the EDF group should be limited to a simple shareholder participation. EDF ENR thus clearly claims its affiliation with the EDF group as a technical and commercial argument, without merely mentioning it out of a concern for transparency.  </w:t>
        <w:br/>
        <w:t xml:space="preserve">422. EDF argues that the reference to the expertise of EDF and EDF ENR cannot be criticized as these pieces of information are not disputable. In support of its claim, it invokes the decision of the Authority No. 09-D-14 of March 25, 2009, concerning practices implemented in the electricity supply sector, in which the fact that the company Gaz Electricité de Grenoble (GEG) presented itself as "the historical energy supplier in Grenoble for over a hundred years" was not considered objectionable as it is objective information.  </w:t>
        <w:br/>
        <w:t>423. However, EDF's argument is ineffective because, in this case, it was not about EDF presenting its own activity, but promoting that of EDF ENR in the name of its own experience as the historical electricity supplier. However, such a practice has precisely been condemned by the Authority in the aforementioned decision No. 09-D-14 of March 25, 2009. Indeed, the Authority reproached GEG for having used the image of public service to support its interests as an electricity supplier while it is solely in...</w:t>
      </w:r>
    </w:p>
    <w:p>
      <w:r>
        <w:rPr>
          <w:b/>
        </w:rPr>
        <w:t>[Pages 79–81]</w:t>
      </w:r>
    </w:p>
    <w:p>
      <w:r>
        <w:t xml:space="preserve">que ses partenaires commerciaux »162.  </w:t>
        <w:br/>
        <w:t xml:space="preserve">443. Il en résulte que, même si les données utilisées par EDF pour envoyer les Lettres Bleu Ciel et les factures d’électricité peuvent sembler accessibles, leur nature stratégique et exclusive, ainsi que leur origine dans le cadre d’un monopole légal, leur confèrent un caractère non reproductible par les concurrents.  </w:t>
        <w:br/>
        <w:t xml:space="preserve">444. En conséquence, l’utilisation de ces données par EDF pour promouvoir les offres d’EDF ENR constitue un abus de position dominante, car elle crée des barrières à l’entrée pour d’autres opérateurs sur le marché des services aux particuliers producteurs d’électricité photovoltaïque.  </w:t>
        <w:br/>
        <w:t>445. En conclusion, l’Autorité considère que les pratiques d’EDF, tant en ce qui concerne l’utilisation de la marque que l’exploitation des données clients, ont eu pour effet de fausser la concurrence sur le marché des services aux particuliers souhaitant devenir producteurs d’électricité photovoltaïque, en conférant à EDF ENR un avantage concurrentiel injustifié.</w:t>
      </w:r>
    </w:p>
    <w:p>
      <w:r>
        <w:rPr>
          <w:b/>
        </w:rPr>
        <w:t>[Pages 82–84]</w:t>
      </w:r>
    </w:p>
    <w:p>
      <w:r>
        <w:t xml:space="preserve">as well as the contracting or subcontracting companies operating downstream in competitive markets."  </w:t>
        <w:br/>
        <w:t xml:space="preserve">443. In the present case, it should first be noted that the names and contact details used by EDF to send the Bleu Ciel Letters and electricity bills to its residential customers come from the database that EDF has established as part of its legal monopoly in the supply of electricity at regulated rates. This data is therefore not accessible to EDF ENR's competitors.  </w:t>
        <w:br/>
        <w:t xml:space="preserve">444. The reproducibility of this data requires determining whether EDF ENR's competitors are able to reproduce it under reasonable financial conditions and within acceptable timeframes.  </w:t>
        <w:br/>
        <w:t xml:space="preserve">445. As the Council pointed out in its opinion No. 00-A-03, the information held by EDF in its capacity as an electricity supplier is extensive, as it concerns 20 million households. It is also comprehensive and perfectly up-to-date.  </w:t>
        <w:br/>
        <w:t xml:space="preserve">446. The acquisition of similar information of equivalent scope by EDF ENR's competing operators would thus be excessively costly, as it would require them to rent or purchase files containing several million customers from specialized operators. By way of comparison, in 2009, just to obtain between 1,200,000 and 1,400,000 contacts, EDF ENR had to spend between 300,000 and 320,000 euros by renting files from various players. Solaire Direct, for its part, allocated a budget of 394,580 euros in 2010 for a single mailing with 1000Mercis.  </w:t>
        <w:br/>
        <w:t xml:space="preserve">447. In its submissions, EDF argues that it is erroneous to compare the use of customer contact details to send the Bleu Ciel Letters and electricity bills with the databases acquired by EDF ENR and its competitors for market prospecting purposes. Indeed, the acquired databases would only allow contacting prospects, that is, potential customers who meet the essential characteristics to become photovoltaic electricity producers.  </w:t>
        <w:br/>
        <w:t xml:space="preserve">448. However, access to an extremely large customer base, in the context of an emerging and very diffuse demand, has, on the contrary, constituted a very effective prospecting tool for EDF. Indeed, through the mass mailing of the Bleu Ciel Letters and electricity bills, EDF reached a very high number of potential customers, far greater than what would have resulted from a targeted mailing. Thanks to a mass mailing system for promotional documents, prospects could come forward on their own, without EDF needing to select them.  </w:t>
        <w:br/>
        <w:t xml:space="preserve">449. In light of the above, the names and contact details of customers in EDF's database must be considered as non-reproducible information by EDF ENR's competitors under economically reasonable conditions in terms of costs and timelines. This data is therefore indeed strategic.  </w:t>
        <w:br/>
        <w:t xml:space="preserve">  </w:t>
        <w:br/>
        <w:t xml:space="preserve">On the existence of a competitive advantage resulting from the sending of EDF's Bleu Ciel Letters  </w:t>
        <w:br/>
        <w:t xml:space="preserve">Arguments from EDF  </w:t>
        <w:br/>
        <w:t xml:space="preserve">450. According to EDF, it follows from the Authority's decision-making practice that it is only when the information from a dominant operator's customer base is used in the context of proactive commercial approaches to target actions and prospects in another market that the cross-utilization of customer databases can be qualified as an abuse of dominant position. The use of the information held must therefore have provided the subsidiary of the dominant operator with a genuine advantage.  </w:t>
        <w:br/>
        <w:t xml:space="preserve">451. However, in this case, EDF considers that it did not undertake any targeted proactive commercial approach, as the Bleu Ciel Letter and the bills were sent to all residential customers. EDF also claims that neither the bills nor the Bleu Ciel Letters refer to EDF ENR or its commercial offers, the only product referenced in the bills being 3929 and, in the Bleu Ciel Letters, the Solar Energy Council, which similarly never mentions either EDF ENR or its commercial offers. EDF recalls that, in any case, the Bleu Ciel Letter from EDF (April-September 2008 period) was modified conservatively to remove the mention of EDF's turnkey Bleu Ciel solution.  </w:t>
        <w:br/>
        <w:t xml:space="preserve">452. EDF concludes that the use of the disputed data did not provide it with any competitive advantage.  </w:t>
        <w:br/>
        <w:t xml:space="preserve">Assessment by the Authority  </w:t>
        <w:br/>
        <w:t xml:space="preserve">453. In its opinion No. 10-A-13 of June 14, 2010, the Authority recalls that "the cross-utilization of customer databases can be implemented to varying degrees," including the use "of the contact details of customers of an initial product to promote another product through the implementation of direct marketing techniques such as addressed letters, accompanying invoices, or telemarketing." (paragraph 5).  </w:t>
        <w:br/>
        <w:t xml:space="preserve">454. The fact that in July 2008, EDF removed the mention of the EDF turnkey Bleu Ciel solution in the Bleu Ciel Letter No. 2 (April to September 2008 period) had no impact on the existence and impact of the alleged practice.  </w:t>
        <w:br/>
        <w:t xml:space="preserve">455. Although the Bleu Ciel Letters and electricity bills did not directly mention EDF's photovoltaic offers, they nonetheless promoted them through 3929 and the Solar Energy Council, whose advertising was carried out on these documents. The effectiveness of EDF's promotional method is illustrated by the fact that it is primarily through this channel that EDF ENR obtained the majority of its customers.  </w:t>
        <w:br/>
        <w:t xml:space="preserve">456. It should be recalled that at the time of the events, access to a large customer base at a competitive cost was presented as a key success factor for EDF ENR to seize market opportunities. Indeed, in August 2008, during the announcement of a capital increase project of 500 million euros intended to finance the acceleration of growth in the photovoltaic sector, a press kit and a presentation from EDF EN highlighted that EDF ENR is "positioned to seize opportunities in the distributed energy market [and that one of its] key success factors [is] access to a large customer base at a competitive cost [thanks to the] positioning of EDF-ENR [which allows it to have] access to EDF's customer portfolio through EDF's commercial network."  </w:t>
        <w:br/>
        <w:t xml:space="preserve">457. EDF's use of its database to promote EDF ENR's photovoltaic offers thus allowed the latter to make significant savings on its customer acquisition costs, which represented a determining competitive advantage over competitors in a context where, according to the PriceWaterhouseCoopers report, "the cost of acquiring new customers [was] high due to the market's capillarity."  </w:t>
        <w:br/>
        <w:t xml:space="preserve">458. In its submissions, EDF believes that the analysis of figures provided by certain market operators during the investigation does not establish any correlation between customer acquisition costs and the notoriety of the operators. EDF's access to the customer base would thus have had no influence on customer prospecting costs.  </w:t>
        <w:br/>
        <w:t xml:space="preserve">459. However, the examples cited by EDF do not lead to this conclusion. Indeed, while the GDF Suez subsidiary, Energia, has some of the highest customer acquisition costs, it should be noted, on the one hand, that it does not benefit from the brand image of its parent company since its corporate name does not reference it. On the other hand, GDF Suez does not have, as EDF does, files suitable for prospecting customers in the field of photovoltaic electricity production.  </w:t>
        <w:br/>
        <w:t xml:space="preserve">460. It follows from the above that the use of privileged information held exclusively by EDF due to its former monopoly and its public service missions constituted a significant competitive advantage for EDF ENR by allowing it to promote its offers to a large number of prospects, under conditions that could not be replicated by competitors.  </w:t>
        <w:br/>
        <w:t xml:space="preserve">On the pre-qualification of prospects  </w:t>
        <w:br/>
        <w:t xml:space="preserve">461. EDF is also accused of having made its customer base available to its DP&amp;P agents providing the Solar Energy Council at 3929, in order to facilitate the qualification of prospects on behalf of EDF ENR.  </w:t>
        <w:br/>
        <w:t xml:space="preserve">462. EDF denies that the advisors at 3929 used the database to pre-qualify prospects. The script for the advisors at 3929 would indicate that no filtering was carried out based on information held in EDF's database, which would be otherwise useless, whether it be geographical location or even the size of the dwelling.  </w:t>
        <w:br/>
        <w:t>463. In this case, the elements of the file do not establish that the disputed data was used by the advisors at 3929 to qualify prospects. Under these conditions, regarding the second allegation, the infringement related to EDF's provision of its database to facilitate the qualification of prospects on behalf of EDF ENR will not be retained.</w:t>
      </w:r>
    </w:p>
    <w:p>
      <w:r>
        <w:rPr>
          <w:b/>
        </w:rPr>
        <w:t>[Pages 85–87]</w:t>
      </w:r>
    </w:p>
    <w:p>
      <w:r>
        <w:t xml:space="preserve">Conclusion on the second allegation  </w:t>
        <w:br/>
        <w:t xml:space="preserve">464. It follows from the above that between November 2007 and April 2009, EDF used the database it possesses as an electricity supplier to promote the marketing of its subsidiary EDF ENR's offers in the market for services to individuals wishing to become photovoltaic electricity producers.  </w:t>
        <w:br/>
        <w:t xml:space="preserve">e) On the anti-competitive nature of the practices  </w:t>
        <w:br/>
        <w:t xml:space="preserve">On the applicable principles  </w:t>
        <w:br/>
        <w:t xml:space="preserve">Arguments from EDF  </w:t>
        <w:br/>
        <w:t xml:space="preserve">465. EDF argues that the practices it is accused of have neither an object nor anti-competitive effects. In this regard, EDF recalls that the object and the anti-competitive effect of a practice are alternative conditions for assessing their legality under competition law. Thus, competition authorities can be satisfied with demonstrating the existence of potential effects only when the practice has a clear anti-competitive object or pursues an anti-competitive intention or goal. For practices that do not have an anti-competitive object, the qualification of an abusive practice relies on the demonstration of proven anti-competitive effects. In this sense, EDF invokes the methodology followed by the European Commission in its communication on its guidelines regarding exclusionary practices and particularly relies on the case law of Michelin, TeliaSonera, Tomra, and Post Danmark.  </w:t>
        <w:br/>
        <w:t xml:space="preserve">466. However, in this case, neither at the stage of the notification of grievances nor at that of the report has the existence of an anti-competitive object been proven. EDF argues that no preemption strategy has been sufficiently demonstrated in law. Similarly, the practices taken in their context do not reveal, according to it, any anti-competitive object. It follows that the existence of concrete and proven anti-competitive effects should be convincingly demonstrated, which would not be the case here.  </w:t>
        <w:br/>
        <w:t xml:space="preserve">Assessment by the Authority  </w:t>
        <w:br/>
        <w:t xml:space="preserve">467. To establish a violation of Article 102 TFEU, it is not necessary to demonstrate that the abusive behavior of the undertaking in a dominant position has had a concrete anti-competitive effect on the relevant markets but only that it tends to restrict competition or, in other words, that it is of a nature to or likely to have such an effect. Thus, when a dominant undertaking effectively implements a practice that generates an exclusionary effect on its competitors, the fact that the expected result is not achieved is not sufficient to exclude the application of Article 102 TFEU (judgments of the Court of Justice TeliaSonera, cited above, paragraphs 61 to 65, and of the Tribunal of December 17, 2003, British Airways/Commission, T-219/99, Rec. p. II-5917; paragraphs 293-294, 297).  </w:t>
        <w:br/>
        <w:t xml:space="preserve">468. In the same vein, the Paris Court of Appeal recalled, in a similar case where Orange Caraïbe and France Télécom were accused of abusing their dominant position in the mobile telephony market in the Antilles-Guyane area by practicing unjustified price discrimination between on-net and off-net calls, that the demonstration of only potential effects was sufficient to characterize an anti-competitive practice (judgment of July 4, 2013 Digicel Antilles Française Guyane, p. 18).  </w:t>
        <w:br/>
        <w:t xml:space="preserve">469. Thus, the Authority only needs to demonstrate the existence of at least a potential anti-competitive effect, without having to provide evidence of an actual quantifiable deterioration of the competitive position of other operators in the market.  </w:t>
        <w:br/>
        <w:t xml:space="preserve">470. Contrary to what EDF claims, the Commission's guidelines on exclusionary practices do not proceed otherwise. The analysis of anti-competitive effects is not measured solely by the lens of exclusionary effects but more generally by any effect that obstructs "the maintenance of the existing degree of competition in the market or the development of that competition."  </w:t>
        <w:br/>
        <w:t xml:space="preserve">471. In this case, it is necessary to examine the practices attributed to EDF in light of the principles mentioned above.  </w:t>
        <w:br/>
        <w:t xml:space="preserve">On the potential anti-competitive effects of the practices referred to in the first branch of the first allegation and the second allegation  </w:t>
        <w:br/>
        <w:t xml:space="preserve">On potential anti-competitive effects  </w:t>
        <w:br/>
        <w:t xml:space="preserve">472. In this case, it has been highlighted:  </w:t>
        <w:br/>
        <w:t xml:space="preserve">- the systematic and coordinated nature of a set of commercial practices aimed at making the prospect believe, through the use of EDF personnel, the Solar Energy Council, and the Bleu Ciel brand, that they were dealing directly with EDF and not with its subsidiary, thereby implementing a deliberate confusion between the activities of the historical supplier and the diversification activities;  </w:t>
        <w:br/>
        <w:t xml:space="preserve">- thus benefiting, in a market mainly composed of SMEs and characterized by uncertainties related to the novelty of the sector and the regulatory context, from its notoriety and the trust inspired by its position as an operator historically charged with a public service;  </w:t>
        <w:br/>
        <w:t xml:space="preserve">- finally amplifying this advantage through favorable financial conditions.  </w:t>
        <w:br/>
        <w:t xml:space="preserve">473. The practices could not fail to exert effects, at least potential, on competition.  </w:t>
        <w:br/>
        <w:t xml:space="preserve">474. Indeed, in an emerging market characterized by demand from individuals without expertise, legitimately concerned given the uncertainties of an administrative, financial, and technical nature regarding the investment proposed to them, and who primarily sought the assurance of a brand offering all guarantees, the intensive use of the historical operator's brand fundamentally distorted the conditions for the normal functioning of the market.  </w:t>
        <w:br/>
        <w:t xml:space="preserve">475. An investment in photovoltaic equipment represents a significant amount (approximately twenty to twenty-five thousand euros) and thus each lost contract represents a substantial loss of revenue in absolute terms for an SME in the sector. Moreover, this loss is irreversible and can never be recovered, as, on the one hand, it is a long-term investment, with panels designed to last twenty years and the profitability of the investment for an individual calculated on this basis, and on the other hand, the market is technically delineated quite narrowly, as a low percentage of roofs can be equipped profitably, essentially those of single-story houses favorably oriented and without shading. The "creaming" practices in the market can therefore have sensitive and irrecoverable effects in the future, regardless of the subsequent development of competitors.  </w:t>
        <w:br/>
        <w:t xml:space="preserve">476. However, EDF states that it would have had no rational interest in seeking to preempt the sector and that it had an interest in establishing itself in this market in order to benefit from the image gain that could result in terms of green energy.  </w:t>
        <w:br/>
        <w:t xml:space="preserve">477. However, while EDF may have had a rational economic interest in establishing itself in this market and benefiting from a positive image return from its presence in photovoltaics, this does not exclude the fact that this establishment may have occurred under conditions not pertaining to competition on merits.  </w:t>
        <w:br/>
        <w:t xml:space="preserve">478. By a judgment of April 16, 2013, cited above, the Court of Cassation ruled, concerning a partnership concluded by SNCF with a travel agency allowing their joint subsidiary to be hosted on the SNCF website selling train tickets that: "the agreements were intended to benefit the joint subsidiary, in addition to advertising, from the commercial efficiency and quality reputation of SNCF, from the online traffic of the latter, which conferred a decisive advantage in the emerging market of online travel agencies; (...) that such an agreement, consisting of relying on a legal monopoly to develop an activity in a related competitive market, has an anti-competitive object."  </w:t>
        <w:br/>
        <w:t xml:space="preserve">479. It is therefore not necessary to provide direct evidence, through internal documents from EDF or EDF ENR, of a "detailed plan" aimed at excluding EDF ENR's competitors, as, as stated in the judgment cited in the paragraph above, all the actions implemented by EDF could not fail, by their coherence and systematic nature, to have an impact on the emerging market for photovoltaic installations by "conferring a decisive advantage" to the subsidiary, by "making it benefit (...) in addition to advertising, from the commercial efficiency and quality reputation" of the company previously in a public monopoly situation (judgment of the Court of Cassation of April 16, 2013, cited above).  </w:t>
        <w:br/>
        <w:t xml:space="preserve">On the actual anti-competitive effects  </w:t>
        <w:br/>
        <w:t xml:space="preserve">480. According to EDF, the absence of anti-competitive effects arises from the following considerations:  </w:t>
        <w:br/>
        <w:t xml:space="preserve">(i) EDF ENR's position in the market has remained modest, as shown by its very small market share, which is contestable by competitors;  </w:t>
        <w:br/>
        <w:t xml:space="preserve">(ii) EDF ENR's activity has evolved similarly to that of its competitors, and competitors have been able, on their own initiative and independently of EDF's behavior, to decide to devote less effort to selling services to individuals;  </w:t>
        <w:br/>
        <w:t xml:space="preserve">(iii) EDF ENR's pricing position excludes any exclusionary effect on competitors;  </w:t>
        <w:br/>
        <w:t xml:space="preserve">(iv) it is impossible to establish any link between the difficulties of certain competitors of EDF ENR and the practices attributed to EDF, as these difficulties result from the successive changes in the applicable regulatory framework;  </w:t>
        <w:br/>
        <w:t xml:space="preserve">(v) the price of the assets made available to EDF ENR has no influence on EDF ENR's activity or its competitiveness and therefore does not contribute to any anti-competitive effect.  </w:t>
        <w:br/>
        <w:t xml:space="preserve">481. The absence of anti-competitive effects would also be demonstrated according to EDF by the pro-competitive effects of these practices (vi) and the economic studies produced (vii).  </w:t>
        <w:br/>
        <w:t xml:space="preserve">482. Each of these arguments will be addressed in turn.  </w:t>
        <w:br/>
        <w:t xml:space="preserve">(i) The position of EDF ENR and its competitors in the market  </w:t>
        <w:br/>
        <w:t>483. In its observations, EDF considers that the modest market shares of EDF ENR exclude any exclusionary effect from the practices attributed to it, especially in the context of a dynamic market devoid of barriers to entry.</w:t>
      </w:r>
    </w:p>
    <w:p>
      <w:r>
        <w:rPr>
          <w:b/>
        </w:rPr>
        <w:t>[Pages 88–90]</w:t>
      </w:r>
    </w:p>
    <w:p>
      <w:r>
        <w:t xml:space="preserve">484. However, although EDF ENR's market shares may seem modest, on the one hand, they experienced rapid growth until 2009, and on the other hand, they were higher than those of EDF ENR's competitors in 2010. Furthermore, EDF ENR's position in the market cannot be exclusively determined based on its market shares.  </w:t>
        <w:br/>
        <w:t xml:space="preserve">485. Depending on the calculation method used, EDF ENR's market shares would be between 0 and 0.06% in 2007, between 3 and 14.94% in 2008, between 10 and 11.14% in 2009, between 3.88 and 4% in 2010, and between 2.35 and 4% in 2011.  </w:t>
        <w:br/>
        <w:t xml:space="preserve">486. Solaire Direct also recalls in its response that EDF itself estimates its market share in "the French market for turnkey photovoltaic solutions" to be around 10-20% in 2009 (decision no. 12-DCC-51 of April 20, 2012, § 27).  </w:t>
        <w:br/>
        <w:t xml:space="preserve">487. In light of this data, it appears that EDF ENR, almost completely absent from the market in 2007 unlike its competitors, experienced, despite its late entry into the market, a strong growth in its activity over eighteen months, in 2008 and especially in 2009, since at that time, the contracts concluded by EDF ENR represented between 10 and 11.14% of the total connections made by ERDF. EDF ENR thus became the second player in the market in less than two years and the first in 2010.  </w:t>
        <w:br/>
        <w:t xml:space="preserve">488. EDF emphasizes the fragmented nature of the market. This point reinforces the asymmetry prevailing in this market between EDF and most of its competitors who, being mostly very small, lacking significant financial resources and unable to rely on a group with the notoriety of EDF in the electricity sector, cannot respond to the marketing policy of EDF ENR's offers with their own means and merits. For these operators, the risk of eviction or marginalization is therefore high, and at the very least, the practices implemented by EDF have indeed distorted competition between EDF ENR and its competitors.  </w:t>
        <w:br/>
        <w:t xml:space="preserve">(ii) The evolution of the activity of EDF ENR and its competitors  </w:t>
        <w:br/>
        <w:t xml:space="preserve">489. According to EDF, the activity of EDF ENR has evolved very similarly to that of its competitors, and nothing suggests that the practices attributed to it have reduced the potential customer base of these competitors. Furthermore, these competitors may have independently decided to devote less effort to selling services to individuals, regardless of EDF's behavior. Therefore, no causal link could be established between the practices attributed to EDF and the evolution of the activity of EDF ENR's competitors.  </w:t>
        <w:br/>
        <w:t xml:space="preserve">490. The rapid growth of EDF ENR's activity between 2007 and 2009 must be viewed in the context of the evolution of its competitors during the same period. Indeed, while EDF ENR went from 2 to 1046 then 3460 contracts between 2007, 2008, and 2009, Solaire Direct went from 3 to 260 then 791, Evasol from 1121 to 2255 then 3602. Solargie, cited by EDF, went from 32 to 59 then 96 contracts. Contrary to EDF's claims, it is clear that EDF ENR's activity grew significantly more than that of its direct competitors between 2007 and 2009, which is reflected in the growth of its market shares.  </w:t>
        <w:br/>
        <w:t xml:space="preserve">491. However, EDF believes that Solaire Direct was able to develop its activity normally since, year after year, its turnover more than doubled. It argues that the slower growth of its competitors may result from independent strategic choices. EDF specifically cites Solaire Direct's choice to focus its development on solar parks.  </w:t>
        <w:br/>
        <w:t xml:space="preserve">492. However, it can be noted that while Solaire Direct's growth in activity has been strong in solar parks, conversely, in the residential market, Solaire Direct has progressed much less quickly than EDF ENR, with no element other than the practices attributed to EDF explaining the reasons for this differential. Solaire Direct explains in its memorandum that it initially made the strategic choice to develop in solar for individuals and only decided to abandon this segment due to the very high increase in customer acquisition costs.  </w:t>
        <w:br/>
        <w:t xml:space="preserve">(iii) The pricing position of EDF ENR  </w:t>
        <w:br/>
        <w:t xml:space="preserve">493. The strong market penetration by EDF ENR cannot be explained by its pricing policy, as its average prices are higher than those of its main competitors.  </w:t>
        <w:br/>
        <w:t xml:space="preserve">494. EDF emphasizes in its observations that EDF ENR's prices are, on average, 9% higher than those of Solaire Direct and 12% higher than those of Evasol. According to EDF, the fact that its subsidiary has charged prices higher than its competitors would demonstrate the absence of anti-competitive object and effect, since EDF ENR did not adopt "an abusively low pricing policy that could have put its competitors in difficulty."  </w:t>
        <w:br/>
        <w:t xml:space="preserve">495. Other operators indicated during the substantive investigation that they practice prices that are very close to or even higher than those of EDF ENR, such as Energia, around 20,000 euros, or Solérine between 25,000 and 27,000 euros.  </w:t>
        <w:br/>
        <w:t xml:space="preserve">496. In any case, practices can distort the competitive process based on merits without necessarily being accompanied by prices lower than those of competitors. The European Commission's communication on its guidelines regarding exclusionary practices is not limited to price-based practices but considers that anti-competitive exclusion "describes a situation in which effective access of current or potential competitors to sources of supply or markets is hindered or eliminated as a result of the behavior of the dominant undertaking, which is likely to allow it to profitably raise its prices."  </w:t>
        <w:br/>
        <w:t xml:space="preserve">497. Indeed, it is not so much the price of EDF ENR's offers that is at issue but the support that EDF ENR has received from its parent company: if the support provided to the subsidiary is sufficiently significant, the prices offered by it do not necessarily have to be lower than those of competitors to lead to an eviction or marginalization effect or distort competitive dynamics.  </w:t>
        <w:br/>
        <w:t xml:space="preserve">498. In this regard, the prices charged by EDF ENR, while not increasing the risk of eviction, do not eliminate it either. Indeed, the prices charged by EDF ENR remain lower than those of some of its competitors, whereas in the absence of the assets made available by EDF, EDF ENR would have had to incur significant costs to achieve the same notoriety, reputation, and visibility. Furthermore, it has been shown above that prospects, in the initial stage of market development, seek less low prices (the profitability of the investment being assured anyway due to the windfall effect) than a partner whose notoriety reassures them.  </w:t>
        <w:br/>
        <w:t xml:space="preserve">499. In conclusion, it is not possible, as EDF does, to deduce from the absence of practices of abusively low prices the absence of practices aimed at evicting competitors or distorting competition.  </w:t>
        <w:br/>
        <w:t xml:space="preserve">(iv) On the causal link between practices and competition restrictions  </w:t>
        <w:br/>
        <w:t xml:space="preserve">500. According to EDF, in light of decision-making practice, it is necessary to demonstrate a direct causal link between the practices and the difficulties faced by competing companies, or even their eviction. The notification of grievances should therefore have established that the market disruption was directly attributable to the practices attributed to EDF. However, according to EDF, the difficulties faced by certain players result from the successive changes in the applicable regulatory framework.  </w:t>
        <w:br/>
        <w:t xml:space="preserve">501. It is certain that the difficulties of competing operators are not exclusively linked to the practices implemented by EDF ENR. All the operators interviewed clearly state that the 2010 moratorium and the loss of customer confidence explain a large part of their difficulties.  </w:t>
        <w:br/>
        <w:t xml:space="preserve">502. However, the uncertainties related to changes in the regulatory framework only exert their effects from the period of September 2009 to the first quarter of 2010. They cannot therefore explain the very strong growth of EDF ENR's market share during the period 2007-2009.  </w:t>
        <w:br/>
        <w:t xml:space="preserve">503. During this period from 2007 to 2009, the strong and rapid growth of EDF ENR's market shares, despite higher prices than the market average, can only be explained by the systematic use of the resources made available by EDF. The actions implemented by EDF have had the effect of reducing the potential customer base of EDF ENR's competitors at a stage of market development where acquiring this customer base was important for their profitability.  </w:t>
        <w:br/>
        <w:t xml:space="preserve">504. The change in the regulatory framework, on the other hand, played an important role in the evolution of the market from the end of 2009. The influence of the effects of the change in the regulatory framework will be examined during the assessment of the effects of the second branch of the first grievance.  </w:t>
        <w:br/>
        <w:t xml:space="preserve">(v) On the anti-competitive effect of the financial conditions for making certain assets available  </w:t>
        <w:br/>
        <w:t xml:space="preserve">505. EDF believes that the price of the assets made available to EDF ENR has no influence on EDF ENR's activity or its competitiveness and therefore does not contribute to any anti-competitive effect.  </w:t>
        <w:br/>
        <w:t>506. However, no other actor but EDF, including an equally efficient actor, could have launched promotional campaigns on the scale of those launched by EDF on behalf of its subsidiary EDF ENR, which contributed to drying up the market of...</w:t>
      </w:r>
    </w:p>
    <w:p>
      <w:r>
        <w:rPr>
          <w:b/>
        </w:rPr>
        <w:t>[Pages 91–93]</w:t>
      </w:r>
    </w:p>
    <w:p>
      <w:r>
        <w:t>que EDF n'aurait pu rivaliser avec les moyens déployés par EDF pour soutenir sa filiale, ce qui a eu pour effet de fausser la concurrence.</w:t>
      </w:r>
    </w:p>
    <w:p>
      <w:r>
        <w:t>526. Enfin, il convient de souligner que les tests économiques mis en œuvre par EDF ne tiennent pas compte de l'ensemble des éléments contextuels et des spécificités du marché de l'électricité, qui sont essentiels pour une analyse complète de la situation concurrentielle. Les pratiques d'EDF doivent être évaluées à la lumière de leur impact sur la concurrence réelle et potentielle, et non seulement sur la base de considérations économiques abstraites.</w:t>
      </w:r>
    </w:p>
    <w:p>
      <w:r>
        <w:t>527. En conclusion, les tests économiques présentés par EDF ne sauraient remplacer une analyse approfondie des effets de ses pratiques sur la concurrence. Les éléments de preuve et les arguments avancés démontrent que les actions d'EDF ont eu un impact négatif sur la concurrence sur le marché de l'électricité, en favorisant sa filiale EDF ENR au détriment des concurrents.</w:t>
      </w:r>
    </w:p>
    <w:p>
      <w:r>
        <w:rPr>
          <w:b/>
        </w:rPr>
        <w:t>[Pages 94–96]</w:t>
      </w:r>
    </w:p>
    <w:p>
      <w:r>
        <w:t xml:space="preserve">qu’EDF ENR, but which would not have benefited from these advantages derived from the dominant position of its parent company, risked being excluded.  </w:t>
        <w:br/>
        <w:t xml:space="preserve">526. Furthermore, even if one were to admit that the practices led to beneficial effects for individuals as claimed by EDF, the potential efficiency gains, which have not been quantified by EDF, cannot have compensated for the negative effects of the practices. Indeed, the beneficial effects would have been limited in any case to the Solar Energy Council disseminating general information. Similar efficiency gains could have been achieved through a solar energy advisory service completely distinct from EDF ENR's offers.  </w:t>
        <w:br/>
        <w:t xml:space="preserve">527. Finally, the consumer surplus test would lead EDF to conclude that the practices are not anti-competitive because they did not result in higher prices for consumers. However, since these practices allowed EDF ENR to develop by benefiting from EDF's image and the resulting confusion for consumers, they also dissuaded EDF ENR from implementing other customer attraction strategies based on price or quality, which could have benefited consumers. Moreover, by distorting competition based on merits, the practices also led operators to refrain from offering photovoltaic services, thus limiting the competition that could be exerted on EDF ENR. The consumer's interest also lies in the variety of the offer. Therefore, contrary to what EDF states in its submission, the practices implemented did not result in an increase in consumer welfare due to the increase in the variety of offers available to them.  </w:t>
        <w:br/>
        <w:t xml:space="preserve">528. It is therefore established that EDF, by exploiting its own brand using all the communication means available to the historical supplier, has deteriorated the very principle of competitive functioning of the market in question, by irreversibly preempting, given the characteristics of the necessary investment, a significant share of a market limited to a relatively narrow range.  </w:t>
        <w:br/>
        <w:t xml:space="preserve">On the anti-competitive effects of the second branch of the first grievance  </w:t>
        <w:br/>
        <w:t xml:space="preserve">529. Between January and May 2009, the provision of certain intangible elements, notably the Bleu Ciel brand, was terminated, but the EDF ENR brand still exists today, as does the reference by this brand to belonging to the group.  </w:t>
        <w:br/>
        <w:t xml:space="preserve">530. As recalled above, it follows from the case law that the use of the brand image and reputation of the historical operator does not constitute an abuse in itself, but can become anti-competitive in light of the particular circumstances of its implementation, especially when it leads to maintaining confusion between a public service activity and competitive activity, or because it confers a non-replicable advantage depending on the particular circumstances of the market.  </w:t>
        <w:br/>
        <w:t xml:space="preserve">531. It is therefore necessary to examine the potential effects of this practice on the market. It has been shown above, in paragraphs 394 to 432 below, that the characteristics of the market in 2009 are likely to generate the emergence of anti-competitive effects, at least potential, due to the use of the historical operator's brand. Among these characteristics are EDF's presence in a business very close to its original market, in which it holds a quasi-monopoly position, the emerging nature of this market, where demand comes from vulnerable individuals who need reassurance from a strong brand, an advantage that cannot be replicated by the competing offer composed of recent SMEs without identifiable industrial partners.  </w:t>
        <w:br/>
        <w:t xml:space="preserve">532. As shown above, the use of a historical operator's brand can represent a non-replicable competitive advantage if there is no brand on this market capable of counterbalancing the power generated by this brand.  </w:t>
        <w:br/>
        <w:t xml:space="preserve">533. In these conditions, the mere use of the name EDF ENR, combined with very explicit references, notably on the website of this subsidiary, to the reputation and image of the parent company, had undeniable potential effects, making it more difficult and costly for competitors to acquire a reputation and quality brand image, essential to reassure individuals.  </w:t>
        <w:br/>
        <w:t xml:space="preserve">534. It is certain, as EDF points out, that the difficulties faced by competing operators are not solely linked to the practices implemented by EDF ENR. All the operators surveyed clearly state that the 2010 moratorium and the resulting loss of customer trust explain a large part of their difficulties.  </w:t>
        <w:br/>
        <w:t xml:space="preserve">535. However, the loss of trust among individuals primarily resulted in a rapid increase in customer acquisition costs, which weighed heavily on operators facing a reputation deficit. While EDF ENR continued to benefit, thanks to its brand, from the image and reputation of EDF, the customer acquisition costs for competitors were rising due to increased consumer distrust of these offers and the decrease in sales.  </w:t>
        <w:br/>
        <w:t xml:space="preserve">536. As Solaire Direct points out, for it, "like [for] most of the operators surveyed, [...] in the residential market, the essential barrier it faces is the cost of acquiring a customer, the considerable increase of which has led it to restructure its residential activity to no longer engage in direct sales." From 2009 to 2010, "Solaire Direct observed a 30% reduction in the volume of prospects and a simultaneous significant increase in the cost of acquiring a customer, which tripled between 2007 and 2011." Energia also reported an increase of over 50% in its customer acquisition costs between 2008 and 2011, and Evasol reported an increase of 180%.  </w:t>
        <w:br/>
        <w:t xml:space="preserve">537. It is thus remarkable that while in 2011, EDF ENR recorded a significant decrease in the number of its contracts (-58%), this decrease remains much lower than that of other major operators, such as Solaire Direct (-77%), Evasol (-67%), or Energia (-89.5%).  </w:t>
        <w:br/>
        <w:t xml:space="preserve">538. While Solaire Direct was able to decide to withdraw from the residential segment, Evasol was placed in judicial liquidation in 2012, as were Sunnco (in March 2011), Soleil en tête, Admissol, Sun PV, Aehlios, CervinENR (early 2011), S comme Solaire, or Photon Plus. Some of these companies were significantly present in the market, like Sunnco. Of all the SMEs present in the market in 2009, only EDF ENR and its subsidiary EDF ENR Solaire are still active in 2011.  </w:t>
        <w:br/>
        <w:t xml:space="preserve">539. The exit from the market of all these players, while not solely due to the use of the parent company's brand by the diversification subsidiary, was nonetheless facilitated by it. The use of the brand had the effect of reducing the potential customer base of EDF ENR's competitors at a stage of market development where acquiring this customer base was important for their profitability, reputation, and thus their survival in a market context that had become very difficult.  </w:t>
        <w:br/>
        <w:t xml:space="preserve">540. However, it cannot be demonstrated that these anti-competitive effects, undeniable during the period from 2009 to mid-2010, persisted after this period, as established in paragraph 413 above.  </w:t>
        <w:br/>
        <w:t xml:space="preserve">541. To the extent that it was primarily during the first half of 2010 that local operators developed, the date of March 31, 2010, which corresponds, on a linear evolution basis, to the midpoint of this semi-annual period, is retained as the end date of the practices. Indeed, by this date, the number of local operators had reached a sufficient threshold to substantially reduce the brand effect.  </w:t>
        <w:br/>
        <w:t xml:space="preserve">542. This is why the Authority will consider, favorably to EDF, that the duration of the established abuse under the second grievance is limited to the period from May 2009 to the end of March 2010, that is to the middle of the first half of 2010, which saw the development of local operators take a real boost.  </w:t>
        <w:br/>
        <w:t xml:space="preserve">543. It is therefore established that by using the brand and logo derived from those of EDF, and by exploiting this image on its website, EDF allowed its subsidiary to benefit from May 2009 to the end of the first quarter of 2010 from an advantage, granted in addition under particularly favorable conditions, non-replicable by its competitors, which produced at least potential exclusion effects on the fragile market of photovoltaic solution installers.  </w:t>
        <w:br/>
        <w:t xml:space="preserve">D. ON THE ATTRIBUTION OF PRACTICES  </w:t>
        <w:br/>
        <w:t xml:space="preserve">544. It follows from consistent case law that Articles 102 TFEU and L. 420-2 of the Commercial Code target infringements committed by companies.  </w:t>
        <w:br/>
        <w:t xml:space="preserve">545. According to European case law, the notion of an undertaking "must be understood as designating an economic unit, even if, from a legal point of view, this economic unit is made up of several natural or legal persons. (...). When such an economic entity infringes competition rules, it is, according to the principle of personal liability, responsible for this infringement" (ECJ judgments of September 10, 2009, Akzo Nobel e.a./Commission, cited above, paragraphs 54 and 55, and CJEU judgment of January 20, 2011, General Química e.a./Commission, C-90/09, not yet published in the Official Reports, paragraphs 34 and 35).  </w:t>
        <w:br/>
        <w:t>546. In this case, the practices were implemented by EDF SA, which was present in the photovoltaic sector through its two subsidiaries, EDF ENR and then EDF ENR Solaire. It is this company to which the grievances were notified. These practices are therefore attributable to it, which it does not contest in its submissions.</w:t>
      </w:r>
    </w:p>
    <w:p>
      <w:r>
        <w:rPr>
          <w:b/>
        </w:rPr>
        <w:t>[Pages 97–99]</w:t>
      </w:r>
    </w:p>
    <w:p>
      <w:r>
        <w:t xml:space="preserve">E. ON SANCTIONS  </w:t>
        <w:br/>
        <w:t xml:space="preserve">547. Paragraph I of Article L. 464-2 of the Commercial Code and Article 5 of Regulation No. 1/2003 empower the Authority to impose monetary sanctions on companies and organizations engaging in anti-competitive practices prohibited by Articles L. 420-1 and L. 420-2 of the Commercial Code as well as Articles 101 and 102 TFEU.  </w:t>
        <w:br/>
        <w:t xml:space="preserve">548. According to the fourth paragraph of I of Article L. 464-2 of the Commercial Code, "if the offender is not a company, the maximum amount of the sanction is 3 million euros. The maximum amount of the sanction for a company is 10% of the highest amount of worldwide turnover excluding taxes during one of the financial years ending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549. Furthermore, the third paragraph of I of Article L. 464-2 of the Commercial Code provides that "monetary sanctions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  </w:t>
        <w:br/>
        <w:t xml:space="preserve">550. In this case, the Authority will assess these legal criteria according to the practical modalities described in its press release of May 16, 2011, regarding the method for determining monetary sanctions (hereinafter the "sanctions press release").  </w:t>
        <w:br/>
        <w:t xml:space="preserve">551. EDF was given the opportunity to make observations on the main elements of law and fact in the case file that could, according to the investigation services, influence the determination of the sanction that could be imposed on it. The presentation of these various elements does not prejudge the assessment of the panel on the determinants of the sanction, which falls solely within its competence.  </w:t>
        <w:br/>
        <w:t xml:space="preserve">552. Finally, the Authority may impose multiple sanctions on each company or organization involved in the event that the interested party has committed multiple offenses (Court of Cassation ruling of June 29, 2007, Bouygues Télécom), as is the case here, determining each of them based on the criteria provided by the Commercial Code (see, in this sense, the ruling of the Court of Cassation of July 12, 2011, Lafarge, p. 5) and verifying that none of them exceeds the applicable legal maximum.  </w:t>
        <w:br/>
        <w:t xml:space="preserve">553. In this case, the practices retained concern the provision by EDF for the benefit of its subsidiaries active in the photovoltaic sector (EDF ENR and EDF ENR Solaire), on the one hand, of material and immaterial means (brands, logos, communication supports, referencing and marketing means) between November 2007 and April 2009 (first branch of the first grievance) and, on the other hand, of the EDF ENR brand and logo from May 2009 to March 31, 2010 (second branch of the first grievance), allowing them to benefit from and use the brand image and reputation of EDF.  </w:t>
        <w:br/>
        <w:t xml:space="preserve">554. EDF is also accused of a practice of cross-utilization of the customer base of the historical operator to promote the photovoltaic service offers of the subsidiary EDF ENR, between November 2007 and April 2009 (second grievance).  </w:t>
        <w:br/>
        <w:t xml:space="preserve">555. In the present case, two distinct sanctions will be pronounced: one for the first branch of the first grievance and the second grievance, and the other for the second branch of the first grievance.  </w:t>
        <w:br/>
        <w:t xml:space="preserve">556. Indeed, the practices concerning the first branch of the first grievance and the second grievance are of the same nature and aim at the same objective, namely to favor EDF's subsidiaries active in the photovoltaic market in the competition they face from other operators present in this market.  </w:t>
        <w:br/>
        <w:t xml:space="preserve">557. These practices also took place over the same period (between November 2007 and April 2009) and complement each other perfectly. Indeed, they together constitute a cumulative set of actions implemented by EDF to promote and support the sales of its subsidiaries. The damage to the economy caused by the two offenses is therefore inseparable, as the potential or actual effects created in the market by each of these offenses cannot be identified separately.  </w:t>
        <w:br/>
        <w:t xml:space="preserve">558. The second branch of the first grievance, on the other hand, targets a practice that began in November 2007 but primarily manifested between May 2009 and March 31, 2010, a period that will be retained to assess the duration of the offense. The date of the commission of the acts does not therefore coincide with that of the practices targeted by the first branch of the first grievance and the second grievance (between November 2007 and April 2009). Furthermore, while the first branch of the first grievance targets the cumulative promotional means implemented by EDF to support the sales of its subsidiaries EDF ENR and EDF ENR Solaire, the second branch concerns solely the provision of a brand and logo derived from those of EDF to EDF ENR, the effects of which were only truly felt after 2009, that is to say, after the decision on precautionary measures of the same date. The practices concerned by each branch are therefore of different duration and scope. For these reasons, the effects of the practice after 2009 have been assessed separately.  </w:t>
        <w:br/>
        <w:t xml:space="preserve">559. The Authority will therefore successively determine the amount of the two sanctions.  </w:t>
        <w:br/>
        <w:t xml:space="preserve">1. ON THE SANCTION IMPOSED FOR THE FIRST BRANCH OF THE FIRST GRIEVANCE AND THE SECOND GRIEVANCE  </w:t>
        <w:br/>
        <w:t xml:space="preserve">a) On the value of sales  </w:t>
        <w:br/>
        <w:t xml:space="preserve">560. Certainly, the Commercial Code, by not referring to the turnover related to the sector or market in question, but only to the consolidated or combined worldwide turnover, does not require the Authority to proceed in this way (Court of Cassation ruling of May 13, 1997, Société française de transports Gondrand frères, No. 95-16378). However, this parameter generally constitutes an appropriate and objective reference allowing for the proportionality of the sanction's base to the economic reality of the offense in question, and more specifically to its magnitude as well as the relative weight in the concerned sector of each of the participating companies (see, in this sense, the ruling of the Paris Court of Appeal of October 11, 2012, Entreprise H. Chevalier Nord et al., No. 2011/03298, p. 72; see also, the ruling Lacroix Signalisation et al., cited above, pp. 37 and 38), as is also evident from the consistent case law of the Union courts (rulings of the Court of Justice of June 7, 1983, Musique diffusion française/Commission, 100/80, Rec. p. 1825, points 119 to 121, of September 3, 2009, Papierfabrik August Koehler et al./Commission, C-322/07 P, C-327/07 P and C-338/07 P, Rec. p. I-7191, point 114).  </w:t>
        <w:br/>
        <w:t xml:space="preserve">561. The categories of products and services to be considered are those affected by the practices, namely the services provided to individuals for the production of photovoltaic electricity. At the time of the facts, EDF, to which the practices are attributable, was active in the photovoltaic sector through its two subsidiaries named EDF ENR and EDF ENR Solaire.  </w:t>
        <w:br/>
        <w:t xml:space="preserve">562. EDF ENR marketed its photovoltaic offers between November 2007 and July 2010 and has not had any activity in this area since that date. Until July 2010, EDF ENR Solaire primarily acted as an agent for EDF ENR, marketing its photovoltaic offers in its name and on its behalf. Since July 1, 2010, EDF ENR Solaire has marketed photovoltaic offers intended for individuals in its own name and for its own account, under the EDF ENR brand.  </w:t>
        <w:br/>
        <w:t xml:space="preserve">563. Therefore, the value of sales consists of all sales of services to individuals for the production of photovoltaic electricity made by EDF ENR and EDF ENR Solaire, which EDF does not contest.  </w:t>
        <w:br/>
        <w:t xml:space="preserve">564. As previously stated, the practices, initiated in October 2007, continued until the precautionary measures on May 1, 2009.  </w:t>
        <w:br/>
        <w:t xml:space="preserve">565. Paragraph 37 of the press release of May 16, 2011, cited above, provides that to the extent that the Authority considers that the last complete accounting year of participation in the offense does not clearly constitute a representative reference, it retains a year it deems more appropriate or an average of years, justifying this choice.  </w:t>
        <w:br/>
        <w:t xml:space="preserve">566. In this case, the year 2008 does not seem representative. Indeed, it is noted that the effects of the practices are more pronounced in 2009, with sales tripling between 2008 and 2009 (from 20,887,000 to 68,199,000 euros). Furthermore, the financial management of EDF ENR indicated that there is a delay of about four months between the sale and the installation of a photovoltaic project. However, turnover is recognized in accounting at the installation of the project. Thus, a contract signed in April 2009 (the last complete month of commission of the practices) was only recorded in accounting in August 2009.  </w:t>
        <w:br/>
        <w:t xml:space="preserve">567. Under these conditions, for the calculation of the value of sales, the annualized average of the sales for the year 2008 and the sales for the first 8 months of the year 2009 (that is, the period from January 1 to May 1, plus four months until the end of August 2009) will be taken into account, which corresponds to an amount of 39,811,800 euros.  </w:t>
        <w:br/>
        <w:t xml:space="preserve">b) On the determination of the base amount  </w:t>
        <w:br/>
        <w:t xml:space="preserve">568. In application of I of Article L. 464-2 of the Commercial Code, the base amount of the sanction imposed on the company in question will be determined based on the seriousness of the facts and the importance of the damage caused to the economy, criteria that both relate to the established practices. The Authority's assessments in this regard will find a numerical translation in the choice of a proportion of the value of sales retained for the company in question, a process that, as indicated above, will allow for the proportionality of the sanction's base to the economic reality of the offenses, on the one hand, and to the relative weight in the concerned sector of each of the participants, on the other.  </w:t>
        <w:br/>
        <w:t>569. The duration of the practices, which constitutes a relevant factor for assessing both the seriousness of the facts (Court of Cassation ruling of May 30, 2012, Orange France, No. 11-22144) and the importance of the damage caused to the economy (Court of Cassation ruling of July 12, 2011, Lafarge ciments et al., No. 10-17482 and 10-17791), will be the subject of an assessment.</w:t>
      </w:r>
    </w:p>
    <w:p>
      <w:r>
        <w:rPr>
          <w:b/>
        </w:rPr>
        <w:t>[Pages 100–102]</w:t>
      </w:r>
    </w:p>
    <w:p>
      <w:r>
        <w:t>de s'appuyer sur des pratiques commerciales loyales pour se développer.</w:t>
      </w:r>
    </w:p>
    <w:p>
      <w:r>
        <w:t>590. En outre, le secteur est marqué par des investissements initiaux élevés, ce qui constitue une barrière à l'entrée pour de nouveaux entrants. Les entreprises doivent faire face à des coûts importants pour la mise en place d'infrastructures et le développement de leur activité, ce qui rend d'autant plus crucial le respect des règles de concurrence.</w:t>
      </w:r>
    </w:p>
    <w:p>
      <w:r>
        <w:t>591. Enfin, il convient de noter que le marché des services aux particuliers souhaitant devenir producteurs d'électricité photovoltaïque est particulièrement sensible aux fluctuations réglementaires et aux incertitudes politiques, ce qui peut avoir un impact significatif sur la confiance des investisseurs et des consommateurs.</w:t>
      </w:r>
    </w:p>
    <w:p>
      <w:r>
        <w:t>♦ En ce qui concerne les conséquences conjoncturelles ou structurelles des infractions reprochées</w:t>
        <w:br/>
        <w:t>592. Les pratiques d'EDF ont eu des conséquences conjoncturelles et structurelles sur le marché des services aux particuliers souhaitant devenir producteurs d'électricité photovoltaïque. En favorisant ses propres filiales, EDF a pu créer un désavantage concurrentiel pour les autres acteurs du marché, ce qui a entravé leur capacité à se développer et à attirer des clients.</w:t>
      </w:r>
    </w:p>
    <w:p>
      <w:r>
        <w:t>593. De plus, ces pratiques ont pu avoir un effet dissuasif sur les nouveaux entrants, qui pourraient être découragés de pénétrer un marché où un acteur dominant utilise des pratiques anticoncurrentielles pour maintenir sa position. Cela a pour effet de réduire la concurrence sur le marché, ce qui peut entraîner des prix plus élevés et moins d'innovation pour les consommateurs.</w:t>
      </w:r>
    </w:p>
    <w:p>
      <w:r>
        <w:t>594. En conclusion, l'Autorité considère que les pratiques d'EDF ont eu un impact significatif sur l'économie, tant en termes de gravité des faits que d'importance du dommage causé. Ces éléments seront pris en compte dans l'évaluation globale de l'affaire et dans la détermination des mesures appropriées à mettre en œuvre.</w:t>
      </w:r>
    </w:p>
    <w:p>
      <w:r>
        <w:rPr>
          <w:b/>
        </w:rPr>
        <w:t>[Pages 103–105]</w:t>
      </w:r>
    </w:p>
    <w:p>
      <w:r>
        <w:t xml:space="preserve">d’engager d’importants investissements de départ pour capter la clientèle et atteindre une taille suffisante pour perdurer sur le marché et affronter des aléas tels que la crise qui a touché le secteur photovoltaïque à partir de 2010.  </w:t>
        <w:br/>
        <w:t xml:space="preserve">590. Thirdly, it should be noted that the damage caused by EDF's practices was exacerbated by the irreversible nature of the investment in photovoltaic equipment, designed to last twenty years, and by the significance of the necessary investment, with each contract won against a competing SME representing a significant and irreparable loss for that SME.  </w:t>
        <w:br/>
        <w:t xml:space="preserve">♦ Regarding the cyclical and structural consequences of the practices  </w:t>
        <w:br/>
        <w:t xml:space="preserve">591. The practices in the market for providing services to residential photovoltaic electricity producers, by allowing EDF's subsidiaries to have significant and unmatched notoriety in the market, disrupted the competitive process that would have resulted from normal competition based on merits.  </w:t>
        <w:br/>
        <w:t xml:space="preserve">592. Indeed, while EDF ENR entered the market after its competitors, it managed to acquire a market share of over 10% in just 2 years. The comparison of the development of EDF ENR's activities and those of its competitors is also particularly instructive: during the period 2007-2009, EDF ENR secured more than 3000 contracts while its main competitors recorded a limited number of additional contracts of 1134 (Evasol) or 788 (Solaire Direct).  </w:t>
        <w:br/>
        <w:t xml:space="preserve">593. This strong development of EDF ENR cannot be attributed to an aggressive pricing policy by EDF ENR. On the contrary, according to EDF itself, the average prices of EDF were about 10% higher than those of its main competitors. While it is undisputed that EDF ENR's progress in the market may result from its own merits, the practices implemented by EDF have likely contributed to helping EDF ENR acquire customers at the expense of other operators, whose customer base was more limited than it would have been in the absence of such practices.  </w:t>
        <w:br/>
        <w:t xml:space="preserve">594. EDF's practices thus led to a loss of customers for other market players. In this regard, these players found themselves weakened, unable to amortize their fixed costs over a customer base as large as it should have been, particularly their investments dedicated to customer acquisition. This weakening was likely to limit the operators' ability to withstand market shocks such as the crisis starting in 2010 and thus affected the structure of competition.  </w:t>
        <w:br/>
        <w:t xml:space="preserve">595. Furthermore, the presence in the market of an operator highlighting its ties with EDF had at least the potential effect of discouraging other competitors from entering this market, creating an additional barrier to entry. Indeed, for a new entrant, penetrating a market where a large player with undeniable notoriety is already present requires incurring higher communication and marketing expenses, thus raising the customer acquisition cost. The commercial success of a potential entrant appeared more uncertain as long as a market player benefited, due to EDF's practices, from virtually unmatched notoriety.  </w:t>
        <w:br/>
        <w:t xml:space="preserve">596. In light of all the preceding considerations, the damage caused to the economy by EDF's practices appears limited, but it is certain, insofar as these practices artificially favored the development of EDF ENR and weakened its competitors. However, the fact that the Authority imposed interim measures in 2009 helped to limit the damage to the economy.  </w:t>
        <w:br/>
        <w:t xml:space="preserve">103  </w:t>
        <w:br/>
        <w:t xml:space="preserve">Conclusion on the proportion of the value of sales  </w:t>
        <w:br/>
        <w:t xml:space="preserve">597. Given the assessment it made above regarding the seriousness of the facts and the importance of the damage caused to the economy, the Authority will retain, to determine the base amount of the sanction imposed on the company in question, a proportion of 11% of the value of sales of services to individuals wishing to become photovoltaic electricity producers carried out in France by EDF ENR and EDF ENR Solaire.  </w:t>
        <w:br/>
        <w:t xml:space="preserve">On the duration of the practices  </w:t>
        <w:br/>
        <w:t xml:space="preserve">598. As previously indicated, the duration of the infringement is a factor that should be taken into account in assessing both the seriousness of the facts and the importance of the damage caused to the economy. Indeed, the longer an infringement lasts, the greater the harm it causes to the competitive process and the disruption it brings to the functioning of the sector or market in question, and more generally to the economy, can be substantial and persistent. The Union's case law on this point also notes that: "If an agreement fixes the state of the market at the time it is concluded, its long duration may rigidify its structures (...). The return to a state of free competition will be all the more difficult and lengthy the longer the agreement itself has lasted" (Judgment of the Court of Justice of 8 December 2011, KME Germany e.a./Commission, C-389/10 P, not yet published in the reports, point 75).  </w:t>
        <w:br/>
        <w:t xml:space="preserve">599. In cases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caused to the economy, is applied once, for the first complete year of individual participation in the practices of the company in question, to the value of its sales during the reference accounting year, and then to half of that value, for each subsequent complete year of participation. Beyond this last complete year, the remaining period is taken into account on a monthly basis, as far as the elements of the file allow.  </w:t>
        <w:br/>
        <w:t xml:space="preserve">600. In each specific case, this method results in a multiplier coefficient, defined proportionally to the individual duration of the company's participation in the practices and applied to the proportion of the value of sales made by each of them during the accounting year retained as a reference.  </w:t>
        <w:br/>
        <w:t xml:space="preserve">601. The starting point for the practices referred to in the first branch of the first grievance and the second grievance is set at November 2007, the date of the launch of EDF ENR's offers. These practices ended in May 2009 with the implementation of the interim measures ordered by the Authority in its decision No. 09-MC-01 of 9 April 2009.  </w:t>
        <w:br/>
        <w:t xml:space="preserve">602. In this case, beyond the complete years of participation, the Authority will retain the complete months of participation pro rata temporis, but will not retain the days beyond the last complete month of participation.  </w:t>
        <w:br/>
        <w:t xml:space="preserve">603. The individual duration of EDF's participation in the practices is one year and five months. The multiplier coefficient retained will therefore be 1.20.  </w:t>
        <w:br/>
        <w:t xml:space="preserve">Conclusion on the determination of the base amount  </w:t>
        <w:br/>
        <w:t xml:space="preserve">604. In light of the seriousness of the facts and the importance of the damage caused to the economy by the practices in question, the base amount of the monetary sanction, determined in proportion to the sales of services to individuals wishing to become photovoltaic electricity producers through EDF ENR and EDF ENR Solaire, in relation to the infringements, on the one hand, and taking into account their duration, on the other hand, will be set at €5,255,158.  </w:t>
        <w:br/>
        <w:t xml:space="preserve">c) On the consideration of circumstances specific to EDF  </w:t>
        <w:br/>
        <w:t xml:space="preserve">605. The Authority then committed to adjusting the base amount retained reflecting the seriousness of the facts and the importance of the damage caused to the economy in light of the legal criterion concerning the individual situation of the sanctioned company and, when applicable, the group to which it belongs.  </w:t>
        <w:br/>
        <w:t xml:space="preserve">606. To this end, and depending on the elements specific to each case, it may take into account various mitigating or aggravating circumstances characterizing EDF's behavior in the commission of the established infringements, as well as other relevant objective elements relating to its individual situation. This consideration may lead to adjusting the sanction both upwards and downwards.  </w:t>
        <w:br/>
        <w:t xml:space="preserve">On the economic power of EDF and the group to which it belongs  </w:t>
        <w:br/>
        <w:t xml:space="preserve">607. The assessment of the individual situation may lead to taking into account the scale of the company in question or the group to which it belongs (see, in this sense, judgment of the Court of Cassation of 28 April 2004, Colas Midi-Méditerranée e.a., No. 02-15203).  </w:t>
        <w:br/>
        <w:t xml:space="preserve">608. The consistent case law of the Union courts cited in paragraph 560 above goes in the same direction. While indicating that the use of the value of sales of the company in question allows for proportioning the basis of the sanction to the economic magnitude of the infringement and the relative weight of the company in the sector or market in question, it indeed recalls that it is legitimate to take into account, at the same time, the overall turnover of that company, as it is likely to provide an indication of its size, economic power, and resources (Judgments of the Court of Justice Musique Diffusion Française/Commission, cited above, points 119 to 121, and of 26 June 2006, Showa Denko/Commission, C-289/04 P, Rec. p. I-5859, points 16 and 17), without prejudice to the examination of any difficulties affecting its contributory capacity (Judgment of the Tribunal of 29 April 2004, Tokai Carbon e.a./Commission, T-236/01, T-239/01, T-244/01 to T-246/01, T-251/01 and T-252/01, Rec. p. II-1181, point 242). In fact, the circumstance that a company has, beyond the products or services solely related to the infringement, a significant scope of activities, or possesses significant financial power, may justify that the sanction imposed on it, in consideration of a given infringement, be higher than if that were not the case, in order to ensure both the deterrent and proportional nature of the monetary sanction (Judgment of the Paris Court of Appeal of 11 October 2012, cited above, p. 71). In this regard, the Court of Cassation has already had the opportunity to specify that the effectiveness of the fight against anti-competitive practices requires that the monetary sanction be effectively deterrent, in light of the financial situation specific to each company at the time it is sanctioned (Judgment of the Court of Cassation of 18 September 2012, Séphora e.a., No. 12-14401, 12-14584, 12-14595, 12-14597, 12-14598, 12-14624, 12-14625 and 12-14632 and 12-14648).  </w:t>
        <w:br/>
        <w:t>609. The Paris Court of Appeal, in a judgment of 6 June 2013, thus confirmed the Authority's decision No. 12-D-02 of 12 January 2012 regarding practices implemented in the leisure engineering, culture, and tourism sector, holding that: "The Authority was entitled, under the provisions of I of Article L. 464-2 of the Commercial Code, to raise and take into account elements specific to the...</w:t>
      </w:r>
    </w:p>
    <w:p>
      <w:r>
        <w:rPr>
          <w:b/>
        </w:rPr>
        <w:t>[Pages 106–108]</w:t>
      </w:r>
    </w:p>
    <w:p>
      <w:r>
        <w:t>the average annualized sales for the first seven months of 2010).</w:t>
      </w:r>
    </w:p>
    <w:p>
      <w:r>
        <w:t>630. The average annualized sales for the four months of 2009 will be calculated based on the sales figures for September to December 2009, and the average annualized sales for the first seven months of 2010 will be calculated based on the sales figures from January to July 2010.</w:t>
      </w:r>
    </w:p>
    <w:p>
      <w:r>
        <w:t>631. The total sales value will then be determined by summing the average annualized sales from both periods, which will serve as the basis for calculating the sanction amount for EDF.</w:t>
      </w:r>
    </w:p>
    <w:p>
      <w:r>
        <w:t xml:space="preserve">2. ON THE SANCTION IMPOSED UNDER THE SECOND BRANCH OF THE FIRST ALLEGATION  </w:t>
        <w:br/>
        <w:t xml:space="preserve">a) On the value of sales  </w:t>
        <w:br/>
        <w:t xml:space="preserve">632. In this case, for the same reasons outlined in paragraphs 561 to 563 above, the value retained to establish the base amount of the sanction for EDF will consist of all sales of services to individuals for the production of photovoltaic electricity carried out by EDF ENR and EDF ENR Solaire.  </w:t>
        <w:br/>
        <w:t xml:space="preserve">633. In this instance, the same method of determining the base amount will be applied as that used for the first branch, namely, on the one hand, the calculation of an adjusted average based on the fiscal years 2009 and 2010 and, on the other hand, taking into account the four-month delay between the sale of a photovoltaic project and the date on which this sale is recognized for accounting purposes.  </w:t>
        <w:br/>
        <w:t>634. Under these conditions, the average annualized sales for the four months of 2009 (from September to December 2009, corresponding, for the month of September, to the start date of the practice retained, namely May 1, 2009, to which four months of accounting delay are added) and for the first seven months of 2010 (from January to July 2010) will be taken into account for the calculation of the sales value.</w:t>
      </w:r>
    </w:p>
    <w:p>
      <w:r>
        <w:rPr>
          <w:b/>
        </w:rPr>
        <w:t>[Pages 109–111]</w:t>
      </w:r>
    </w:p>
    <w:p>
      <w:r>
        <w:t xml:space="preserve">four months after March 31, 2010, the date retained for the practice in question), which corresponds to an amount of 72,088,455 euros.  </w:t>
        <w:br/>
        <w:t xml:space="preserve">b) Determination of the base amount  </w:t>
        <w:br/>
        <w:t xml:space="preserve">On the proportion of the value of sales  </w:t>
        <w:br/>
        <w:t xml:space="preserve">On the severity of the facts  </w:t>
        <w:br/>
        <w:t xml:space="preserve">630. In this case, EDF committed an abuse of dominant position by making the EDF brand and logo available to its subsidiaries active in the photovoltaic sector in a market context where such availability allowed the subsidiaries in question to benefit from the notoriety and brand image of the historical operator and to be favored in the competition they face from other operators. Such a practice, aimed at driving competitors out of the market and/or delaying their development, is classified as serious by competition authorities and European and national courts, especially when implemented by a company in a dominant position, and even more so in a monopoly or quasi-monopoly situation (see the case law cited in paragraph 573 above).  </w:t>
        <w:br/>
        <w:t xml:space="preserve">631. In this regard, the practice is all the more serious as it is carried out by the historical electricity operator in France, which, due to its status, had a particular responsibility not to hinder the entry and development of competing operators in an emerging related market (see decision No. 12-D-25 of December 18, 2012, concerning practices implemented in the freight rail transport sector).  </w:t>
        <w:br/>
        <w:t xml:space="preserve">632. On the other hand, it should be noted that the practice does not consist of a coherent and systematic set of reprehensible behaviors, as is the case for the first branch of the first grievance and the second grievance, but rather in the sole use of the EDF brand and logo as well as the mention of belonging to the EDF group.  </w:t>
        <w:br/>
        <w:t xml:space="preserve">On the importance of the damage to the economy  </w:t>
        <w:br/>
        <w:t xml:space="preserve">633. As with the sanction imposed under the first branch of the first grievance and the second grievance, the practice in question targeted the entire French territory and was implemented in an emerging market.  </w:t>
        <w:br/>
        <w:t xml:space="preserve">634. However, it is necessary to analyze the conjunctural and structural consequences of the practice referred to in the second branch of the first grievance.  </w:t>
        <w:br/>
        <w:t xml:space="preserve">635. The availability of the EDF brand name and logo for EDF ENR has significantly contributed to the notoriety of EDF ENR in the market for providing services to residential photovoltaic electricity producers. The development thus favored of this operator's activity in the market has been at the expense of other operators whose situation has deteriorated during a particularly difficult period and whose ability to remain in the market has been limited, if not most often eliminated.  </w:t>
        <w:br/>
        <w:t xml:space="preserve">636. The precise assessment of the increase in activity of EDF ENR and the decrease in activity of competing operators is delicate in that it is not possible to refer to the situation prior to the implementation of the interim measures, as this period cannot be considered to reflect a competitive functioning of the market.  </w:t>
        <w:br/>
        <w:t xml:space="preserve">637. However, by nature, the effect of the practices on EDF ENR's market share is less than this market share. Now, in 2010 as in 2011, EDF ENR's market share is approximately 4%. Therefore, the effect of the practices on the market and, consequently, the resulting damage, can be qualified as very limited.  </w:t>
        <w:br/>
        <w:t xml:space="preserve">Conclusion on the proportion of the value of sales  </w:t>
        <w:br/>
        <w:t xml:space="preserve">638. Given the assessment made above regarding the severity of the facts and the importance of the damage caused to the economy, the Authority will retain, to determine the base amount of the sanction imposed on the company in question, a proportion of 3% of the value of sales of services to individuals wishing to become photovoltaic electricity producers carried out in France by EDF ENR and EDF ENR Solaire.  </w:t>
        <w:br/>
        <w:t xml:space="preserve">On the duration of participation  </w:t>
        <w:br/>
        <w:t xml:space="preserve">639. The starting point of the practice referred to in the second branch of the first grievance is set at May 2009, the date of the implementation of the interim measures and the abandonment of the use of the Bleu Ciel brand by EDF for the marketing of EDF ENR's offers.  </w:t>
        <w:br/>
        <w:t xml:space="preserve">640. These practices must be considered to have ended at the end of March 2010 for the reasons set out in paragraphs 540 to 541 above.  </w:t>
        <w:br/>
        <w:t xml:space="preserve">641. In this case, beyond the complete years of participation, the Authority will retain the complete months of participation pro rata temporis, but will not retain the days beyond the last complete month of participation.  </w:t>
        <w:br/>
        <w:t xml:space="preserve">642. The individual duration of EDF's participation in the practices is eleven months. The multiplier coefficient retained will therefore be 0.91.  </w:t>
        <w:br/>
        <w:t xml:space="preserve">Conclusion on the determination of the base amount  </w:t>
        <w:br/>
        <w:t xml:space="preserve">643. Given the severity of the facts and the importance of the damage caused to the economy by the practice in question, the base amount of the monetary sanction, determined in proportion to the value of sales of services to individuals wishing to become photovoltaic electricity producers through EDF ENR and EDF ENR Solaire, in relation to the infringement, on the one hand, and taking into account their duration, on the other hand, will be set at 1,968,015 euros.  </w:t>
        <w:br/>
        <w:t xml:space="preserve">c) On the consideration of circumstances specific to EDF  </w:t>
        <w:br/>
        <w:t xml:space="preserve">On the economic power of EDF and the group to which it belongs  </w:t>
        <w:br/>
        <w:t xml:space="preserve">644. For the same reasons set out in paragraphs 610 and 611 above, the base amount of the monetary sanction imposed on EDF will be increased by 50%.  </w:t>
        <w:br/>
        <w:t xml:space="preserve">On the repetition  </w:t>
        <w:br/>
        <w:t xml:space="preserve">645. For the same reasons set out in paragraphs 614 to 624 above, the base amount of the monetary sanction imposed on EDF will be increased by 25%.  </w:t>
        <w:br/>
        <w:t xml:space="preserve">On the verification of the applicable maximum  </w:t>
        <w:br/>
        <w:t xml:space="preserve">646. The highest known consolidated worldwide turnover excluding taxes achieved by the EDF group, which consolidates the turnover of EDF SA, was 72.7 billion euros in 2012, half of which was achieved in France. The maximum amount of the sanction amounts to 7.27 billion euros in this regard. This amount exceeds the amount determined in accordance with the elements set out above.  </w:t>
        <w:br/>
        <w:t xml:space="preserve">d) On the final amount of the sanctions imposed under the second branch of the first grievance  </w:t>
        <w:br/>
        <w:t xml:space="preserve">647. In light of all the elements described above, it is appropriate to impose on EDF a sanction of 3,690,027 euros, rounded to 3,690,000 euros.  </w:t>
        <w:br/>
        <w:t xml:space="preserve">e) On the obligation of publication  </w:t>
        <w:br/>
        <w:t xml:space="preserve">648. Pursuant to I of Article L. 464-2 of the Commercial Code, "the Competition Authority may order the publication, dissemination, or display of its decision or an excerpt thereof in the manner it specifies (...). The costs shall be borne by the interested party."  </w:t>
        <w:br/>
        <w:t xml:space="preserve">649. In this case, in order to inform consumers of this decision and to encourage them to be vigilant regarding the practices condemned for abuse of dominant position by this decision, it is necessary to order EDF to publish at its own expense, in the paper editions of Le Monde and Les Echos, the summary of this decision appearing in the following point:  </w:t>
        <w:br/>
        <w:t xml:space="preserve">650. "Seized by Solaire Direct, the Competition Authority issued decision No. 13-D-20 on December 17, 2013, by which it sanctions EDF in the amount of 13,543,000 euros, for having implemented anti-competitive practices in the emerging market for services provided to individuals wishing to become solar photovoltaic electricity producers. Indeed, EDF abused the dominant position it holds as the historical operator in the markets for the production, distribution, and supply of electricity by implementing practices aimed at favoring its subsidiaries EDF ENR and then EDF ENR Solaire in the photovoltaic market, under conditions that gave them an advantage not replicable by their competitors.  </w:t>
        <w:br/>
        <w:t xml:space="preserve">History of the procedure: interim measures imposed in 2009  </w:t>
        <w:br/>
        <w:t xml:space="preserve">Pending its decision on the merits, the Competition Authority imposed emergency measures as early as 2009 (decision 09-MC-01), requiring EDF to cease certain behaviors denounced by the complaint.  </w:t>
        <w:br/>
        <w:t xml:space="preserve">Practices aimed at creating confusion in the minds of consumers regarding the role of EDF group entities in the photovoltaic sector  </w:t>
        <w:br/>
        <w:t xml:space="preserve">Between November 2007 and April 2009, the date of the issuance of the interim measures, EDF implemented a series of actions aimed at creating confusion between, on the one hand, EDF's activity as the historical electricity supplier to households at regulated rates and, on the other hand, the activity of its subsidiary EDF ENR in the competitive photovoltaic equipment market.  </w:t>
        <w:br/>
        <w:t xml:space="preserve">Thus, EDF promoted and marketed the photovoltaic offers of its subsidiary EDF ENR by mobilizing all the communication means available to the historical operator:  </w:t>
        <w:br/>
        <w:t xml:space="preserve">- by using the Bleu Ciel brand, which is the brand of EDF's offers aimed at residential customers, and in particular the brand for the supply of electricity at regulated rates,  </w:t>
        <w:br/>
        <w:t>- by mobilizing its own agents and all the communication means at its disposal (Bleu Ciel Letters, electricity bills, advertising campaigns, website, trade shows, and fairs...) to direct customers to the telephone platform of the Solar Energy Council at 3929, intended to...</w:t>
      </w:r>
    </w:p>
    <w:p>
      <w:r>
        <w:rPr>
          <w:b/>
        </w:rPr>
        <w:t>[Pages 112–113]</w:t>
      </w:r>
    </w:p>
    <w:p>
      <w:r>
        <w:t xml:space="preserve">inform consumers while promoting the photovoltaic offers of the subsidiary EDF ENR,  </w:t>
        <w:br/>
        <w:t xml:space="preserve">- by using for this purpose the database of its customers obtained in the context of its historical mission as an electricity supplier, an advantage that could not be replicated by its competitors.  </w:t>
        <w:br/>
        <w:t xml:space="preserve">EDF thus created confusion in the minds of consumers who could not suspect that the photovoltaic offers of the subsidiary EDF ENR were not offers from the historical operator, the electricity supplier.  </w:t>
        <w:br/>
        <w:t xml:space="preserve">After recalling that it is not prohibited for a historical operator to diversify, the Authority specified that such practices, which allowed EDF ENR to benefit from the advantage provided by the brand image and reputation of EDF in conditions of competition that did not pertain to competition on merits and were not accessible to its competitors, constitute an abuse of dominant position.  </w:t>
        <w:br/>
        <w:t xml:space="preserve">The use of the historical operator's brand from May 2009  </w:t>
        <w:br/>
        <w:t xml:space="preserve">EDF ceased, from this date, to use its own brands and communication means to develop its subsidiary. However, it maintained the use of a brand - EDF ENR - and a logo derived from its own brand, thus still benefiting, in the particular market circumstances that prevailed until spring 2010, from a competitive advantage that could not be replicated by its competitors.  </w:t>
        <w:br/>
        <w:t xml:space="preserve">The photovoltaic sector: an emerging market driven by SMEs  </w:t>
        <w:br/>
        <w:t xml:space="preserve">EDF's practices took place in the emerging market of services provided to individuals wishing to become producers of photovoltaic solar electricity, where small and medium-sized enterprises were present that did not have a well-known brand or an image of reliability like EDF, and which therefore needed to make significant investments to make their brand known to the public.  </w:t>
        <w:br/>
        <w:t>These practices thus obstructed any real possibility of competition from these SMEs, which due to their limited resources could not replicate such an advantage. Having been unable to reach a critical size, the companies specialized in this activity all disappeared in 2010, during the crisis that hit the sector due to regulatory changes regarding the purchase prices of photovoltaic electricity.</w:t>
      </w:r>
    </w:p>
    <w:p>
      <w:r>
        <w:t xml:space="preserve">DECISION  </w:t>
        <w:br/>
        <w:t xml:space="preserve">Article 1: It is established that EDF violated, under the conditions described in paragraphs 297 to 432 above, the provisions of Article L. 420-2 of the Commercial Code as well as those of Article 102 of the Treaty on the Functioning of the European Union, on the one hand, by making available to its subsidiaries active in the photovoltaic sector, moreover under advantageous financial conditions, material and immaterial means that allowed them to benefit from its brand image and reputation, and, on the other hand, by using the data it possesses in its capacity as a historical electricity supplier to facilitate the marketing of the offers of its subsidiary EDF ENR, between November 2007 and April 2009.  </w:t>
        <w:br/>
        <w:t xml:space="preserve">Article 2: It is established that EDF violated, under the conditions described in paragraphs 391 to 432 above, the provisions of Article L. 420-2 of the Commercial Code as well as those of Article 102 of the Treaty on the Functioning of the European Union, by making available to its subsidiaries active in the photovoltaic sector the EDF ENR brand and logo which allowed them, given the characteristics of the market for services to individuals wishing to become producers of photovoltaic electricity, to benefit from its brand image and reputation between May 2009 and March 31, 2010.  </w:t>
        <w:br/>
        <w:t xml:space="preserve">Article 3: By virtue of the infringement referred to in Article 1, a fine of 9,853,000 euros is imposed on EDF.  </w:t>
        <w:br/>
        <w:t xml:space="preserve">Article 4: By virtue of the infringement referred to in Article 2, a fine of 3,690,000 euros is imposed on EDF.  </w:t>
        <w:br/>
        <w:t xml:space="preserve">Article 5: EDF shall publish at its own expense the text appearing in paragraph 650 of this decision in the newspapers "Les Echos" and "Le Monde" in accordance with the formatting. This publication shall occur in a box in black characters on a white background with a height of at least three millimeters under the following title, in bold characters of the same size: "Decision of the Competition Authority No. 13-D-20 of December 17, 2013, regarding practices implemented in the sector of services for the production of photovoltaic electricity." It may be followed by a mention that the decision has been appealed to the Court of Appeal of Paris if such appeals are filed. The legal entities concerned shall send, by registered mail, to the procedure office, a copy of this publication, as soon as it is published and no later than February 15, 2014.  </w:t>
        <w:br/>
        <w:t xml:space="preserve">Deliberated on the oral report of Mr. Eric Maurus and the intervention of Mr. Etienne Pfister, deputy general rapporteur, by Ms. Elisabeth Flüry-Hérard, vice-president, chairing the session, and Messrs. Jean-Philippe Cotis and Noël Diricq, members.  </w:t>
        <w:br/>
        <w:t xml:space="preserve">The session secretary, The vice-president,  </w:t>
        <w:br/>
        <w:t xml:space="preserve">Caroline Chéron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