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https://www.autoritedelaconcurrence.fr/fr/decision/relative-des-pratiques-mises-en-oeuvre-par-la-federation-nationale-des-gites-de-france-et</w:t>
      </w:r>
    </w:p>
    <w:p>
      <w:r>
        <w:t>Pages translated : 24</w:t>
      </w:r>
    </w:p>
    <w:p/>
    <w:p>
      <w:r>
        <w:rPr>
          <w:b/>
        </w:rPr>
        <w:t>[Pages 1–3]</w:t>
      </w:r>
    </w:p>
    <w:p>
      <w:r>
        <w:t xml:space="preserve">FRENCH REPUBLIC  </w:t>
        <w:br/>
        <w:t xml:space="preserve">Decision No. 08-D-03 of February 21, 2008  </w:t>
        <w:br/>
        <w:t xml:space="preserve">regarding practices implemented by the National Federation of Gîtes de France and the Bienvenue à la ferme network  </w:t>
        <w:br/>
        <w:t xml:space="preserve">The Competition Council (section III A),  </w:t>
        <w:br/>
        <w:t xml:space="preserve">Having regard to the letter registered on September 16, 2005 under number 05/0073F, by which the Minister of Economy and Finance referred to the Competition Council practices implemented by the "Bienvenue à la ferme" network and the National Federation of Gîtes de France in the sector of tourist accommodation in rural gîtes and bed and breakfasts;  </w:t>
        <w:br/>
        <w:t xml:space="preserve">Having regard to the decision of the President of the Competition Council of October 2, 2006, stating that the case will be subject to a decision by the Council without prior establishment of a report;  </w:t>
        <w:br/>
        <w:t xml:space="preserve">Having regard to Book IV of the Commercial Code;  </w:t>
        <w:br/>
        <w:t xml:space="preserve">Having regard to the observations presented by the National Federation of Gîtes de France and Green Tourism (FNGDF) and by the Government Commissioner;  </w:t>
        <w:br/>
        <w:t xml:space="preserve">Having regard to the other documents in the file;  </w:t>
        <w:br/>
        <w:t xml:space="preserve">The rapporteur, the deputy general rapporteur, the Government Commissioner, the National Federation of Gîtes de France and Green Tourism (FNGDF), and the Permanent Assembly of Agricultural Chambers (APCA) heard during the session of January 16, 2008;  </w:t>
        <w:br/>
        <w:t>Adopts the following decision:</w:t>
      </w:r>
    </w:p>
    <w:p>
      <w:r>
        <w:t xml:space="preserve">I. Findings  </w:t>
        <w:br/>
        <w:t xml:space="preserve">A. THE SECTORS CONCERNED  </w:t>
        <w:br/>
        <w:t xml:space="preserve">1. The sector concerned is that of tourist reception in rural areas, which includes on one hand accommodation and on the other hand farm activities (services for the enhancement and discovery of the farm). Thus, the agricultural operator can offer only activities (sale of products, farm visits, equestrian farm, snack at the farm...) without accommodation, but can also choose to offer farm accommodations without any other service. He can also combine these two activities. Finally, the operator can market his accommodations and his farm enhancement activities outside of any organized circuit. However, belonging to a network facilitates access to means of promotion and advertising.  </w:t>
        <w:br/>
        <w:t xml:space="preserve">2. The sector of tourist accommodation in rural areas and that of farm enhancement and discovery activities are therefore complementary.  </w:t>
        <w:br/>
        <w:t xml:space="preserve">1. TOURIST ACCOMMODATION IN RURAL AREAS  </w:t>
        <w:br/>
        <w:t xml:space="preserve">3. Tourist consumption in France amounted to 108 billion euros in 2005, representing 6.4% of GDP in current euros. According to the tourism department, rural tourism represented the same year 19.3% of tourist consumption (38.2% for urban tourism, 26.4% for coastal tourism, and 16.1% for mountain tourism). Between 1999 and 2006, the share of rural tourism decreased from 31% to 30% in the number of hotels and from 23% to 22% in the number of rooms.  </w:t>
        <w:br/>
        <w:t xml:space="preserve">4. Rural accommodations include all furnished rentals (or secondary residences of the lessor), holiday villages, campsites, tourist residences, gîtes, or bed and breakfasts. Indeed, rural tourism among residents in rural areas has been structured around several formulas linked to the farm environment.  </w:t>
        <w:br/>
        <w:t xml:space="preserve">5. Rural tourism is most often practiced outside of any agricultural operation. Thus, in 2002, less than 2% of agricultural operations offered accommodation. Finally, while the market seems to be maturing for rural gîtes, the number of bed and breakfasts tends to increase. At the same time, there is a significant restructuring of the offer towards high-end (notably in hotels and camping and to a lesser extent for bed and breakfasts).  </w:t>
        <w:br/>
        <w:t xml:space="preserve">2. RURAL GÎTES AND BED AND BREAKFASTS  </w:t>
        <w:br/>
        <w:t xml:space="preserve">6. Bed and breakfasts are defined in Article L. 324-3 of the Tourism Code as "furnished rooms located in the home of the resident to welcome tourists, for a fee, for one or more nights, accompanied by services."  </w:t>
        <w:br/>
        <w:t xml:space="preserve">7. Rural gîtes, on the other hand, fall into the category of furnished tourist accommodations. In its decision 06-D-06 of March 17, 2006, regarding practices implemented in the sector of tourist accommodation in rural gîtes and bed and breakfasts, the Competition Council provides the following definition: "it is either an independent house or an apartment located in a small building comprising on average 2 to 3 dwellings. The house may be of old or recent character but must be located in a rural area, either within or outside a town. It should, if possible, have land or otherwise a balcony or terrace. Houses located in subdivisions and buildings with activities causing nuisances are excluded (...)." It defines bed and breakfasts as "rooms in the home of the owner, in the owner's house or in an adjoining wing of the building (...)."  </w:t>
        <w:br/>
        <w:t xml:space="preserve">8. Rural gîtes and bed and breakfasts can benefit from labels awarded by associations (Gîtes de France, Clévacances, "Accueil Paysan" for gîtes, Fleurs de Soleil, and Bed&amp;Breakfast (B&amp;B) for bed and breakfasts) according to their own classification grid. The classification grids for rural gîtes used by Gîtes de France determine the criteria according to which rural gîtes receive 1, 2, 3, and 4 ears, while the "Location de France Clévacances" brand is awarded on a case-by-case basis by Clévacances in the form of "keys" in five categories.  </w:t>
        <w:br/>
        <w:t xml:space="preserve">9. Furthermore, rural gîtes can benefit from a classification established by the ministerial decree of April 1, 1997, amending the decree of December 26, 1976. This optional classification allows for public subsidies. The request must be made by the lessor to the organization of their choice, provided that the latter is approved by the minister responsible for tourism or the prefect. The prefect proceeds with the classification, by an order taken after the opinion of the departmental commission for tourism action (CDAT). To be approved, the organization must demonstrate national or departmental representativeness in the field of tourism, particularly in the sector of furnished accommodations. This is assessed notably based on the activity and experience of the organization. In general, six federations are approved to grant classifications: the National Union of Real Estate Ownership, the National Federation of Tourist Offices and Initiatives Syndicates, the National Federation of Real Estate Agents, the National Federation of Departmental Tourism Committees, the National Federation of Gîtes de France, and Clévacances. Another association, "Accueil Paysan," requested from the Minister of Tourism the benefit of an agreement allowing it to classify furnished accommodations, which was refused. This association has not established its own classification system for its label. However, in some departments, other organizations or federations have been approved.  </w:t>
        <w:br/>
        <w:t xml:space="preserve">3. ACTORS IN THE SECTOR OF TOURIST ACCOMMODATION IN RURAL AREAS  </w:t>
        <w:br/>
        <w:t xml:space="preserve">a) Gîtes de France  </w:t>
        <w:br/>
        <w:t>10. Established in 1954, the National Federation of Gîtes de France and Green Tourism (FNGDF) aims to participate in the renovation and conservation of rural real estate heritage, contribute to stabilizing rural populations by providing complementary resources, promote tourist stays in rural areas under good reception and comfort conditions, in a preserved and calm environment, and finally participate in local development by increasing the capacity for tourist accommodation. The FNGDF federates all the Departmental Relays of Gîtes de France, which are constituted in the form of associations governed by the law of July 1, 1901.</w:t>
      </w:r>
    </w:p>
    <w:p>
      <w:r>
        <w:rPr>
          <w:b/>
        </w:rPr>
        <w:t>[Pages 4–6]</w:t>
      </w:r>
    </w:p>
    <w:p>
      <w:r>
        <w:t>11. Gîtes de France offers six types of accommodation and stays: rural gîtes, bed and breakfasts, children's gîtes, stopover and stay gîtes, leisure chalets, farm camping, thematic stays. The FNGDF publishes a wide variety of guides. In 2006, there were 10 national guides (new rural gîtes, charming gîtes, stopover and stay gîtes, farm stays, snow stays, bed and breakfast, charming bed and breakfasts, chalet rentals, farm camping, nature stays in panda gîtes, fishing stays), 66 departmental guides, and 6 regional guides. In addition to these guides, since 2005, the FNGDF has co-published the "farm stay" guide with the "Bienvenue à la ferme" network.</w:t>
      </w:r>
    </w:p>
    <w:p>
      <w:r>
        <w:t>12. Any person with space in a rural area can create accommodation and receive the Gîtes de France label if the accommodation meets the required criteria for classification in ears, the Departmental Relay being the only association authorized to grant the "Gîtes de France" approval.</w:t>
      </w:r>
    </w:p>
    <w:p>
      <w:r>
        <w:t>13. According to the FNGDF, in 2006, the network represented "42,000 owners, 56,000 accommodations (...)". Among these accommodations, the FNGDF counts 43,800 rural gîtes (2,500 new creations per year) and 10,000 bed and breakfasts with an increase of 500 new addresses per year (or 1,500 rooms).</w:t>
      </w:r>
    </w:p>
    <w:p>
      <w:r>
        <w:t>14. The number of members between 2000 and 2006 evolved as follows:</w:t>
        <w:br/>
        <w:t>2000 40,560</w:t>
        <w:br/>
        <w:t>2001 40,560</w:t>
        <w:br/>
        <w:t>2002 40,776</w:t>
        <w:br/>
        <w:t>2003 41,144</w:t>
        <w:br/>
        <w:t>2004 42,087</w:t>
        <w:br/>
        <w:t>2005 43,183</w:t>
        <w:br/>
        <w:t>2006 43,860</w:t>
      </w:r>
    </w:p>
    <w:p>
      <w:r>
        <w:t>15. The share of farmers among the owners is as follows:</w:t>
        <w:br/>
        <w:t>Year Rural gîtes Bed and breakfasts</w:t>
        <w:br/>
        <w:t>(in %) (in %)</w:t>
        <w:br/>
        <w:t>2000 21.8 30.6</w:t>
        <w:br/>
        <w:t>2001 22.7 28.7</w:t>
        <w:br/>
        <w:t>2002 22 26.2</w:t>
        <w:br/>
        <w:t>2003 21.3 26</w:t>
        <w:br/>
        <w:t>2004 19.9 24.1</w:t>
        <w:br/>
        <w:t>2005 19.9 23.2</w:t>
        <w:br/>
        <w:t>2006 19.7 23.2</w:t>
      </w:r>
    </w:p>
    <w:p>
      <w:r>
        <w:t>16. Finally, the turnover and net accounting result of the FNGDF evolved as follows:</w:t>
        <w:br/>
        <w:t>Year Turnover (in euros) Net accounting result (in euros)</w:t>
        <w:br/>
        <w:t>2004 775,997 19,567</w:t>
        <w:br/>
        <w:t>2005 683,548 -128,932</w:t>
        <w:br/>
        <w:t>2006 1,098,734 46,995</w:t>
      </w:r>
    </w:p>
    <w:p>
      <w:r>
        <w:t>b) Other networks</w:t>
      </w:r>
    </w:p>
    <w:p>
      <w:r>
        <w:t>17. Several networks offer tourist accommodation, including Fleurs de Soleil, Relais et Châteaux, Bed &amp; Breakfast, Pierre et Vacances, and Clévacances, but each has "specialized" in a type of accommodation.</w:t>
      </w:r>
    </w:p>
    <w:p>
      <w:r>
        <w:t>18. Only the Clévacances network offers rural accommodation, but this is not its primary vocation as it is particularly established in holiday villages and coastal rentals. As a "generalist" network, it aims to offer customers accommodations (villas, apartments, pavilions in residence, rooms, chalets, or character homes) located by the sea, in the mountains, in the countryside, or in the city. Clévacances does not require the presence of the owner. Thus, its members include both owners and real estate agents (Clévacances and the FNAIM have signed a protocol agreement). A national charter guarantees that the quality of accommodations complies with regulations concerning furnished tourist accommodations, and five levels of comfort are offered to customers. Finally, Clévacances rentals or rooms are based on the evaluation of three essential criteria: the environment, interior layout, and welcome and assistance.</w:t>
      </w:r>
    </w:p>
    <w:p>
      <w:r>
        <w:t>19. A large portion of gîtes and rooms are neither labeled nor classified: they are offered on the market via the Internet. No statistics exist on the number of these accommodations, but it seems that this market represents the vast majority of tourist rentals. This phenomenon tends to amplify as the Internet allows tourists, through images and videos on the site, to ensure at least the comfort of the gîte or room and its environment.</w:t>
      </w:r>
    </w:p>
    <w:p>
      <w:r>
        <w:t>4. ACTIVITIES FOR PROMOTING AND DISCOVERING THE FARM</w:t>
      </w:r>
    </w:p>
    <w:p>
      <w:r>
        <w:t>20. The services for promoting and discovering the farm consist of welcoming tourists who wish to discover a farm and agricultural professions, but also allowing a number of farmers to obtain supplementary income (creating family jobs and local activity) and to communicate with the urban world.</w:t>
      </w:r>
    </w:p>
    <w:p>
      <w:r>
        <w:t>21. The operator can also choose to market these activities alone (independent farmers) or join networks. The two networks currently existing in the national territory are "Bienvenue à la ferme" and "Accueil Paysan." These networks do not offer a label for accommodation and only communicate about the existence and type of accommodation for their members who offer it.</w:t>
      </w:r>
    </w:p>
    <w:p>
      <w:r>
        <w:t>22. A new label was created in March 2005, "form in farm," but it consists of agricultural operators, "all passionate about the link between food and health." Its purpose is to develop hospitality and animate a network of farms offering this type of stay. To date, it has only a small number of members.</w:t>
      </w:r>
    </w:p>
    <w:p>
      <w:r>
        <w:t>a) Bienvenue à la ferme</w:t>
      </w:r>
    </w:p>
    <w:p>
      <w:r>
        <w:t>23. The "Bienvenue à la ferme" network consists of a service of the Permanent Assembly of Chambers of Agriculture (APCA), the "Bienvenue à la ferme" relays, and more than 5,600 member farmers.</w:t>
      </w:r>
    </w:p>
    <w:p>
      <w:r>
        <w:t>24. The chambers of agriculture are public establishments, managed by 45 to 48 members elected by universal suffrage every 6 years, to represent the agricultural profession. The APCA, a national structure, brings together the 21 regional chambers and the 94 departmental chambers of agriculture.</w:t>
      </w:r>
    </w:p>
    <w:p>
      <w:r>
        <w:t>25. The APCA aims to develop the collective brand "Bienvenue à la ferme," which it has registered with the INPI, to animate the "Bienvenue à la ferme" network, and to develop relationships with other partners.</w:t>
      </w:r>
    </w:p>
    <w:p>
      <w:r>
        <w:t>26. Regarding the organization of the network, the APCA remains the owner of the "Bienvenue à la ferme" brand but does not exploit it itself. It decentralizes this management by entering into brand licensing contracts either with an agricultural chamber that exploits the brand itself or with an agricultural chamber and an associative structure to which this chamber delegates the exploitation of the brand. The APCA has therefore provided for the possibility for the chambers of agriculture to grant a license of the brand to a third party.</w:t>
      </w:r>
    </w:p>
    <w:p>
      <w:r>
        <w:t>27. The "Bienvenue à la ferme" relays, regional or departmental, advise farmers in their activities, guarantee the quality of products and activities, inform about reception and activity possibilities on the farms, and promote the network.</w:t>
      </w:r>
    </w:p>
    <w:p>
      <w:r>
        <w:t>28. Initially, members only offered the farm inn formula, operated by farmers who wish to enhance products through catering. Now, the "Bienvenue à la ferme" network offers eight reception activities related to gastronomy, accommodation, and leisure activities: gastronomy (farm inn, snack at the farm, sale of farm products), leisure (discovery farm, educational farm, equestrian farm, hunting at the farm), accommodation (camping in a welcoming farm, bed and breakfast, farm stay, rural gîte, farmer's stopover or stay gîte).</w:t>
      </w:r>
    </w:p>
    <w:p>
      <w:r>
        <w:t>29. The chambers of agriculture have considered it important to frame these approaches to guarantee the quality of the service provided and the preservation of the link between the farmer and the tourist. Thus, any farmer wishing to join "Bienvenue à la ferme" must respect the ethical charter and specifications and then be approved by the departmental level of the chambers of agriculture.</w:t>
      </w:r>
    </w:p>
    <w:p>
      <w:r>
        <w:t>30. The ethical charter of February 9, 2004, prohibits farmers, in its Article III, dual membership, for a given formula, to "Bienvenue à la ferme" and another brand. Two exceptions have therefore been introduced: "for brands carried by partner networks, notably Gîtes de France, and for local brands established to strengthen regional identity."</w:t>
      </w:r>
    </w:p>
    <w:p>
      <w:r>
        <w:rPr>
          <w:b/>
        </w:rPr>
        <w:t>[Pages 7–9]</w:t>
      </w:r>
    </w:p>
    <w:p>
      <w:r>
        <w:t>31. Farm accommodation is defined by a national charter called "Charte Ferme de Séjour." Each department is free to adapt it through internal regulations. The signing of the charter, which has no minimum duration, constitutes membership. There are annual fees that the farmer pays if they wish to remain in the network, and each party can terminate without notice.</w:t>
      </w:r>
    </w:p>
    <w:p>
      <w:r>
        <w:t>32. Finally, "Bienvenue à la ferme" publishes national and departmental guides. Before 2005, the national guide "Bienvenue à la ferme" only communicated about accommodations if they were complementary to the activities or products of "Bienvenue à la ferme." In this case, the guide specified whether the accommodation was classified or labeled. In 2005, "Bienvenue à la ferme" did not publish a national guide except for that of farm inns, but communicated in the same way on its website. In November 2005, the "farm stay" guide allowed for the gathering of accommodations that were doubly labeled Gîtes de France and "Bienvenue à la ferme." For others, "Bienvenue à la ferme" continued to communicate on its website and local guides since each department publishes its catalog. In 2007, the "farm stays" guide was no longer reissued.</w:t>
      </w:r>
    </w:p>
    <w:p>
      <w:r>
        <w:t>33. The number of "Bienvenue à la ferme" members evolved as follows:</w:t>
        <w:br/>
        <w:t>2000 2001 2002 2003 2004 2005 2006</w:t>
        <w:br/>
        <w:t>3,500 3,560 3,776 3,926 4,216 5,019 5,651</w:t>
      </w:r>
    </w:p>
    <w:p>
      <w:r>
        <w:t>34. The income statements for the years 2004-2006 were as follows:</w:t>
        <w:br/>
        <w:t>Income Statements 2004 2005 2006</w:t>
        <w:br/>
        <w:t>Revenue ACPA 32,790,518 33,335,163 35,593,890</w:t>
        <w:br/>
        <w:t>Of which SUA1 279,151 (i.e., 0.85%) 344,209 (i.e., 1.03%) 391,968 (i.e., 1.10%)</w:t>
      </w:r>
    </w:p>
    <w:p>
      <w:r>
        <w:t>b) Accueil Paysan</w:t>
      </w:r>
    </w:p>
    <w:p>
      <w:r>
        <w:t>35. Established on May 26, 1988, the "Accueil Paysan" association registered its trademark with the INPI. Founded more on human relationships than on material comfort, the network is currently present in 19 countries. The association is organized around a national federation of 15 regional federations, linked to the national federation, and 36 departmental associations.</w:t>
      </w:r>
    </w:p>
    <w:p>
      <w:r>
        <w:t>36. "Accueil Paysan" offers several types of products: accommodation (gîtes and rooms), collective accommodation (groups, lodges), camping and camping areas; meals: farm products, tables and inns (snacks, catering); welcoming children (on vacation and social); welcoming elderly and disabled persons (in project). For accommodation, bed and breakfasts are referred to as "chambres paysannes," and are defined in the specifications of January 2002, as a room "located in the main dwelling or the farm building of the welcoming farmer." The general conditions for benefiting from the label are cleanliness ("fresh paint, meticulous cleaning, airy"), adapted comfort ("good bed, practical, good and sturdy furniture without forgetting the accessories that make life easier"), and conviviality ("human, warm, and discreet relationship").</w:t>
      </w:r>
    </w:p>
    <w:p>
      <w:r>
        <w:t>37. Members must respect the "Accueil Paysan" ethics and its overall societal project (for example, refusal of candidates who do not engage in farm production).</w:t>
      </w:r>
    </w:p>
    <w:p>
      <w:r>
        <w:t>38. "Accueil Paysan" is not listed as an approved organization to grant prefectural classifications, and it is therefore the departmental association that undertakes the process, on behalf of its member, with the prefecture of its department. However, in certain departments like Creuse, the departmental association is recognized, which has allowed some members to obtain assistance. Finally, "Accueil Paysan" refuses double labeling.</w:t>
      </w:r>
    </w:p>
    <w:p>
      <w:r>
        <w:t>39. The number of members between 2000 and 2006 evolved as follows:</w:t>
        <w:br/>
        <w:t>2000 345</w:t>
        <w:br/>
        <w:t>2001 365</w:t>
        <w:br/>
        <w:t>2002 396</w:t>
        <w:br/>
        <w:t>2003 444</w:t>
        <w:br/>
        <w:t>2004 480</w:t>
        <w:br/>
        <w:t>2005 502</w:t>
        <w:br/>
        <w:t>2006 545</w:t>
      </w:r>
    </w:p>
    <w:p>
      <w:r>
        <w:t>B. PRACTICES OBSERVED</w:t>
      </w:r>
    </w:p>
    <w:p>
      <w:r>
        <w:t>1. THE PARTNERSHIP CONTRACT OF FEBRUARY 25, 2003</w:t>
      </w:r>
    </w:p>
    <w:p>
      <w:r>
        <w:t>40. On February 25, 2003, the National Federation of Gîtes de France and the president of the Permanent Assembly of Chambers of Agriculture (ACPA) representing the "Bienvenue à la ferme" network signed, in the presence of Mr. Léon Bertrand, Secretary of State for Tourism, an exclusive partnership agreement that also included a non-competition obligation.</w:t>
      </w:r>
    </w:p>
    <w:p>
      <w:r>
        <w:t>41. Under this agreement, "The 'Gîtes de France,' for their own members, commit: - to encourage farmers wishing to set up a welcoming or service activity to join the quality approach developed by the 'Bienvenue à la ferme' network, - to promote, for farmers who wish, the specificity of farm accommodations, defined by the ethical charter 'Bienvenue à la ferme,' by affixing the dual signage 'Gîtes de France' and 'Bienvenue à la ferme' in catalogs, guides, and websites, in exchange for which a fee or financial contribution is due to the 'Bienvenue à la ferme' relay of the department, - not to create or develop products competing with those of 'Bienvenue à la ferme,' - not to communicate or promote labels competing with those of 'Bienvenue à la ferme.' (...)2</w:t>
      </w:r>
    </w:p>
    <w:p>
      <w:r>
        <w:t>42. "Bienvenue à la ferme" commits: - to encourage farmers wishing to set up accommodation to join the quality approach developed by the 'Gîtes de France' network, - to promote, for its own members, accommodations labeled 'Gîtes de France' by including the 'Gîtes de France' logo in catalogs, guides, and on the website 'bienvenue-a-la-ferme.com,' - not to create or develop products competing with those of 'Gîtes de France,' - not to communicate or promote labels competing with those of 'Gîtes de France.'3</w:t>
      </w:r>
    </w:p>
    <w:p>
      <w:r>
        <w:t>43. Furthermore, taking into account the specificities related to the history of each department and region, they wish: "- When an association manages both brands: a balanced development of the two networks to meet the expectations of their respective members and the needs of the clientele, a strengthening of associative life, with representative bodies striving to reflect the relative weight of the different sectors. - When the two networks have separate development, regular consultation should be established to leverage complementarities."</w:t>
      </w:r>
    </w:p>
    <w:p>
      <w:r>
        <w:t>44. "In general, the two partners commit to mutually inform each other about the development projects of new products and to regularly consult on legislative, regulatory, fiscal, or social developments that may affect their activities. Finally, they decide to establish a national monitoring committee responsible for: on the one hand, ensuring oversight regarding the application of this agreement, and on the other hand, addressing particular or pre-existing conflicting situations by proposing mediation solutions."</w:t>
      </w:r>
    </w:p>
    <w:p>
      <w:r>
        <w:t>45. By a letter dated February 10, 2004, Messrs. B. X…, president of the FNGDF, and J. Y…, president of the Agricultural Utility Service, presented their interpretation of the Charter to the presidents of the departmental and regional relays of the "Bienvenue à la ferme" network: "(…) Gîtes de France is recognized as the only label allowing communication from 'Bienvenue à la ferme' about accommodation offered by one of its members. Under these conditions, 'Bienvenue à la ferme' commits, for accommodations established from January 1, 2004, to communicate only about those benefiting from the dual label Gîtes de France and 'Bienvenue à la ferme.' For accommodations established before this date, whether classified or not, a transition period of three years is allowed to give the concerned farmers the opportunity to access, if they wish and when it becomes possible, Gîtes de France labeling. For its part, and for its members, Gîtes de France recognizes in 'Bienvenue à la ferme' the unique brand capable of qualifying the agricultural aspect of an accommodation and enhancing the activities related to the farm. Consequently, Gîtes de France commits to reserving the term 'à la ferme' and the corresponding pictogram for accommodations that have obtained the 'Bienvenue à la ferme' label, and to no longer communicate in the long term about products established by farmers that compete with 'Bienvenue à la ferme.'</w:t>
      </w:r>
    </w:p>
    <w:p>
      <w:r>
        <w:rPr>
          <w:b/>
        </w:rPr>
        <w:t>[Pages 10–12]</w:t>
      </w:r>
    </w:p>
    <w:p>
      <w:r>
        <w:t>46. They added: "In particular, it will be a matter of strengthening the consultation and mutual information between the two networks at the departmental level for the implementation of dual labeling and more broadly for the development of accommodation services on farms. This consultation should allow for better promotion of our two networks by complementing the specific technical approach to accommodation with the overall approach of the agricultural operation."</w:t>
      </w:r>
    </w:p>
    <w:p>
      <w:r>
        <w:t>47. This agreement led to the modification of existing specifications (quality charter, rural gîtes and bed and breakfast charters), and to the publication, in November 2005, of the "farm stay" guide bringing together the members of the two networks.</w:t>
      </w:r>
    </w:p>
    <w:p>
      <w:r>
        <w:t>48. In practice, the FNGDF was tasked with identifying farmers already labeled Gîtes de France to verify if they complied with the ethical charter of "Bienvenue à la ferme" and, in that case, to offer them the dual label. Similarly, "Bienvenue à la ferme" was to propose to its members offering accommodation or wishing to do so, to sign the ethical charter and the specifications. In other words, on one hand, members already approved as Gîtes de France were offered the dual label, while on the other hand, members of "Bienvenue à la ferme," not approved as Gîtes de France for their accommodations, or new entrants wishing to offer accommodation, had to commit, within three years, to a quality approach, "the Gîtes de France network being recommended" for bed and breakfasts. In case of refusal by the farmer, their operation would still benefit from advertising support via guides and the internet, but their furnished rental or room would be labeled "gîte in an agricultural operation" instead of "gîte at the farm."</w:t>
      </w:r>
    </w:p>
    <w:p>
      <w:r>
        <w:t>49. On March 17, 2006, by decision No. 06-D-06, concerning practices implemented in the sector of tourist accommodation in rural gîtes and bed and breakfasts, the Council sanctioned the Fédération Nationale des Gîtes de France on the basis of Articles L. 420-2 of the Commercial Code and 82 of the Treaty on the grounds that: "- the clauses reserving the promotion of the member owner's accommodation to the guides published by Gîtes de France and the marketing of the accommodation labeled 'Gîtes de France' to organizations approved by Gîtes de France, constitute an abuse of its dominant position in the market for the labeling of gîtes and bed and breakfasts - the clause prohibiting membership in another label is also likely to affect trade between Member States insofar as it limits the development, in the relevant French market, of subsidiaries of European organizations issuing quality labels to gîtes or bed and breakfasts."</w:t>
      </w:r>
    </w:p>
    <w:p>
      <w:r>
        <w:t>50. On April 12, 2006, during its ordinary general assembly, the FNDGF specified: "after the presentation of the history of the case and the content of the decision of the Competition Council against the FNGDF for abuse of dominant position, the general assembly unanimously adopted two resolutions empowering the board of directors to modify the quality charters for bed and breakfasts and rural gîtes."</w:t>
      </w:r>
    </w:p>
    <w:p>
      <w:r>
        <w:t>51. Regarding "Bienvenue à la ferme," on September 21, 2006, the steering committee of the SUA (Service d’utilité agricole) of the APCA (Assemblée Permanente des Chambres d’Agriculture) indicated: "the current context of the accommodation issue is marked by: - the imminent expiration of the three-year transitional period for compliance of all accommodations within 'Bienvenue à la ferme'; - difficulties in applying the 'Bienvenue à la ferme' - Gîtes de France partnership, locally; - the decision of the Competition Council of March 17, 2006, against the Fédération Nationale des Gîtes de France which calls into question the exclusivity clauses of the network, and therefore implies a reconsideration of the notion of exclusivity of the 'Bienvenue à la ferme' - Gîtes de France partnership. (...) Taking these various elements into account necessarily leads to: - reconsidering the 'Bienvenue à la ferme' - Gîtes de France partnership (...)".</w:t>
      </w:r>
    </w:p>
    <w:p>
      <w:r>
        <w:t>52. Thus, at the end of 2006, the two networks mutually agreed to terminate the partnership agreement.</w:t>
      </w:r>
    </w:p>
    <w:p>
      <w:r>
        <w:t>2. THE INTERPRETATION OF THE AGREEMENT BY GITES DE FRANCE AND BIENVENUE A LA FERME</w:t>
      </w:r>
    </w:p>
    <w:p>
      <w:r>
        <w:t>53. Gîtes de France, historically a movement of farmers that has partnered for several years with "Bienvenue à la ferme," aimed to strengthen this cooperation through the partnership agreement.</w:t>
      </w:r>
    </w:p>
    <w:p>
      <w:r>
        <w:t>54. For Gîtes de France, which only operated in the accommodation sector, the interest of the partnership was to encourage member farmers of the network to engage in a labeling process for other products such as, for example, farm discovery (lifestyle, products...). For "Bienvenue à la ferme" (minutes of February 28, 2007), "the objective of the agreement was not to capture members or market shares but to preserve the authenticity of the agricultural image."</w:t>
      </w:r>
    </w:p>
    <w:p>
      <w:r>
        <w:t>55. When asked about the interpretation to be given to the mutual exclusivity clause, representatives of "Bienvenue à la ferme" stated: "each must remain within their core business and not develop a competing concept to the other. Likewise, our partner could not create a concept aimed at promoting the farm alone, due to the risks of deviation from the authenticity of the agricultural world. This did not prevent us from making agreements with competing networks even on accommodation but from developing competing concepts. In practice, of course, we did not seek agreements with competitors."</w:t>
      </w:r>
    </w:p>
    <w:p>
      <w:r>
        <w:t>56. The representative of Gîtes de France, for his part, stated: "each party should develop its concept and expertise. For example, 'Bienvenue à la ferme' could not create a competing label for accommodation. For accommodation, 'Bienvenue à la ferme' can only communicate about Gîtes de France and farm products; reciprocally, Gîtes de France cannot create a new concept related to products or activities on the farm (for example, creating farm inns). Likewise, in our charter, an operator with multiple accommodations could not request two approvals from two different networks for two distinct gîtes on the same operation. This charter has been void since the decision of the Competition Council. Currently, we can no longer refuse dual membership even for the same accommodation, but we will refuse communication about other labels. On the other hand, there are no other labels for promoting tourism in agricultural areas besides 'Bienvenue à la ferme' and 'Accueil Paysan,' and the latter do not accept dual labeling."</w:t>
      </w:r>
    </w:p>
    <w:p>
      <w:r>
        <w:t>3. THE APPLICATION OF THE AGREEMENT BY THE DEPARTMENTS</w:t>
      </w:r>
    </w:p>
    <w:p>
      <w:r>
        <w:t>57. The administrative report is based on a survey and a collection of statements made in the four regions covered by the interregional brigade of Bordeaux (Aquitaine, Midi Pyrénées, Limousin, Poitou-Charente), where the number of members shows that the Gîtes de France network is well established (10,120 members out of 38,000). However, the number of members of this network also engaged in agricultural activity could not be quantified for the entire inter-region.</w:t>
      </w:r>
    </w:p>
    <w:p>
      <w:r>
        <w:t>58. It emerges from the investigation that relations between the two networks already existed in certain departments, sometimes for several years. The agreement, for these departments, merely formalized previous agreements and the strong cooperation existing between these two networks. This is the case in Tarn et Garonne, Tarn, Lot, Landes, Charente, Corrèze, Haute-Vienne, Deux-Sèvres, and Creuse. In many departments, the two networks operated in the same premises, and staff were sometimes made available to the other network. This fact had also been noted by the Competition Council in the aforementioned decision 06-D-06, in paragraphs 39 and following.</w:t>
      </w:r>
    </w:p>
    <w:p>
      <w:r>
        <w:t>59. Furthermore, the departments were free to choose whether or not to apply the national agreement. Thus, while some departments decided to apply the partnership agreement, others did not react or opposed it.</w:t>
      </w:r>
    </w:p>
    <w:p>
      <w:r>
        <w:t>60. Thus, in Ariège or in Hautes Pyrénées, the stipulations of the agreement were not implemented by the departmental chambers of agriculture. In this regard, the head of the departmental service of the Ariège department believes that the departmental relay of Gîtes de France and the tourism service of the chamber of agriculture of Ariège conducted coordinated actions to implement the dual label: "to this end, the departmental relay Gîtes de France established a list of Gîtes labeled GDF operated by farmers, for validation by the chamber of agriculture of Ariège. This was evidently intended to pressure them to opt for dual membership in the relevant network. The mention Gîtes de France being reserved for 'dual-labeled' accommodations. In case of refusal, the catalogs would only mention a less favorable formula 'gîtes in an agricultural operation.' Nevertheless, he adds that 'this letter remained at the project stage and was not sent to the concerned owners.' He indicates 'that the chamber of agriculture attributes the responsibility for the draft letter intended for farmer-hosts to the departmental relay of Gîtes de France while all material elements attest that it is the initiator.'"</w:t>
      </w:r>
    </w:p>
    <w:p>
      <w:r>
        <w:t>61. In other departments, the chambers of agriculture strongly opposed the application of the agreement. This is the case in Charente Maritime, where the chamber of agriculture sent a letter to the APCA to express its opposition to the signing of the agreement on the grounds that it included Gîtes de France members, Clévacances members, and members who did not belong to any network. In this same department, the president of the association of Gîtes de France and green tourism of Charente confirmed these statements in these terms: "we consider that the partnership agreement between Gîtes de France and 'Bienvenue à la ferme' is too restrictive." In Lot et Garonne, the director opposed "the national agreement, particularly point III-4 of the ethical charter dated 9/2/2004, which is perceived as a risk of exclusion for members not meeting the criteria of Gîtes de France, or members of another label (...)."</w:t>
      </w:r>
    </w:p>
    <w:p>
      <w:r>
        <w:rPr>
          <w:b/>
        </w:rPr>
        <w:t>[Pages 13–15]</w:t>
      </w:r>
    </w:p>
    <w:p>
      <w:r>
        <w:t>62. In Dordogne, a department where the "Bienvenue à la ferme" network is the largest in France and has a membership proportion of about 20% offering a "farm stay" formula and 40% offering a "rural gîte" formula, the agreement also faced strong opposition among the members of this network. The director's report indicates that "an audit conducted by the agricultural chamber reveals that the exclusivity of labeling provided by the partnership agreement of February 25, 2003, solely for the benefit of Gîtes de France, would lead to the obligation for the 'Bienvenue à la ferme' network to reject more than 50% of its members...4. Under these conditions, the Agricultural Chamber and the President of the 'Bienvenue à la ferme' network firmly express their opposition to the implementation of this agreement in the department.... In agreement with the Departmental Tourism Committee, the interested parties are considering maintaining the 'Bienvenue à la ferme' labeling for members likely to benefit from a prefectural classification or Gîtes de France or Clévacances or a new brand to be registered.... The minutes of the declaration attached to this letter unambiguously indicate that the Agricultural Chamber and the president of the 'Bienvenue à la ferme' network do not hide their resolute hostility to the application in Dordogne of this partnership agreement for the exclusive benefit of Gîtes de France, which would ultimately lead to the disappearance of their network." An article from "Dordogne Libre" dated April 20, 2004, explains the reasons for the refusal of certain departments: "75% of labeled farmers no longer identify with the Gîtes de France brand. This label no longer has agricultural roots; it has shifted towards rural tourism. (...) Among other reasons, the double membership fee and the constraints imposed by Gîtes de France are too burdensome for farmers to bear. The label is indeed granted to tourist accommodations that do not experience any olfactory, visual, or auditory nuisances. Gîtes de France must carry out restorations to respect the heritage of the region. As for bed and breakfasts, they must apply a single rate, possess a restaurant license, and ensure against food poisoning." In light of this hostility, the partnership agreement had no impact in Dordogne.</w:t>
      </w:r>
    </w:p>
    <w:p>
      <w:r>
        <w:t>63. In Gironde, on the other hand, the departmental head of the "Bienvenue à la ferme" network did not oppose the application of this agreement on the grounds that: "(...) the two networks are complementary: 'Bienvenue à la ferme' in Gironde is primarily a gastronomic offer.... Until now, the 'Bienvenue à la ferme' network has not wished to promote farmers who own gîtes or bed and breakfasts (...). In the 2004 guide, 14 'Bienvenue à la ferme' members offer in addition an accommodation activity classified either as Gîtes de France or Clévacances or classified at the prefecture or not classified for bed and breakfasts. In Gironde, there is currently no 'Farm Stay' product as exists, for example, in Dordogne (...). The convention signed at the national level decided that these two networks would collaborate to establish farm accommodations within the framework of the 'Bienvenue à la ferme' network. This will be reflected in our catalog by the introduction of a new pictogram corresponding to farmers who have character accommodations. The establishment of this new product will not lead to the removal of information on the accommodation owned by a member, this accommodation may or may not be labeled. Similarly, an identifier indicating the agricultural nature of the gîte will be introduced in the Gîtes de France catalog. The two networks have always worked in good harmony. We consider ourselves complementary." He added: "(...) the partnership goes in the direction of an increasingly strong identification and definition of the offer. Currently, we are in a phase of implementation and informing the respective members: only one farmer has signed the 'Farm Accommodation - 'Bienvenue à la ferme'' charter. People are free to join or not; those who do not join will not be excluded."</w:t>
      </w:r>
    </w:p>
    <w:p>
      <w:r>
        <w:t>64. In Creuse, the department head specified: "The products or services offered by 'Bienvenue à la ferme' are complementary to Gîtes de France. The commercial cooperation between the two associations creates a synergy between the two types of activities (...). Joint advertising (media, internet, catalog, reservation) allows for the enhancement of the whole. This cooperation thus allows for the rationalization of products and services, avoiding dispersion and ensuring better visibility of the offer. (...) This cooperation is economically desirable and ensures a better offer to customers: this is a 'good understanding' encouraged, including financially, by public authorities."</w:t>
      </w:r>
    </w:p>
    <w:p>
      <w:r>
        <w:t>65. In Landes, a department where the charter has been applied since 2005, the departmental president of the Gîtes de France network and the 'Bienvenue à la ferme' network went further by stating: "We do not wish for a 'Bienvenue à la ferme' member to also be a member of 'Accueil Paysan' for both products and accommodation. Regarding the products, these are directly competing. Belonging to both networks would increase the risk of misleading customers. Similarly, we do not wish, for the same reasons, for a 'Gîtes de France' member to also be a member of 'Accueil Paysan.'</w:t>
      </w:r>
    </w:p>
    <w:p>
      <w:r>
        <w:t>66. The investigation report analyzes the statements collected: "The overview conducted in the departments of the inter-region shows that at the national level, the 'Bienvenue à la ferme' and 'Gîtes de France' networks have established the conditions to promote the commercial coordination of their networks for the development of 'farm accommodation' activity, which is only a fraction of their respective activities: sending information letters by national leaders, developing and disseminating a national ethical charter 'Bienvenue à la ferme' as well as its user guide, developing and disseminating a national charter 'Bienvenue à la ferme-Farm Stay,' preparing a national guide 'Farm Stay.' Furthermore, at the national level, a monitoring committee for the partnership has been created. In the face of the national authorities' willingness, the reactions of the departmental levels are varied: they range from declared hostility (departments of Lot and Garonne, Dordogne) to total adherence (departments of Landes, Gironde) to indifference (department of Hautes Pyrénées), mistrust (department of Charente Maritime), or wait-and-see (department of Lot). (The mentioned departments are cited as examples)."</w:t>
      </w:r>
    </w:p>
    <w:p>
      <w:r>
        <w:t>67. Thus, in total, it appears that for 28 departments, the establishment of this partnership raised difficulties, which led to an adaptation of the system with partnerships developed or maintained with other accommodation networks than Gîtes de France. For 30 departments, the partnership agreement simply allowed for the continuation of the historical proximity between the 'Bienvenue à la ferme' and Gîtes de France networks at the local level. For the remaining third, the partnership effectively allowed for a consolidation of ties between 'Bienvenue à la ferme' and Gîtes de France, with a shared objective of enhancing the specificity of farm accommodation.</w:t>
      </w:r>
    </w:p>
    <w:p>
      <w:r>
        <w:t>68. In reality, if the departmental relays had total independence for the application of this agreement, it is because the ACPA had neither the intention nor the power to impose a strict application of the agreement.</w:t>
      </w:r>
    </w:p>
    <w:p>
      <w:r>
        <w:t>69. Mr. Z..., president of the APCA, explains: "At the time of the agreement and in the texts, a 'Bienvenue à la ferme' (BAF) farmer had to belong to Gîtes de France. In reality, the agricultural chambers locally being independent, there is freedom for the departments, and it appeared that some BAF farmers were providing dry accommodation: by being affiliated with another network, notably Clévacances (see for example guide Lot and Garonne edition 2000 pages 10 to 14), or by being only a prefectoral classified furnished accommodation (id page 14). Therefore, the national charter was only incentivizing and not coercive." He adds: "The agreement was in effect from 2003 to 2006, during this period there were local tensions that were resolved by not applying the agreement. (...) The brand is owned by the permanent assembly of chambers, but the departmental chambers benefit from a convention for the use of the brand. (...) each departmental chamber is legally independent of the permanent assembly, it can also interpret the national partnership agreement. Despite the existence of the convention for the use of the brand, each department has not always followed the charter, we were informed but never reacted or forced a department to ensure strict application of the agreement. We would barely have the power to do so."</w:t>
      </w:r>
    </w:p>
    <w:p>
      <w:r>
        <w:t>C. THE NOTIFIED GRIEVANCE</w:t>
      </w:r>
    </w:p>
    <w:p>
      <w:r>
        <w:t>70. In light of the elements analyzed above, the National Federation of Gîtes de France and the Permanent Assembly of Agricultural Chambers have been accused of having, from February 25, 2003, to December 2006, concluded a partnership agreement with an anti-competitive object, contrary to Article L. 420-1 of the Commercial Code.</w:t>
      </w:r>
    </w:p>
    <w:p>
      <w:r>
        <w:t>II. Discussion</w:t>
      </w:r>
    </w:p>
    <w:p>
      <w:r>
        <w:t>A. ON THE DEFINITION OF MARKETS</w:t>
      </w:r>
    </w:p>
    <w:p>
      <w:r>
        <w:t>71. The practices referred to in the referral relate to the exclusive partnership concluded by the National Federation of Gîtes de France and the Permanent Assembly of Agricultural Chambers providing two labels, the Gîtes de France label and the Bienvenue à la ferme label, each offering complementary but independent services. Rural accommodation services are distinct from farm discovery services and can be offered separately, with some farmers only providing accommodation without any other service, while others only offer discovery services of farm activities and products, without providing accommodation.</w:t>
      </w:r>
    </w:p>
    <w:p>
      <w:r>
        <w:rPr>
          <w:b/>
        </w:rPr>
        <w:t>[Pages 16–18]</w:t>
      </w:r>
    </w:p>
    <w:p>
      <w:r>
        <w:t>72. The Council considers as substitutable, and as belonging to the same market, the products or services that one can reasonably think that applicants consider as alternative means between which they can arbitrate to satisfy the same demand. As the Council recalled in its annual report for 2001, the substitutability of different goods or services among themselves is generally measured by the cross-price elasticities of these different goods or services. The precise measurement of these elasticities being, for most goods or services, not available, the Council assesses them qualitatively, based on various indicators such as the nature of the good, the use made of it, the characteristics of the offer (the marketing strategies implemented by the providers, such as product differentiation or distribution methods), the legal environment, price differences, or the preferences of the applicants.</w:t>
      </w:r>
    </w:p>
    <w:p>
      <w:r>
        <w:t>73. In this case, the market in which the organizations granting labels to seasonal accommodations operate is different from the market(s) where the offer from property owners meets the demand from vacationers.</w:t>
      </w:r>
    </w:p>
    <w:p>
      <w:r>
        <w:t>74. The services offered by these organizations to property owners are upstream from the retail services offered to vacationers. The present case involves upstream behaviors related to labeling: indeed, the exclusive partnership between the FNGDF and the "Bienvenue à la ferme" network has the effect of preventing farmers with tourism activities around their agricultural operation from affiliating with any label other than Gîtes de France for accommodation, and conversely, prevents a host member of the Gîtes de France network from receiving any label other than "Bienvenue à la ferme" for their tourism activities. However, the downstream market where providers of tourism services and vacationers meet is also directly affected. Vacationers face an offer linked to "Gîtes de France - Bienvenue à la ferme" and cannot choose to combine accommodation and farm tourism services with those offered by other networks. The behavior of applicants in the retail market(s) must therefore be taken into account to analyze that of property owners in this upstream market, but property owners can also make decisions based on considerations that are independent of the behavior of vacationers.</w:t>
      </w:r>
    </w:p>
    <w:p>
      <w:r>
        <w:t>75. Regarding the market for the labeling of gîtes and bed and breakfasts, the Council, in decision no. 06-D-06 of March 17, 2006, indicated that the services offered in this market by organizations granting labels must be distinguished from the promotion and marketing services of seasonal rentals offered by other providers such as tourist guides, tourist information offices, real estate agencies, specialized press, free advertising newspapers, and the Internet. Two specificities explain this situation: on the one hand, the granting of a label allows for regular monitoring of the quality of accommodations; on the other hand, it allows access to public aid.</w:t>
      </w:r>
    </w:p>
    <w:p>
      <w:r>
        <w:t>76. Thus, the networks establishing labels ensure regular monitoring of the quality criteria to which property owners have committed, unlike the regulatory classification procedure provided for by the ministerial decree of April 1, 1997, which does not foresee any control.</w:t>
      </w:r>
    </w:p>
    <w:p>
      <w:r>
        <w:t>77. The Council has consequently recognized the particularity of the market for the labeling of gîtes and bed and breakfasts, this upstream market being national as the label is granted by national organizations or those with subsidiaries in France and covering the entire territory.</w:t>
      </w:r>
    </w:p>
    <w:p>
      <w:r>
        <w:t>78. In this case, there exists for the same reasons as those outlined by the Competition Council in its decision no. 06-D-06, an upstream market, of national dimension, for the labeling of gîtes and bed and breakfasts in rural areas (the "rural" gîtes are, by definition, located in rural areas).</w:t>
      </w:r>
    </w:p>
    <w:p>
      <w:r>
        <w:t>79. Regarding the labeling of services for discovering farm activities, the Council, in its decision no. 05-D-22 of May 18, 2005, concerning practices implemented by the association "Agriculture and Tourism in Dordogne-Périgord," recalled that while holding a label was not essential to carry out these activities, membership in a national network presented certain advantages in terms of access to diversified means of communication (catalogs, advertising) and quality guarantees. Networks like Bienvenue à la ferme or Accueil paysan ensure the quality of facilities, food, and hygiene, guaranteed in their specifications.</w:t>
      </w:r>
    </w:p>
    <w:p>
      <w:r>
        <w:t>80. There is therefore a market for the labeling of services for discovering farm activities, which is not substitutable for the tourism reception services in rural areas provided by independent farmers.</w:t>
      </w:r>
    </w:p>
    <w:p>
      <w:r>
        <w:t>81. This market also has a national dimension, as the label is granted by national organizations covering the entire territory.</w:t>
      </w:r>
    </w:p>
    <w:p>
      <w:r>
        <w:t>82. It follows from the above that the markets concerned by the practices in question are, on the one hand, the market for the labeling of gîtes and bed and breakfasts in rural areas and the related market for the labeling of services for discovering farm activities, both of which have a national dimension; on the other hand, the downstream market where vacationers purchase, together or separately, accommodation and farm discovery activities.</w:t>
      </w:r>
    </w:p>
    <w:p>
      <w:r>
        <w:t>B. ON THE POSITION OF THE PARTIES</w:t>
      </w:r>
    </w:p>
    <w:p>
      <w:r>
        <w:t>83. The Competition Council, in its aforementioned decision no. 06-D-06, indicated: "It appears from the data published by the Ministry of Tourism that 42,359 labeled gîtes were offered by members of the FNGDF compared to 23,510 for the Clévacances association. Members of Accueil Paysan offered approximately 350 accommodations in 2005. Regarding labeled bed and breakfasts, in 2004, 26,901 of them bore the Gîtes de France label compared to 2,760 for Clévacances and 1,352 for Fleurs de Soleil. Furthermore, it appears from document 84 attached to the observations of the FNGDF that the number of bed and breakfasts offered by members of B&amp;B was 4,500 in 2004. Labeled Accueil Paysan bed and breakfasts numbered approximately 500 in 2005. The market share of the Gîtes de France label can therefore be estimated at around 75%."</w:t>
      </w:r>
    </w:p>
    <w:p>
      <w:r>
        <w:t>84. The Council concludes: "The FNGDF remains significantly ahead of its competitors in terms of market share. Moreover, it has been solely responsible for the development and promotion of rural gîte and bed and breakfast tourism for nearly 40 years: its image is largely associated with this type of tourism. These elements alone are sufficient to give the FNGDF a dominant position in the upstream market for the labeling of gîtes and bed and breakfasts."</w:t>
      </w:r>
    </w:p>
    <w:p>
      <w:r>
        <w:t>85. In this case, the dominant position of Gîtes de France in both the labeling market and the marketing of rural gîtes and bed and breakfasts is characterized not only by its superiority in terms of the number of "labeled" accommodations but also by the privileged position recognized by public authorities due to its pioneering role in rural tourism and its predominant situation within local tourism structures. Finally, the Gîtes de France label enjoys strong recognition.</w:t>
      </w:r>
    </w:p>
    <w:p>
      <w:r>
        <w:t>86. Indeed, the Gîtes de France network currently consists of 43,000 owners and 56,000 accommodations, with a direct turnover of over 450 million euros. These accommodations include 43,800 rural gîtes (of which 2,500 are new creations per year) and 10,000 guest houses (of which 500 new addresses per year). Other networks, such as Clévacances, offer only 20,000 vacation rentals in which gîtes are included and which seem difficult to distinguish; Accueil Paysan offers only a few hundred gîtes (approximately 661), and Bienvenue à la ferme offered approximately 1,500 accommodations in 2006.</w:t>
      </w:r>
    </w:p>
    <w:p>
      <w:r>
        <w:t>87. It follows from all these considerations that the Fédération Nationale des Gîtes de France is in a dominant position in the market for the labeling of gîtes and bed and breakfasts in rural areas as well as in the downstream market for labeled rural accommodation.</w:t>
      </w:r>
    </w:p>
    <w:p>
      <w:r>
        <w:t>88. As for the Permanent Assembly of the Chamber of Agriculture operating the Bienvenue à la ferme network, created in 1988, it is, thanks to the chambers of agriculture, very well established in rural areas and constitutes, with its 4,500 farmers, the first "national farm reception" network.</w:t>
      </w:r>
    </w:p>
    <w:p>
      <w:r>
        <w:t>89. It is therefore an essential player in the market for the labeling of services for discovering farm activities.</w:t>
      </w:r>
    </w:p>
    <w:p>
      <w:r>
        <w:t>C. ON THE PRACTICE</w:t>
      </w:r>
    </w:p>
    <w:p>
      <w:r>
        <w:t>1. THE OBJECT OF THE PARTNERSHIP AGREEMENT OF FEBRUARY 25, 2003</w:t>
      </w:r>
    </w:p>
    <w:p>
      <w:r>
        <w:t>90. Article L. 420-1 of the Commercial Code states: "Concerted actions, agreements, express or tacit understandings, or coalitions that have the object or may have the effect of preventing, restricting, or distorting competition in a market are prohibited, particularly when they aim to: 1°) limit access to the market or the free exercise of competition by other businesses; 2°) obstruct price setting by the free play of the market by artificially promoting their increase or...</w:t>
      </w:r>
    </w:p>
    <w:p>
      <w:r>
        <w:rPr>
          <w:b/>
        </w:rPr>
        <w:t>[Pages 19–21]</w:t>
      </w:r>
    </w:p>
    <w:p>
      <w:r>
        <w:t>their decrease; 3°) limit or control production, outlets, investments, or technical progress; 4°) allocate markets or sources of supply."</w:t>
      </w:r>
    </w:p>
    <w:p>
      <w:r>
        <w:t>91. According to the European Commission's guidelines on the applicability of Article 81 of the EC Treaty to horizontal cooperation agreements of January 6, 2001 (2001/C 3/02), which should be used as a useful analytical guide, horizontal cooperation agreements can be pro-competitive if they serve as a means for the parties "to share risks, achieve cost savings, pool know-how, and launch innovations in the market" (§ 3).</w:t>
      </w:r>
    </w:p>
    <w:p>
      <w:r>
        <w:t>92. On the other hand, cooperation agreements "that aim to restrict competition through price fixing, limiting production, or allocating markets or customers (...) are presumed to have negative effects on the market. It is therefore not necessary to examine their actual effects on competition and the market to establish that they fall under Article 81§1" (§ 18).</w:t>
      </w:r>
    </w:p>
    <w:p>
      <w:r>
        <w:t>93. Community courts and the Competition Council have applied these principles on several occasions. In the Brasserie Nationale judgment of July 27, 2005, the Court of First Instance of the European Communities ruled that a non-competition agreement concluded between brewers aimed at maintaining the allocation of their respective clientele in the hotel, café, and restaurant sector and hindering the penetration of foreign breweries could not escape the prohibition set by Article 81 of the Treaty due to a lack of impact on competition, as its object was anti-competitive (case T-49/02 and s) (see also: Court of First Instance of the European Communities, July 8, 2004, Mannesmannröhren-Werke AG, case T-44/00, Competition Council, decisions no. 92-D-20 of March 17, 1992, confirmed by the Paris Court of Appeal judgment of December 10, 1992, SPAD; no. 97-D-72 of October 7, 1997, no. 00-D-47 of November 22, 2000, and no. 01-D-55 of September 21, 2001).</w:t>
      </w:r>
    </w:p>
    <w:p>
      <w:r>
        <w:t>94. In this case, the partnership contract described in paragraphs 41 to 44 of the decision was concluded between two non-competing networks in their core business: Gîtes de France has its label for classifying accommodations, and "Bienvenue à la ferme" primarily offers its label for products and services that promote farm activities. While "Bienvenue à la ferme" also communicates about accommodations belonging to its members, it does so only as an ancillary aspect to the promotion of the farm. "Accueil Paysan," the only competing network to date with "Bienvenue à la ferme," is organized in a similar manner. Therefore, the two networks Gîtes de France and "Bienvenue à la ferme" are potentially competing only for a limited part of their activity.</w:t>
      </w:r>
    </w:p>
    <w:p>
      <w:r>
        <w:t>95. By committing "not to create or develop competing products" to those of the other network, each party prohibits itself from competing with the other, and thereby, the two networks allocate markets, which immediately restricts competition and constitutes an anti-competitive practice, in accordance with the considerations of paragraph 93 of the decision.</w:t>
      </w:r>
    </w:p>
    <w:p>
      <w:r>
        <w:t>96. The assessment of the anti-competitive nature of other types of horizontal cooperation agreements not listed in paragraph 92 depends on the market power of the parties to the agreement or the structure of the affected markets.</w:t>
      </w:r>
    </w:p>
    <w:p>
      <w:r>
        <w:t>97. The position of the parties in the markets affected by the cooperation is decisive. "This allows for determining whether the parties are likely to maintain, acquire, or strengthen market power through cooperation, that is to say, whether they have the capacity to produce negative effects on the market regarding prices, production, innovation, or the variety or plurality of goods and services (...)" (§ 27 of the aforementioned guidelines).</w:t>
      </w:r>
    </w:p>
    <w:p>
      <w:r>
        <w:t>98. Finally, other factors related to the structure of the markets must be taken into account, including the market shares of competitors, the stability of these shares over time, barriers to entry, and the likelihood of other entrants into the market.</w:t>
      </w:r>
    </w:p>
    <w:p>
      <w:r>
        <w:t>99. Exclusivity clauses can, in some cases, constitute an effective barrier to the entry of competitors into the market. This is also the case when access to the product or service subject to the cooperation agreement and granted on an exclusive basis represents an essential means of accessing the market and there are no reasonable alternatives for potential competitors.</w:t>
      </w:r>
    </w:p>
    <w:p>
      <w:r>
        <w:t>100. By committing, according to the terms of the agreement, to "encourage farmers wishing (to set up a service or accommodation activity) to join the quality approach developed (by 'Bienvenue à la ferme' and Gîtes de France)," the two networks have entered into an exclusive partnership, the content of which is clearly outlined in the specifications of "Bienvenue à la ferme," modified following the adoption of the charter. This specification states that the "Bienvenue à la ferme" labeling is refused for accommodation services not approved by Gîtes de France. Thus, this partnership allows each of the two networks to exclude or refuse to register a member who has entered into a partnership with a competitor of its exclusive partner. This is why this partnership has been rejected in certain departments (see paragraph 62).</w:t>
      </w:r>
    </w:p>
    <w:p>
      <w:r>
        <w:t>101. By establishing mutual exclusivity between the two partners, the agreement aimed to limit the commercial freedom of each party to the agreement and prevent a competing network from forming a partnership with Gîtes de France or with "Bienvenue à la ferme," either in the accommodation market or in the market for farm-related services and products. Finally, such a partnership was likely to restrict the choice of their respective members.</w:t>
      </w:r>
    </w:p>
    <w:p>
      <w:r>
        <w:t>102. Concluded by companies holding, for one, a dominant position in the market for labeling gîtes and bed and breakfasts in rural areas, the FNGDF, and for the other, a preeminent position in the market for labeling services related to discovering farm activities, the ACPA, this clause of the cooperation agreement was likely to close access for other operators to the affected markets. In particular, the exclusive partnership allowed "Bienvenue à la ferme" to offer its label exclusively to rural accommodations labeled Gîtes de France, representing the vast majority of rural accommodations in France, thus benefiting from the publicity, commercial effectiveness, and quality reputation of this label. In contrast, potential competitors of this operator had no opportunity to access such a channel to sell their own label.</w:t>
      </w:r>
    </w:p>
    <w:p>
      <w:r>
        <w:t>103. In the downstream market, the exclusive partnership agreement prevents consumers from pairing a Gîtes de France accommodation with tourist services other than those offered by "Bienvenue à la ferme." Given the position held by the Gîtes de France network in the rural accommodation market, the clause thus has the potential effect of extending this position into the market for farm reception services. Furthermore, as farmers offering discovery services on the farm within the "Bienvenue à la ferme" network are compelled to align with the Gîtes de France network for accommodation, this restricts the options for holidaymakers to choose another network when they desire accommodation at the farm visit site. The agreement therefore restricts consumer choice.</w:t>
      </w:r>
    </w:p>
    <w:p>
      <w:r>
        <w:t>104. Even if one might argue that this stipulation does not influence current competition in the market since there are currently no operators likely to compete with the parties in the affected markets, the potential effect of the practice is a closure of the affected markets.</w:t>
      </w:r>
    </w:p>
    <w:p>
      <w:r>
        <w:t>105. It follows from the above that it has an anti-competitive object, like the non-competition clause described in paragraph 95. These two stipulations of the partnership agreement of February 25, 2003, are therefore contrary to Article L. 420-1 of the Commercial Code.</w:t>
      </w:r>
    </w:p>
    <w:p>
      <w:r>
        <w:t>2. THE EFFECTS OF THE PARTNERSHIP AGREEMENT OF FEBRUARY 25, 2003</w:t>
      </w:r>
    </w:p>
    <w:p>
      <w:r>
        <w:t>106. The parties do not contest the object but the effects of the practices. The agreement was in force for nearly three years (2003 to 2006). However, the rapprochement of the two organizations did not have significant effects, given their prior collaboration before the agreement. For example, the brands of the partner network were already highlighted in their respective catalogs. The partnership primarily benefited the "Bienvenue à la ferme" network due to the notoriety of Gîtes de France. Furthermore, the activity of competitors both in accommodation (such as Clévacances) and in farm-related services (such as "Accueil Paysan") did not suffer any restrictions. Finally, the agreement did not have the effect of harmonizing prices, as the networks were compensated based on membership fees.</w:t>
      </w:r>
    </w:p>
    <w:p>
      <w:r>
        <w:t>a) The effect of the agreement on the parties</w:t>
      </w:r>
    </w:p>
    <w:p>
      <w:r>
        <w:t>107. In 2003, the "Bienvenue à la ferme" network had 3,926 members and 5,651 in 2006. Quite consistently, about a quarter of the members offer Gîtes de France accommodation. At the same time, the number of farmers developing accommodation services within the Gîtes de France movement did not increase during this period (a slow but steady decline in the share of farmers, from 20% to 19% over the period).</w:t>
      </w:r>
    </w:p>
    <w:p>
      <w:r>
        <w:t>108. Regarding Gîtes de France, the partnership agreement did not lead to significant memberships of farmers labeled "Bienvenue à la ferme" in the Gîtes de France network, which was confirmed by them in an email dated June 20, 2007. Regarding "Bienvenue à la ferme," the agreement did not have significant effects, as less than 10% of the 8,500 farmer members of Gîtes de France accepted dual labeling and joined the network.</w:t>
      </w:r>
    </w:p>
    <w:p>
      <w:r>
        <w:rPr>
          <w:b/>
        </w:rPr>
        <w:t>[Pages 22–24]</w:t>
      </w:r>
    </w:p>
    <w:p>
      <w:r>
        <w:t xml:space="preserve">b) The effect of the agreement on the members  </w:t>
        <w:br/>
        <w:t xml:space="preserve">109. For members already labeled Gîtes de France, the entry into force of the agreement changed nothing. The same applies to "Bienvenue à la ferme" members with unclassified accommodation since they had three years to comply with the FNGDF standards and the agreement was terminated before the expiration of this three-year period.  </w:t>
        <w:br/>
        <w:t xml:space="preserve">110. Only new members could have been targeted by the agreement, but the heterogeneous application of it at the local level by the departmental federations shows that none of them faced retaliatory measures when they refused the dual labeling.  </w:t>
        <w:br/>
        <w:t xml:space="preserve">111. Finally, while dual-labeled members could benefit from promotional measures in the "farm stay" guide, others continued to appear in the national Gîtes de France guide and in the departmental "Bienvenue à la ferme" guides, as well as online.  </w:t>
        <w:br/>
        <w:t xml:space="preserve">c) The effects on competing networks  </w:t>
        <w:br/>
        <w:t xml:space="preserve">112. According to the administrative investigation report: "this partnership has no impact on the prices of the two operators and no particular maneuver has been noted to hinder market access or the development of a competitor."  </w:t>
        <w:br/>
        <w:t xml:space="preserve">Clévacances  </w:t>
        <w:br/>
        <w:t xml:space="preserve">113. The Clévacances network, a competitor of Gîtes de France, was not affected by the partnership agreement for several reasons.  </w:t>
        <w:br/>
        <w:t xml:space="preserve">114. Firstly, it primarily manages gîtes that do not belong to agricultural owners. Indeed, Clévacances is a network specialized in urban areas and accepts recent constructions. During his hearing, the representative of Clévacances Aveyron specified: "our main competitor is the Gîtes de France network. However, unlike this network, subject to verification, our network can label rentals in urban areas. There is also competition from independent landlords who in Aveyron must represent the majority of rentals."  </w:t>
        <w:br/>
        <w:t xml:space="preserve">115. Secondly, the network does not require the owner's presence on-site, whereas this presence is mandatory to join the "Bienvenue à la ferme" network.  </w:t>
        <w:br/>
        <w:t xml:space="preserve">116. Thirdly, a "Bienvenue à la ferme" member could actually join a quality approach for their accommodation, including the Clévacances label. As indicated, in certain departments, the "Bienvenue à la ferme" guides indiscriminately presented Clévacances, Gîtes de France, "prefectoral classification," or even accommodations that were neither classified nor labeled.  </w:t>
        <w:br/>
        <w:t xml:space="preserve">117. Finally, Clévacances has entered into a partnership agreement with "Bienvenue à la ferme," similar to the one made between the latter and the Gîtes de France network, and co-publishes with it a guide grouping together the dual-labeled members.  </w:t>
        <w:br/>
        <w:t xml:space="preserve">Accueil Paysan  </w:t>
        <w:br/>
        <w:t xml:space="preserve">118. Regarding "Accueil Paysan," the only significant competitor of "Bienvenue à la ferme," Mr. JM. A…, President of the National Federation, indicated that his sector would suffer a handicap: its members, lacking accreditation, would have great difficulties obtaining aids, which are preferentially granted to the Gîtes de France network.  </w:t>
        <w:br/>
        <w:t xml:space="preserve">119. Nevertheless, these observations are not the result of the partnership agreement, and the "Accueil Paysan" network could not be affected since it does not allow the dual labeling of its accommodations.  </w:t>
        <w:br/>
        <w:t xml:space="preserve">120. It follows from the above that the disputed provisions of the agreement had only limited effects on the concerned markets.  </w:t>
        <w:br/>
        <w:t xml:space="preserve">D. ON SANCTIONS  </w:t>
        <w:br/>
        <w:t xml:space="preserve">121. The practices retained were committed after the entry into force of law n° 2001-420 of May 15, 2001, relating to new economic regulations. It follows that the provisions of Book IV of the Commercial Code applicable in this case are those of the law of May 15, 2001. Now, the 4th paragraph of Article L. 464-2 provides that "if the offender is not a company, the maximum amount of the sanction is 3 million euros." Furthermore, Article L. 464-5 of the Commercial Code provides a maximum sanction ceiling of 750,000 euros in the case of recourse to the simplified procedure.  </w:t>
        <w:br/>
        <w:t xml:space="preserve">122. To determine the amount of the sanction imposed on each company, the Council takes into account the seriousness of the facts, the extent of the damage caused to the economy, the situation of the sanctioned company, and any recurrence of the prohibited practices.  </w:t>
        <w:br/>
        <w:t xml:space="preserve">123. In this case, even if the purpose of the agreement is anti-competitive, several circumstances mitigate the seriousness of the practices and the extent of the damage caused to the economy. The parties did not implement monitoring measures or coercive actions in case of non-application of the agreement by the members. The national federations allowed the departmental federations to maintain their previous cooperation agreements and to develop other partnerships. As soon as decision n° 06-D-06 of the Competition Council was published, they immediately ended the practice by removing the mutual exclusivity clauses from their charters and officially informing their members. Finally, as seen above, the effects on competing networks were very limited.  </w:t>
        <w:br/>
        <w:t xml:space="preserve">124. The revenue generated in 2006 by the FNGDF amounted to 1,098,734 euros.  </w:t>
        <w:br/>
        <w:t xml:space="preserve">125. The revenue generated by the APCA amounted, in 2006, to 35,593,890 euros.  </w:t>
        <w:br/>
        <w:t>126. Based on the general and individual elements examined, the sanction imposed on the FNGDF and the APCA should be limited to a principle fine of 1,000 euros, which will be borne by each of the two organizations.</w:t>
      </w:r>
    </w:p>
    <w:p>
      <w:r>
        <w:t xml:space="preserve">DECISION  </w:t>
        <w:br/>
        <w:t xml:space="preserve">Article 1: It is established that the National Federation of Gîtes de France and the Permanent Assembly of Chambers of Agriculture have violated the provisions of Article L. 420-1 of the Commercial Code.  </w:t>
        <w:br/>
        <w:t xml:space="preserve">Article 2: The following financial sanctions are imposed:  </w:t>
        <w:br/>
        <w:t xml:space="preserve">• to the FNGDF, a sanction of 1,000 euros;  </w:t>
        <w:br/>
        <w:t xml:space="preserve">• to the APCA, a sanction of 1,000 euros.  </w:t>
        <w:br/>
        <w:t xml:space="preserve">Deliberated on the oral report of Ms. Combaldieu, by Ms. Perrot, vice-president presiding the session, Ms. Behar Touchais, and Messrs. Flichy and Lasserre.  </w:t>
        <w:br/>
        <w:t xml:space="preserve">The session secretary, The vice-president,  </w:t>
        <w:br/>
        <w:t xml:space="preserve">Véronique Letrado Anne Perrot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