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https://www.autoritedelaconcurrence.fr/fr/decision/relative-des-pratiques-mises-en-oeuvre-par-la-societe-desvres</w:t>
      </w:r>
    </w:p>
    <w:p>
      <w:r>
        <w:t>Pages translated : 6</w:t>
      </w:r>
    </w:p>
    <w:p/>
    <w:p>
      <w:r>
        <w:rPr>
          <w:b/>
        </w:rPr>
        <w:t>[Pages 1–3]</w:t>
      </w:r>
    </w:p>
    <w:p>
      <w:r>
        <w:t>FRENCH REPUBLIC</w:t>
        <w:br/>
        <w:t>Decision No. 96-D-20 of April 2, 1996</w:t>
        <w:br/>
        <w:t>regarding practices implemented by the company Desvres</w:t>
        <w:br/>
        <w:t>The Competition Council (permanent commission),</w:t>
        <w:br/>
        <w:t>Having regard to the letter registered on January 7, 1992, by which the company Carmat Ludres referred to the Competition Council practices implemented by the company Desvres;</w:t>
        <w:br/>
        <w:t>Having regard to Ordinance No. 86-1243 of December 1, 1986, as amended, relating to price freedom and competition and Decree No. 86-1309 of December 29, 1986, as amended, taken for its application;</w:t>
        <w:br/>
        <w:t>Having regard to the observations presented by the Government Commissioner;</w:t>
        <w:br/>
        <w:t>Having regard to the other documents in the file;</w:t>
        <w:br/>
        <w:t>The rapporteur, the general rapporteur, and the Government Commissioner having been heard, the company Carmat Ludres having been duly summoned,</w:t>
        <w:br/>
        <w:t>Adopts the decision based on the findings (I) and the reasons (II) set out below:</w:t>
        <w:br/>
        <w:t>I. - FINDINGS</w:t>
        <w:br/>
        <w:t>A. - The sector of soundproofing materials for tiled floors</w:t>
        <w:br/>
        <w:t>1. - The products</w:t>
        <w:br/>
        <w:t>a) Systems with floating screed</w:t>
        <w:br/>
        <w:t xml:space="preserve">The installation of a floating floor allows for the decoupling of the floor from the side walls and thus limits the transmission of impact noise to the building structures. Under the floating screed, a soundproofing material is laid that enhances sound insulation. </w:t>
        <w:br/>
        <w:t>The disadvantage of this insulation system is its thickness. Indeed, it includes a slab whose thickness varies between 20 and 35 millimeters, to which is added an underlayer of 2.5 to 5 millimeters depending on the products. Therefore, for the installation of such a system, it is necessary to have sufficient ceiling height. This constraint explains the use, in certain constructions, of products of lesser thickness, without a floating screed.</w:t>
        <w:br/>
        <w:t>b) Systems without floating screed</w:t>
      </w:r>
    </w:p>
    <w:p>
      <w:r>
        <w:t xml:space="preserve">Sound insulation materials for tiles without a floating screed are ultra-thin (between 6 and 10 millimeters) and are laid on the floor after leveling, before the tile installation. They are used in 80% of new constructions. </w:t>
        <w:br/>
        <w:t xml:space="preserve">Six products have been presented to the Centre Scientifique et Technique du Bâtiment (C.S.T.B.) and have received its technical opinion. </w:t>
        <w:br/>
        <w:t xml:space="preserve">Among these, the product Cermiphone, the subject of the present referral, has been marketed by the company Desvres since 1984. It consists of a kit, including an underlayer made of reinforced bitumen sheet, a thick adhesive mortar for tile installation, and a special grouting product. Its total thickness is 10 millimeters. The company Siplast offers the product Soukaro, which is identical in all respects, sold in the same packaging, of 15 or 60 square meters. </w:t>
        <w:br/>
        <w:t xml:space="preserve">The products Cermiphone and Soukaro provide a noise reduction of 13 to 14 dB (A) while the four other similar products that were the subject of an opinion from the C.S.T.B. in 1993 (Sempafloor, Karosouple, Carrossour, and Isocol Phonique) only allow a reduction of 5 to 8 dB (A). </w:t>
        <w:br/>
        <w:t>The sector of soundproofing materials for tiled floors without a floating screed represented, in 1993, a turnover of 50 million francs, ten times lower than that of materials with a floating screed.</w:t>
        <w:br/>
        <w:t>2. - The companies concerned by the referral</w:t>
        <w:br/>
        <w:t>a) The company Desvres</w:t>
        <w:br/>
        <w:t xml:space="preserve">The company Desvres is engaged in the manufacture of tiles and installation products for tiling (mortars, adhesives, and glues). It belongs to the Origny Desvroise group, whose holding company is controlled by the Swiss group Holderbank, the world's leading cement producer. </w:t>
        <w:br/>
        <w:t xml:space="preserve">The development of exports by the company Desvres between 1990 and 1992 allowed it to increase its turnover from 531.2 to 559.4 million francs despite stagnation in domestic demand. In 1992, its sales of installation products for tiling, including the product Cermiphone, amounted to 177 million francs. </w:t>
        <w:br/>
        <w:t xml:space="preserve">Behind the company Villeroy and Boch, the company Desvres held the second place in the ceramic market, a position it shared with the company Cerabati. </w:t>
        <w:br/>
        <w:t xml:space="preserve">Regarding the market for installation products for tiling, it shared the first place with the company Weber and Broutin, which belongs to the Piolet group. </w:t>
        <w:br/>
        <w:t xml:space="preserve">Among these products, the product Cermiphone represented a turnover of 21.05 million francs in 1992 for a volume corresponding to the coverage of 518,500 square meters. </w:t>
        <w:br/>
        <w:t>Sales of this product thus constituted less than 4% of the total turnover of the company Desvres and about 12% of sales of installation products for tiling.</w:t>
      </w:r>
    </w:p>
    <w:p>
      <w:r>
        <w:t xml:space="preserve">The products Cermiphone and Soukaro represented, in 1992, 70% of the ultrathin soundproofing market, with the companies Desvres and Siplast holding 40% and 30% of this market, respectively. However, due to the arrival of a similar new product developed by the company Weber and Broutin, this situation was, in 1992, on the verge of being challenged. </w:t>
        <w:br/>
        <w:t>The company Desvres markets its products through a network of construction material dealers for secondary work, but also through large DIY retail chains for the general public such as Castorama or Leroy Merlin. The distribution of its products is relatively unconcentrated, with half of its sales being secured by fifteen clients, the foremost of which, Gedimat, represents only 8% of the company's turnover. Its smallest clients generate annual turnovers not exceeding 1,000 francs.</w:t>
        <w:br/>
        <w:t>b) The Comafranc group</w:t>
        <w:br/>
        <w:t xml:space="preserve">Founded in 1948, the Comafranc group comprises thirty-six companies specializing in the trade of building products. Its consolidated turnover was 2.7 billion francs in 1991, half of which was generated in the heating-sanitary sector. It ranks eleventh among companies trading in building products. </w:t>
        <w:br/>
        <w:t xml:space="preserve">Tiles and installation products for tiling represented for the Comafranc group a consolidated turnover of 150 million francs, or 5% of its total turnover, generated by eight companies in the group. </w:t>
        <w:br/>
        <w:t xml:space="preserve">Sales of Villeroy and Boch products by the Comafranc group amounted to 24 million francs in 1992, and those of Desvres products to 23.8 million francs, representing 16% and 15.8% of the group's turnover in the sector of tiles and installation products for tiling, respectively. Thus, the share of the two main suppliers of the group represented only 32% of its total sales. </w:t>
        <w:br/>
        <w:t>The Comafranc group had not obtained exclusivity from any of its suppliers.</w:t>
        <w:br/>
        <w:t>B. - The practices observed</w:t>
        <w:br/>
        <w:t>1. - The refusal to sell by the company Desvres to the company Carmat Ludres and the orientation of the latter towards the Comafranc group</w:t>
        <w:br/>
        <w:t xml:space="preserve">By letter dated April 8, 1991, the sales director of the company Desvres informed the company Carmat Ludres that the company Desvres would cease to supply it with the product Cermiphone and invited it to now approach the dealers belonging to the Comafranc group: </w:t>
        <w:br/>
        <w:t xml:space="preserve">'Given the commitments and good commercial relations we maintain with the Comafranc group, we are no longer able to supply you directly with our product Cermiphone. In the future, we ask you to contact our stockist dealers, the Dupont-Est establishments in Maxéville, or the Nouveaux Docks in Golbey. These dealers will be able to grant you special conditions on our entire range of products.' </w:t>
        <w:br/>
        <w:t>However, the company Desvres reversed this decision and by letter dated May 7, 1991, proposed to the company Carmat Ludres to supply it again with the product Cermiphone at the rate of 3.</w:t>
      </w:r>
    </w:p>
    <w:p>
      <w:r>
        <w:rPr>
          <w:b/>
        </w:rPr>
        <w:t>[Pages 4–6]</w:t>
      </w:r>
    </w:p>
    <w:p>
      <w:r>
        <w:t>usual discount of 50%: '... Your counsel asks us to provide in writing all the elements of commitment with the Comafranc group. I confirm that we do not have a written commitment, but a moral commitment to distribute our products with Comafranc. We are trying to harmoniously conduct our commercial policy with this group. If you do not wish to procure through the subsidiaries or agencies of this group, we will grant you a discount of 50% on our entire current general price list, in accordance with our general terms and conditions of sale and delivery (page 1 of our attached price list).'</w:t>
        <w:br/>
        <w:t>2. - The refusal of the company Desvres to grant the company Carmat Ludres the same discount rate in 1991 as in 1990</w:t>
        <w:br/>
        <w:t>In 1990, the company Carmat Ludres had obtained, for the purchase of the Cermiphone product, a special price of 3,720 F for the kit of 60 square meters, or 62 F per square meter, which corresponded to a discount of 63.45% compared to the public price excluding tax. These conditions had been renewed for the period from October 1 to December 31, 1990, by a telex from the company Desvres dated September 7, 1990. On November 21, 1990, Mr. Gallot, the sales director of the company, authorized the local representative to grant the company Carmat Ludres between November 20 and December 31, 1990, the improved price of 3,600 F for the kit of 60 square meters, or 60 F per square meter, which corresponded to a discount of 64.63%, in exchange for a forthcoming large order (3,000 square meters, or 50 kits) for a 'Bouygues' project. An invoice was issued on January 18, 1991, for the purchase of 22 kits of Cermiphone, which applied this discount rate.</w:t>
        <w:br/>
        <w:t>Following the letter from the company Desvres dated May 7, 1991, proposing to the company Carmat Ludres to deliver the Cermiphone product at a discount rate of 50%, the company Carmat Ludres, by letter dated July 3, 1991, confirmed to the company Desvres its request for the Cermiphone product, but under the previously granted discount conditions, namely 62 F per square meter. On July 4, 1991, the company Desvres maintained that it would apply a discount rate of 50% to this order.</w:t>
        <w:br/>
        <w:t>Ultimately, the company Carmat Ludres did not accept these conditions and procured 22 kits of 60 square meters of Cermiphone from its counterpart Gil Ignace at the price of 68.50 F per square meter. In 1992, it purchased the equivalent product, Soukaro, from the company Siplast. On June 17, 1992, this product was invoiced to it at 60.55 F per square meter during an order of 22 kits of 60 square meters.</w:t>
        <w:br/>
        <w:t>3. - The disparity of discount rates granted by the company Desvres on the price of the Cermiphone product</w:t>
        <w:br/>
        <w:t>The investigation revealed, in addition to the facts invoked by the company Carmat Ludres, a significant disparity in the discount rates granted by the company Desvres.</w:t>
        <w:br/>
        <w:t>The company Desvres did not offer a price list to its clients, nor a scale of variation according to the sales brackets achieved. It only disseminated a recommended resale price list, usable by its resellers with their clients.</w:t>
        <w:br/>
        <w:t>A discount of 50% on the recommended public prices was usually practiced towards businesses, but was not mentioned on the price list. It was increased by an additional discount of 10% for the purchase of certain installation products for tiling.</w:t>
        <w:br/>
        <w:t>In addition to this discount, 'special prices' were granted on certain products, including the Cermiphone product, which could represent almost 30% additional discount after the 50% discount, resulting in a total discount of approximately 65%.</w:t>
        <w:br/>
        <w:t>The study conducted by the National Directorate of Competition Investigations concerning thirty-two clients of the company Desvres showed that in 1990, besides the company Carmat Ludres, only five other clients had negotiated conditions as favorable as those of 60 F per square meter for the purchase of 60 square meter kits.</w:t>
        <w:br/>
        <w:t>In 1991, no client obtained the price of 62 F per square meter claimed in vain by the company Carmat Ludres. The best price granted in 1991 was 64.50 F per square meter for three clients, including the company Gil Ignace, which represented a discount of 64.47% on price list no. 12 in effect from January 1, 1991.</w:t>
        <w:br/>
        <w:t>The usual discount of 50% on the recommended price was applied to seven clients in 1990 and to three in 1991.</w:t>
        <w:br/>
        <w:t>Regarding the companies belonging to the Comafranc group (notably the companies Dupont-Est, Sohm, and Les Nouveaux Docks), it appears that the company Dupont-Est obtained in 1990 the price of 84.30 F for the purchase of a kit of 60 square meters, which corresponds to the usual discount of 50%, then a price of 60 F per square meter for the purchase of 4 kits. In 1991, this company benefited from the same pricing conditions, the price list in effect until December 31, 1990, having been applied to it on an invoice dated January 2, 1991, for the purchase of 10 kits.</w:t>
        <w:br/>
        <w:t>The company Sohm, for its part, paid, in 1991, for a kit of 60 square meters at the price of 66 F per square meter.</w:t>
        <w:br/>
        <w:t>Finally, the company Les Nouveaux Docks paid for 3 kits of 60 square meters at the price of 66 F per square meter in 1990 and for 7 kits of 60 square meters at the price of 66 F per square meter in 1991.</w:t>
        <w:br/>
        <w:t>The company Alsace Carreaux, outside the Comafranc group, had paid, in 1990, for 58 kits of 60 square meters at the price of 60 F per square meter and, in 1991, for 81 kits at the price of 66 F per square meter.</w:t>
        <w:br/>
        <w:t>II. - BASED ON THE ABOVE FINDINGS, THE COUNCIL</w:t>
        <w:br/>
        <w:t>On the refusal to sell opposed by the company Desvres to the company Carmat Ludres:</w:t>
        <w:br/>
        <w:t>Considering that while a company's refusal to satisfy an buyer's requests may engage the liability of its author before the civil or commercial judge based on Article 36 of the ordinance of December 1, 1986, such practice falls under the jurisdiction of the Competition Council only to the extent that it results from a concerted action of an anti-competitive nature or constitutes the abusive exploitation of a dominant position or a state of economic dependence;</w:t>
        <w:br/>
        <w:t>Considering, on the one hand, that while the company Desvres, by letter dated April 8, 1991, refused to supply the Cermiphone product to the company Carmat Ludres, the investigation did not reveal that such practice resulted from a concerted action with the Comafranc group; that while the company Desvres initially refused to sell the Cermiphone product to the company Carmat Ludres because it wished to develop a partnership policy with the companies belonging to the Comafranc group, with which it was not bound by any agreement, it reversed this decision and agreed to deliver to the company Carmat Ludres as of May 7, 1991, when the latter indicated that it did not wish to procure from the Comafranc group; that furthermore, it is established that the company Carmat Ludres was able to procure from another dealer;</w:t>
        <w:br/>
        <w:t>Considering, on the other hand, that due to its market share of 40% in the soundproofing market for tiled floors without a floating screed, and the structure of this market, of which its main competitor, the company Siplast, which markets an identical product, holds 30%, the company Desvres cannot be regarded as being in a dominant position; that it cannot further be regarded as being in a dominant position in the tiling market where it ranks second, behind the company Villeroy and Boch, on par with the company Cerabati; that finally, it cannot be argued that the company Carmat Ludres was in a state of economic dependence on the company Desvres, since its purchases of Cermiphone products represented only 0.37% of its total purchases in 1991 and it was able to procure an identical product under the same price conditions without difficulty; that consequently, the practices of the company Desvres cannot be qualified under Article 8 of the ordinance of September 1, 1986;</w:t>
        <w:br/>
        <w:t>On the practice of differentiated discount rates:</w:t>
        <w:br/>
        <w:t>Considering that while the investigation revealed that among the discount rates granted by the company Desvres to thirty-two of its clients, some rates could reach an additional 29% after the 50% discount applied to the recommended public prices, resulting in a total discount of nearly 65%, it has not been established that the company Desvres favored the companies belonging to the Comafranc group; that in particular, the complainant company obtained, in 1990, particularly favorable pricing conditions, granted only to five other clients, and that in 1991, no client was able to obtain the conditions claimed in vain by the company Carmat Ludres; that the mere observation of a differentiation in the discount rates granted by the company Desvres to its clients is not sufficient to establish the existence of unjustified discrimination among them;</w:t>
        <w:br/>
        <w:t>Considering that it follows from all of the above that it is not established that the practices of the company Desvres can be qualified under the provisions of Articles 7 and 8 of the ordinance of December 1, 1986,</w:t>
        <w:br/>
        <w:t>Decides:</w:t>
        <w:br/>
        <w:t>Sole Article. - It is not established that the company Desvres has violated the provisions of Articles 7 and 8 of the ordinance of December 1, 1986.</w:t>
        <w:br/>
        <w:t>Deliberated, on the report of Ms. Massias, by Mr. Barbeau, president, Mr. Cortesse and Mr. Jenny, vice-presidents.</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