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https://www.autoritedelaconcurrence.fr/fr/decision/relative-des-pratiques-mises-en-oeuvre-par-la-societe-ngk-spark-plugs-france-sur-le-marche</w:t>
      </w:r>
    </w:p>
    <w:p>
      <w:r>
        <w:t>Pages translated : 29</w:t>
      </w:r>
    </w:p>
    <w:p/>
    <w:p>
      <w:r>
        <w:rPr>
          <w:b/>
        </w:rPr>
        <w:t>[Pages 1–3]</w:t>
      </w:r>
    </w:p>
    <w:p>
      <w:r>
        <w:t xml:space="preserve">FRENCH REPUBLIC  </w:t>
        <w:br/>
        <w:t xml:space="preserve">Decision No. 06-D-22 of July 21, 2006  </w:t>
        <w:br/>
        <w:t xml:space="preserve">regarding practices implemented by NGK Spark Plugs France in the market for two-wheel spark plugs  </w:t>
        <w:br/>
        <w:t xml:space="preserve">The Competition Council (Section II),  </w:t>
        <w:br/>
        <w:t xml:space="preserve">Having regard to the letter registered on June 5, 2001, under number F 1316, by which the Minister of Economy, Finance and Industry referred to the Competition Council practices implemented in the sector of distribution of spark plugs for motorcycles and mopeds;  </w:t>
        <w:br/>
        <w:t xml:space="preserve">Having regard to Book IV of the Commercial Code relating to price and competition freedom, Decree No. 86-1309 of December 29, 1986 as amended and Decree No. 2002-689 of April 30, 2002 setting the conditions for the application of Book IV of the Commercial Code;  </w:t>
        <w:br/>
        <w:t xml:space="preserve">Having regard to the observations presented by NGK Spark Plugs France and by the Government Commissioner;  </w:t>
        <w:br/>
        <w:t xml:space="preserve">Having regard to the other documents in the file;  </w:t>
        <w:br/>
        <w:t xml:space="preserve">The rapporteur, the deputy general rapporteur, the Government Commissioner, and NGK Spark Plugs France heard during the session of June 20, 2006;  </w:t>
        <w:br/>
        <w:t>Adopts the following decision:</w:t>
      </w:r>
    </w:p>
    <w:p>
      <w:r>
        <w:t xml:space="preserve">I. Findings  </w:t>
        <w:br/>
        <w:t xml:space="preserve">A. THE TWO-WHEEL SPARK PLUG SECTOR  </w:t>
        <w:br/>
        <w:t xml:space="preserve">1. A spark plug is a component of an internal combustion engine. Its function is to create a spark that ignites the air-fuel mixture in the combustion chamber. This explosion creates a thrust that moves the piston. Spark plugs are distinct from glow plugs in that the latter allow for heating of the combustion chamber of diesel engines before ignition.  </w:t>
        <w:br/>
        <w:t xml:space="preserve">2. All internal combustion engines have one or more spark plugs. However, the great diversity of internal combustion engines explains the existence of specific spark plugs depending on the types of engines considered. Regarding two-wheel vehicles, the appropriate spark plugs are distinct from those used for other vehicles, particularly automobiles. This distinction is based on technical factors such as the existence of compact engines and higher rotational speeds for two-wheelers (generally valve-less, "2-stroke" engines).  </w:t>
        <w:br/>
        <w:t xml:space="preserve">3. The market for "original equipment" spark plugs, which corresponds to the spark plugs initially installed on vehicles by manufacturers, is distinguished from the "aftermarket" market, which corresponds to replacement spark plugs. When the spark plug is worn, the vehicle user can change it themselves or go to a garage to perform the operation.  </w:t>
        <w:br/>
        <w:t xml:space="preserve">The supply  </w:t>
        <w:br/>
        <w:t xml:space="preserve">4. During the period 1997-2000, four main manufacturers and importers supplied the French metropolitan market with two-wheel spark plugs, both for original equipment and for replacement: NGK Spark Plugs France, Nippon Denso, Champion, and Bosch.  </w:t>
        <w:br/>
        <w:t xml:space="preserve">5. NGK Spark Plugs France is a 100% subsidiary of NGK Japan. Nippon Denso is a subsidiary of the automotive manufacturer Toyota. At the time of the facts, Nippon Denso spark plugs were imported and distributed in France solely by Afam, and from the year 2000, also by the company Moraco. The company Sifam is the exclusive distributor of the Champion brand in France. As for the Bosch group, it operates under the brands Bosch, Blaupunkt, Junkers, Motor-Meter, and ELM Blanc.  </w:t>
        <w:br/>
        <w:t xml:space="preserve">The demand  </w:t>
        <w:br/>
        <w:t xml:space="preserve">6. The demanders of original equipment two-wheel spark plugs are Japanese motorcycle manufacturers (Honda, Yamaha, Kawasaki, and Suzuki), European (Piaggio France, Ducati France SA, Triumph, BMW France, Voxan), and American (Harley Davidson).  </w:t>
        <w:br/>
        <w:t xml:space="preserve">7. For aftermarket two-wheel spark plugs, different levels of marketing are distinguished: the manufacturer or importer sells its spark plugs to independent distributors (wholesalers or purchasing centers) as well as to manufacturers (for spare parts). These spark plugs are then sold to specialized retailers, garages, auto centers, and hypermarkets. It is then these various types of retailers that supply the market for end users of replacement spark plugs.  </w:t>
        <w:br/>
        <w:t xml:space="preserve">8. Thus, there are two intermediate markets between the manufacturer and the end consumer. The market located furthest upstream is where NGK sells its products to distributors. The market located furthest downstream is where distributors sell to retailers.  </w:t>
        <w:br/>
        <w:t xml:space="preserve">B. NGK SPARK PLUGS FRANCE  </w:t>
        <w:br/>
        <w:t xml:space="preserve">9. NGK Spark Plugs France is a 100% subsidiary of NGK Japan. At the time of the facts (1997-2000), NGK Japan had three other subsidiaries in Europe (in Germany, Italy, and the United Kingdom).  </w:t>
        <w:br/>
        <w:t xml:space="preserve">10. NGK Spark Plugs France is responsible for marketing NGK brand products in France. NGK Japan has another subsidiary in France, NGK Spark Plugs Industries Europe SAS, responsible for assembling NGK products for all of Europe (production).  </w:t>
        <w:br/>
        <w:t xml:space="preserve">11. While the NGK brand was still unknown, the company Yvan Béal, a family business from the Clermont-Ferrand region, began distributing NGK spark plugs for automobiles and two-wheelers. From 1989, NGK sought to establish and develop its activities in the automotive sector. The company Yvan Béal, primarily specialized in leisure gardening (equipment for maintaining green spaces), then abandoned its position as the exclusive distributor of NGK spark plugs, while retaining exclusivity for the aftermarket in the leisure gardening and two-wheel sectors. At the end of 1995, the exclusive distribution agreement with Yvan Béal was not renewed. Nevertheless, until the spring of 1997 and the establishment of a true selective distribution network, Yvan Béal still effectively operated as the exclusive distributor of replacement spark plugs intended for the leisure gardening and two-wheel vehicle sectors. In the spring of 1997, NGK Spark Plugs France established a selective distribution network for two-wheel vehicle spark plugs, notably to enhance the services offered to its customers in the face of an increase in references and the growing technicality of products.  </w:t>
        <w:br/>
        <w:t xml:space="preserve">C. THE ESTABLISHED FACTS  </w:t>
        <w:br/>
        <w:t xml:space="preserve">The framework agreement for selective distribution  </w:t>
        <w:br/>
        <w:t>12. Starting in 1997, NGK Spark Plugs France implemented a selective distribution system based on a framework distribution contract, modified during the summer of 2000. While the new framework contract was offered to new distributors, the old one remained in effect until 2005 for distributors already members of the network. This selective distribution framework contract included eighteen points and was signed by the authorized distributors of NGK Spark Plugs France, distributed nationally (Mad, Moraco, Iac, Bumodis, France Equipement, Sacim, and CGN notably) and regionally (about twenty). This selective distribution system covers three-quarters of NGK Spark Plugs France's sales in the national territory.</w:t>
      </w:r>
    </w:p>
    <w:p>
      <w:r>
        <w:rPr>
          <w:b/>
        </w:rPr>
        <w:t>[Pages 4–6]</w:t>
      </w:r>
    </w:p>
    <w:p>
      <w:r>
        <w:t>13. The historical distributor Yvan Béal did not sign this contract although he was considered an authorized distributor of NGK spark plugs for two-wheel vehicles during the examined period, as he complied with the eighteen clauses required by the contract.</w:t>
      </w:r>
    </w:p>
    <w:p>
      <w:r>
        <w:t>14. This "distribution agreement" provided in its first article that "NGK hereby grants the Distributor the title of 'Authorized NGK Distributor' for the products of the NGK brand, detailed on the list in Annex 1, and the Distributor accepts such designation which commits him to purchase NGK products only from NGK Spark Plugs France SA. The Distributor shall have a non-exclusive right to sell the products in France [...]". Article 5 of the distribution contract stipulated that "The Distributor shall be authorized to distribute similar products from other manufacturers, provided that he complies with the terms and conditions of the contract [...]".</w:t>
      </w:r>
    </w:p>
    <w:p>
      <w:r>
        <w:t>15. Article 13 of the distribution contract stipulated that in the event of a breach of any of the obligations of the contract, "NGK shall have the right to terminate this contract without notice [...] No compensation shall be due by either party to the other [...] it being understood that each party reserves all its rights against the other party, due to any non-compliance by the latter with its obligations defined in the contract".</w:t>
      </w:r>
    </w:p>
    <w:p>
      <w:r>
        <w:t>16. The statements of the authorized distributors highlight the scope of the exclusive supply clause, particularly in that it prohibited imports from other European countries. Thus, Mr. X... (company MAD) specified: "I sourced NGK spark plugs from Switzerland in 1994-1995. Since then, I have never sourced NGK spark plugs from abroad." Mr. Y... (company France Equipement) stated: "According to the distribution agreement signed with NGK Spark Plugs France SA, we must source spark plugs only from them. We cannot source elsewhere." Mr. Z... (company IAC) explained to the investigators: "We entered into a distribution agreement with NGK at the end of January 1997. Previously, we were already marketing NGK spark plugs by purchasing them in foreign countries, where prices were the lowest"; "under the contract concluded with NGK France, we cannot source spark plugs anywhere else but from them." Mr. A... (Bumodis) described his company's practices: "Before 1997, we sourced NGK spark plugs from Schuh in Germany. It was NGK France that contacted us to work with them, to become one of their distributors. NGK France wanted to recover the sales that were escaping them, due to the fact that we were sourcing in Germany."</w:t>
      </w:r>
    </w:p>
    <w:p>
      <w:r>
        <w:t>17. The clause contributed to a system of compartmentalization of the various national markets in Europe desired by the parent company of NGK Spark Plugs France. Thus, Mr. B..., commercial director of NGK Spark Plugs France, specified to the investigators: "when I receive a purchase request from a company located abroad, I automatically forward this request to the competent NGK subsidiary: NGK Spark Plugs Company Limited when it is a British request; to the Italian company when it is an Italian request. NGK Spark Plugs (Europe) GMBH is responsible for all other European countries." He also specified that "NGK Spark Plugs France SA only deals with French customers. When we receive a request from a foreign customer, we send their request back to them indicating whom to contact."</w:t>
      </w:r>
    </w:p>
    <w:p>
      <w:r>
        <w:t>18. The compartmentalization of the Community market constitutes a strategy of the parent company, NGK Japan. Thus, Mr. C... from the company Ré’action (an unauthorized wholesaler) explained to the investigators, regarding the Belgian wholesaler from whom he sourced: "in principle, NGK Japan prohibits them from selling outside their territory, that is to say, Belgium." NGK Spark Plugs France sought to integrate the largest authorized wholesalers in order to limit these parallel imports. Mr. B... stated: "to the extent that we wish to develop our business in France, we prefer that there be no parallel imports."</w:t>
      </w:r>
    </w:p>
    <w:p>
      <w:r>
        <w:t>The practices of recommended prices and discounts</w:t>
      </w:r>
    </w:p>
    <w:p>
      <w:r>
        <w:t>19. During the period covered by the investigation (1997-2000), the selective distribution network of NGK Spark Plugs France relied on a first level of national or regional authorized distributors specialized in the distribution of accessories and spare parts for two-wheel vehicles who marketed NGK spark plugs to retailers or garages. NGK Spark Plugs France regularly organized meetings with authorized distributors to ensure the proper implementation of its new distribution network and the quality of services offered by the authorized distributors. Furthermore, NGK Spark Plugs France regularly communicated to authorized distributors information on the marketing of its spark plugs, including recommended retail price lists as well as recommended discount scales. Indeed, the distributors established their resale prices to retailers or garages by applying a discount rate on the recommended retail prices.</w:t>
      </w:r>
    </w:p>
    <w:p>
      <w:r>
        <w:t>20. Thus, NGK Spark Plugs France distributed to its distributors recommended retail price lists for each reference of replacement spark plugs for two-wheel vehicles as well as a scale of recommended discounts to distributors based on the volume ordered by the retailer.</w:t>
      </w:r>
    </w:p>
    <w:p>
      <w:r>
        <w:t>Year 1998</w:t>
      </w:r>
    </w:p>
    <w:p>
      <w:r>
        <w:t>21. Recommended discount scale (on the retail price) for the selling price of wholesalers to retailers distributed by NGK Spark Plugs France:</w:t>
        <w:br/>
        <w:t>− 48% discount for a quantity between 10 and 50;</w:t>
        <w:br/>
        <w:t>− 51% discount for a quantity between 60 and 200;</w:t>
        <w:br/>
        <w:t>− 55% discount for a quantity between 210 and 400;</w:t>
        <w:br/>
        <w:t>− 56.5% discount for a quantity equal to or greater than 410.</w:t>
      </w:r>
    </w:p>
    <w:p>
      <w:r>
        <w:t>22. Discounts displayed by distributors to retailers:</w:t>
        <w:br/>
        <w:t>MAD IAC Bumodis France Équipement Moraco</w:t>
        <w:br/>
        <w:t>10&lt; x &lt;50 =48 % 10&lt; x &lt;50 =48 % 10&lt; x &lt;50 =48 % 10&lt; x &lt;50 =48 %</w:t>
        <w:br/>
        <w:t>60&lt; x&lt; 200 =51 % 60&lt; x&lt; 200 =51 % Not communicated 60&lt; x&lt; 200 =51 % 60&lt; x&lt; 200 =51 %</w:t>
        <w:br/>
        <w:t>210&lt; x &lt;400=55 % 210&lt; x &lt;400=55 % 210&lt; x &lt;400=55 % 210&lt; x &lt;400=55 %</w:t>
        <w:br/>
        <w:t>x &gt; 400 =56.5 % x &gt; 410 =56.5 % x &gt; 410 =56.5 % x &gt; 410 =56.5 %</w:t>
      </w:r>
    </w:p>
    <w:p>
      <w:r>
        <w:t>Year 1999</w:t>
      </w:r>
    </w:p>
    <w:p>
      <w:r>
        <w:t>23. Recommended discount scale (on the retail price) for the selling price of wholesalers to retailers distributed by NGK Spark Plugs France:</w:t>
        <w:br/>
        <w:t>− 48% discount for a quantity between 10 and 50;</w:t>
        <w:br/>
        <w:t>− 51% discount for a quantity between 60 and 200;</w:t>
        <w:br/>
        <w:t>− 55% discount for a quantity between 210 and 400;</w:t>
        <w:br/>
        <w:t>− 56.5% discount for a quantity equal to or greater than 410.</w:t>
      </w:r>
    </w:p>
    <w:p>
      <w:r>
        <w:t>24. Discounts displayed by distributors to retailers:</w:t>
        <w:br/>
        <w:t>MAD IAC Bumodis France Équipement Moraco</w:t>
        <w:br/>
        <w:t>10&lt; x &lt;50 =48 % 10&lt; x &lt;50 =48 % 10&lt; x &lt;50 =48 % 10&lt; x &lt;50 =48 % 10&lt; x &lt;50 =48 %</w:t>
        <w:br/>
        <w:t>60&lt; x&lt; 200 =51 % 60&lt; x&lt; 200 =51 % 60&lt; x&lt; 200 =51 % 60&lt; x&lt; 200 =51 % 60&lt; x&lt; 200 =51 %</w:t>
        <w:br/>
        <w:t>210&lt; x &lt;400=55 % 210&lt; x &lt;400=55 % 210&lt; x &lt;400=55 % 210&lt; x &lt;400=55 % 210&lt; x &lt;400=55 %</w:t>
        <w:br/>
        <w:t>x &gt; 400 = 56.5 % x &gt; 410 = 56.5 % x &gt; 410 = 56.5 % x &gt; 410 = 56.5 % x &gt; 410 = 56.5 %</w:t>
      </w:r>
    </w:p>
    <w:p>
      <w:r>
        <w:t>Year 2000</w:t>
      </w:r>
    </w:p>
    <w:p>
      <w:r>
        <w:t>25. Recommended discount scale (on the retail price) for the selling price of wholesalers to retailers distributed by NGK Spark Plugs France:</w:t>
        <w:br/>
        <w:t>− 48% discount for a quantity between 10 and 90;</w:t>
        <w:br/>
        <w:t>− 54% discount for a quantity equal to or greater than 100;</w:t>
        <w:br/>
        <w:t>− 58% discount for a quantity equal to or greater than 200;</w:t>
        <w:br/>
        <w:t>− 62% discount for a quantity equal to or greater than 400.</w:t>
      </w:r>
    </w:p>
    <w:p>
      <w:r>
        <w:t>26. Discounts displayed by distributors to retailers:</w:t>
        <w:br/>
        <w:t>MAD IAC Bumodis France Équipement Moraco</w:t>
        <w:br/>
        <w:t>X &lt; 100 =50 % X &lt; 100 =48 % X &lt; 100 =48 % 10&lt; x &lt;50 =48 % 10&lt; x &lt;40 =48 %</w:t>
        <w:br/>
        <w:t>100&lt; x&lt; 200 =55 % 100&lt; x&lt; 200 =54 % 100&lt; x&lt; 200 =54 % 60&lt; x&lt; 100 =52 % 50&lt; x&lt; 100 =54 %</w:t>
        <w:br/>
        <w:t>200&lt; x &lt;300 =60 % 200&lt; x &lt;400 =58 % 200&lt; x &lt;400 =58 % 110&lt; x &lt;150=54 % 110&lt; x &lt;200=58 %</w:t>
        <w:br/>
        <w:t>x &gt; 300 = 70 % x &gt; 400 = 62 % x &gt; 400 = 62 % 160&lt; x &lt;200=56 % 210&lt;x &lt;400 =62 %</w:t>
        <w:br/>
        <w:t>210&lt; x &lt;400=58 %</w:t>
        <w:br/>
        <w:t>x &gt; 410 = 62 %</w:t>
      </w:r>
    </w:p>
    <w:p>
      <w:r>
        <w:t>27. Mr. B... (commercial director of NGK Spark Plugs France) stated to the investigators: "I usually ask my distributors to provide me with their selling prices to their customers. We want to know at what price level our products are marketed by the distributors. We are a responsible company and want to be aware of what is happening at the distribution level of our products."</w:t>
      </w:r>
    </w:p>
    <w:p>
      <w:r>
        <w:rPr>
          <w:b/>
        </w:rPr>
        <w:t>[Pages 7–9]</w:t>
      </w:r>
    </w:p>
    <w:p>
      <w:r>
        <w:t>28. NGK has, on several occasions, reminded its authorized distributors of the existence of recommended discount scales. Mr. B..., commercial director of NGK Spark Plugs France, himself acknowledges this practice, specifying: "we cannot impose a pricing policy on our distributors, but we remind them of the existence of recommended discount scales made available to them to establish their pricing policy."</w:t>
      </w:r>
    </w:p>
    <w:p>
      <w:r>
        <w:t>The situation of the company Yvan Béal</w:t>
      </w:r>
    </w:p>
    <w:p>
      <w:r>
        <w:t>29. The company Yvan Béal has been distributing NGK spark plugs (all models) since 1968. Starting in 1989, "NGK wished to establish and develop its activities in the automotive sector. Yvan Béal then agreed to relinquish its position as the exclusive distributor of NGK spark plugs, while retaining exclusivity for the second fit [replacement] in the sectors of leisure gardening and two-wheel vehicles. […] On December 1, 1995, the exclusive distribution agreement with Yvan Béal was not renewed. Nevertheless, until the spring of 1997, Yvan Béal operated as a de facto exclusive distributor of replacement spark plugs intended for the sectors of leisure gardening and two-wheel vehicles." "Yvan Béal had, prior to the establishment of the selective distribution network, seven independent agents specialized in two-wheel vehicles. In 1997, Yvan Béal eliminated this system and entrusted the distribution of spark plugs for two-wheel vehicles to its team of about sixty salaried representatives" (observations of NGK Spark Plugs France).</w:t>
      </w:r>
    </w:p>
    <w:p>
      <w:r>
        <w:t>30. NGK Spark Plugs France sought to develop its activity in the market for replacement spark plugs for two-wheel vehicles by entrusting its distribution to specialized distributors to the detriment of the company Yvan Béal, whose main area of activity was the trade of green space equipment, the sale and repair of agricultural and industrial equipment. This change in strategy is explained by the fact that the NGK brand was very little known and developed in the automotive and two-wheel markets. It was only at the end of the 1980s that NGK made the strategic choice to penetrate these markets initially for the first fit (supplier to motorcycle and automobile manufacturers) and then, secondly, for the second fit market (replacement spark plug market). Thus, the desire to develop in the automotive and two-wheel markets led NGK Spark Plugs France to withdraw exclusive distribution of spark plugs, particularly two-wheel spark plugs, from Yvan Béal. The company Yvan Béal was thus able to focus on its main activity, which was leisure gardening.</w:t>
      </w:r>
    </w:p>
    <w:p>
      <w:r>
        <w:t>31. The proportion of purchases by the company Yvan Béal in the total sales of NGK Spark Plugs France of two-wheel and gardening spark plugs highlights this evolution:</w:t>
      </w:r>
    </w:p>
    <w:p>
      <w:r>
        <w:t xml:space="preserve">1998 1999 2000  </w:t>
        <w:br/>
        <w:t xml:space="preserve">Volume Value (CA) Volume Value (CA) Volume Value (CA)  </w:t>
        <w:br/>
        <w:t xml:space="preserve">Two-wheel spark plugs 25.0% 21.0% 23.5% 18.7% 7.6% 6.6%  </w:t>
        <w:br/>
        <w:t>Gardening spark plugs 77.5% 74.7% 68.8% 66.0% 70.8% 68.4%</w:t>
      </w:r>
    </w:p>
    <w:p>
      <w:r>
        <w:t>32. This company would have benefited from the regime of authorized distributors of NGK Spark Plugs France, without the approval contract having been signed. Furthermore, NGK Spark Plugs France would have refused approval to two companies, Europ’acc and Ré’action. These practices would have constituted a discriminatory application of the conditions for access to the selective distribution network in favor of the company Yvan Béal.</w:t>
      </w:r>
    </w:p>
    <w:p>
      <w:r>
        <w:t>D. NOTIFIED GRIEVANCES</w:t>
      </w:r>
    </w:p>
    <w:p>
      <w:r>
        <w:t xml:space="preserve">33. Based on the preceding elements, a first notification of grievances was sent to NGK Spark Plugs France on February 2, 2004, accusing it of:  </w:t>
        <w:br/>
        <w:t xml:space="preserve">a) "having disseminated between 1997 and 2000 to its authorized distributors wholesale and retail price scales that had the character of imposed minimum prices, as well as maximum imposed discount rates. This practice had the object and effect of obstructing competition in the national spark plug market. It could particularly have had an effect on the level of net prices charged to wholesalers and retailers. This practice is contrary to Article L. 420-1 of the Commercial Code" (grievance no. 1);  </w:t>
        <w:br/>
        <w:t>b) "having approved the company Yvan Béal without applying to it the selection procedure provided for in the selective distribution contract or requiring that it be bound by the provisions of this contract. These discriminatory applications of the selective distribution contract of NGK Spark Plugs France are likely to distort competition and limit market access and are therefore contrary to the provisions of Article L. 420-1 of the Commercial Code" (grievance no. 2).</w:t>
      </w:r>
    </w:p>
    <w:p>
      <w:r>
        <w:t xml:space="preserve">34. A supplementary notification of grievances was sent on September 8, 2005, to NGK Spark Plugs France accusing it of:  </w:t>
        <w:br/>
        <w:t xml:space="preserve">c) "a grievance of anti-competitive agreement against NGK Spark Plugs France on the basis of Articles L. 420-1 of the Commercial Code and 81 of the TCE, considering that participation in the distribution contract (in effect from early 1997 to the end of the first half of 2000) containing a clause of exclusive national supply had an anti-competitive object and effects on the second fit two-wheel spark plug market" (grievance no. 3);  </w:t>
        <w:br/>
        <w:t>d) "a grievance of abuse of dominant position against NGK SPARK PLUGS FRANCE on the basis of Articles L. 420-2 of the Commercial Code and 82 of the TCE, considering that the insertion in its distribution contract (1997-2000) of a clause of exclusive national supply, even though it was in a largely dominant position, had the effect of compartmentalizing the internal market and limiting competition within its distribution network" (grievance no. 4).</w:t>
      </w:r>
    </w:p>
    <w:p>
      <w:r>
        <w:t>II. Discussion</w:t>
      </w:r>
    </w:p>
    <w:p>
      <w:r>
        <w:t>A. ON THE AFFECTATION OF INTRA-COMMUNITY TRADE</w:t>
      </w:r>
    </w:p>
    <w:p>
      <w:r>
        <w:t>35. The selective distribution agreement signed between NGK Spark Plugs France and its distributors is a vertical agreement that concerns only French distributors and covers only French territory.</w:t>
      </w:r>
    </w:p>
    <w:p>
      <w:r>
        <w:t>36. However, selective distribution systems are likely in themselves to affect intra-community trade, given their restrictive nature on competition, as highlighted by the European Commission in its decision of July 24, 1992 (Parfums Givenchy S.A - 92/428/EEC).</w:t>
      </w:r>
    </w:p>
    <w:p>
      <w:r>
        <w:t>37. Furthermore, pursuant to paragraphs 86 and following of the Commission's guidelines on the affectation of trade set out in Articles 81 and 82 of the treaty, the limitation of the number of distributors inherent in the selective distribution system, the exclusive purchasing obligations imposed by suppliers on their distributors in the majority of contracts, and the imposed pricing practices, especially when widespread across the entire national territory, necessarily affect the flow of trade between France and other Member States: "vertical agreements covering the entirety of a Member State are particularly likely to affect the flow of trade between Member States when they make it more difficult for companies from other Member States to penetrate the national market in question, either through exports or through establishment (exclusion effect). When vertical agreements produce this kind of exclusion effect, they contribute to a national compartmentalization, thereby hindering the economic interpenetration desired by the treaty" (§ 86). "Thus, there may be exclusion when suppliers impose exclusive purchasing obligations on buyers (...)" (§ 87).</w:t>
      </w:r>
    </w:p>
    <w:p>
      <w:r>
        <w:t>38. Moreover, "When a company occupying a dominant position covering an entire Member State constitutes an abusive hindrance to entry, trade between Member States may normally be affected. In general, this abusive behavior will make it more difficult for competitors from other Member States to penetrate the market, in which case the flow of trade is likely to be affected. (...)" (§ 93).</w:t>
      </w:r>
    </w:p>
    <w:p>
      <w:r>
        <w:t>39. The exclusive national purchasing clause contained in the framework selective distribution contract of NGK Spark Plugs France required French distributors to source NGK spark plugs exclusively from NGK Spark Plugs France and prohibited them from sourcing from other European subsidiaries of NGK Japan, notably German and Italian, or from other European distributors, likely to offer lower prices than NGK Spark Plugs France. Thus, Mr. B... (commercial director of NGK Spark Plugs France) specified to the investigators: "NGK Spark Plugs France SA only deals with French customers. When we receive a request from a foreign customer, we forward their request indicating whom they should contact." This clause thus resulted in a national compartmentalization of supply sources and affected intra-community trade in itself according to the aforementioned European Commission guidelines (grievances 3 and 4).</w:t>
      </w:r>
    </w:p>
    <w:p>
      <w:r>
        <w:rPr>
          <w:b/>
        </w:rPr>
        <w:t>[Pages 10–12]</w:t>
      </w:r>
    </w:p>
    <w:p>
      <w:r>
        <w:t>40. As the Council recalled in decision 06-D-09 of April 11, 2006, the assessment of the sensitivity of the impact on trade depends on the circumstances of each case, and in particular on the nature of the agreement or practice, the nature of the products concerned, and the market position of the companies involved (§ 45 of the guidelines).</w:t>
      </w:r>
    </w:p>
    <w:p>
      <w:r>
        <w:t>41. However, in the guidelines cited above, the Commission established the principle that an agreement cannot significantly affect trade between Member States if the total market share of the parties in the affected Community market does not exceed 5% and if the total annual turnover achieved in the Community by the supplier with the products concerned by the agreement does not exceed 40 million euros. Conversely, agreements affecting more than 5% of the relevant Community market or on which the supplier achieves at least 40 million euros in turnover are presumed to significantly affect, unless proven otherwise by the parties, intra-Community trade.</w:t>
      </w:r>
    </w:p>
    <w:p>
      <w:r>
        <w:t>42. In this case, the practices in question cover the entire French territory, a substantial part of the Community market. In this market, NGK Spark Plugs France represents more than 5%.</w:t>
      </w:r>
    </w:p>
    <w:p>
      <w:r>
        <w:t>43. Furthermore, the turnover achieved as of December 31, 2004, by NGK Spark Plugs France in the Community market amounted to 56.9 million euros, which is more than 40 million euros.</w:t>
      </w:r>
    </w:p>
    <w:p>
      <w:r>
        <w:t>44. It follows from the above that the practices in question are likely to have significantly affected intra-Community trade and can therefore be qualified in light of Articles 81 and 82 of the Treaty.</w:t>
      </w:r>
    </w:p>
    <w:p>
      <w:r>
        <w:t>B. ON THE RELEVANT MARKET</w:t>
      </w:r>
    </w:p>
    <w:p>
      <w:r>
        <w:t>45. As the Council recalls in its report for the year 1997, "the market, in the sense understood by competition law, is defined as the place where supply and demand meet for a specific product or service. (...). Perfect substitutability between products or services is rarely observed; the Council considers products and services to be substitutable if it can be reasonably thought that consumers view them as alternative means among which they can choose to satisfy the same demand."</w:t>
      </w:r>
    </w:p>
    <w:p>
      <w:r>
        <w:t>46. It follows from the findings made in paragraphs 2 and 3 that spark plugs for two-wheel engines are not substitutable for spark plugs designed for other engines given their technical specificity, as two-wheel engines differ from other engines by their smaller size and high rotational speed.</w:t>
      </w:r>
    </w:p>
    <w:p>
      <w:r>
        <w:t>47. Although physically identical, replacement spark plugs for two-wheel vehicles are not substitutable for original equipment spark plugs, as users turn to different distribution channels and follow different negotiation paths.</w:t>
      </w:r>
    </w:p>
    <w:p>
      <w:r>
        <w:t>48. The relevant markets affected by the examined practices are the wholesale market for replacement spark plugs for two-wheel vehicles, where manufacturers offer plugs to intermediary companies (wholesalers, distributors), and the market where distributors sell them to retailers.</w:t>
      </w:r>
    </w:p>
    <w:p>
      <w:r>
        <w:t>49. NGK Spark Plugs France contests this definition of the relevant market, alleging that the analysis of supply substitutability would reveal a much broader relevant market than the one retained, namely a market encompassing all spark plugs.</w:t>
      </w:r>
    </w:p>
    <w:p>
      <w:r>
        <w:t>50. However, even if it is accepted that the production facilities of suppliers can indifferently produce two-wheel spark plugs and spark plugs for "4-stroke" valve engines (generally used for four-wheel vehicles), this does not mean that a four-wheel spark plug producer can quickly penetrate the two-wheel spark plug market, in the absence of control over the distribution channels for two-wheel spark plugs, which are quite distinct from those for four-wheel spark plugs. Therefore, the analysis of substitutability on the supply side does not influence the analysis of substitutability on the demand side, and this argument must be dismissed.</w:t>
      </w:r>
    </w:p>
    <w:p>
      <w:r>
        <w:t>C. ON THE ALLEGATION OF IMPOSITION OF PRICES</w:t>
      </w:r>
    </w:p>
    <w:p>
      <w:r>
        <w:t>51. As the Council recalled in decision 04-D-67 of December 1, 2004 (point 47): "several elements must be gathered to establish the existence of an agreement between a supplier and its distributors aimed at preventing the setting of prices to consumers through the free play of competition: firstly, indications suggesting that retail prices were discussed during commercial negotiations between suppliers and distributors; secondly, the fact that the prices thus determined were actually practiced by these distributors, revealing the existence of a meeting of minds, and thus an agreement; thirdly, elements showing that a price control system had been established, such a system being generally necessary for the sustainable functioning of a price-fixing agreement."</w:t>
      </w:r>
    </w:p>
    <w:p>
      <w:r>
        <w:t>1. On the dissemination of recommended prices</w:t>
      </w:r>
    </w:p>
    <w:p>
      <w:r>
        <w:t>52. NGK Spark Plugs France argues that, in a selective distribution network, it is normal for a wholesaler to disseminate information to its distributors and to regularly organize meetings with them. NGK Spark Plugs France explains that while the agendas of two meetings (February 17, 1997, and January 12, 2000) included a discussion on prices, these were the prices it itself practiced for its distributors and not the discount scales or retail prices. NGK Spark Plugs France acknowledges having disseminated recommended discount scales as well as recommended public prices to its distributors, but contests having designed them as imposed prices.</w:t>
      </w:r>
    </w:p>
    <w:p>
      <w:r>
        <w:t>53. It emerges from the investigation and the instruction that NGK Spark Plugs France usually communicated three types of prices:</w:t>
        <w:br/>
        <w:t>− the selling prices of its plugs to distributors (with linear volume discounts);</w:t>
        <w:br/>
        <w:t>− recommended discount scales (relative to the consumer price) on the selling prices of distributors to retailers (hereinafter "discount scales");</w:t>
        <w:br/>
        <w:t>− recommended public selling prices from retailers to end consumers (hereinafter "public prices").</w:t>
      </w:r>
    </w:p>
    <w:p>
      <w:r>
        <w:t>54. The allegation notified to NGK Spark Plugs France concerns the last two categories of prices (retail public prices, wholesale discount scales).</w:t>
      </w:r>
    </w:p>
    <w:p>
      <w:r>
        <w:t>55. Although the agendas of the two aforementioned meetings do not in themselves allow for a conclusion regarding a discussion on prices and scales (the term "pricing policy" could refer to the purchasing price policy), the notes and statements of certain distributors establish that discussions also covered these topics.</w:t>
      </w:r>
    </w:p>
    <w:p>
      <w:r>
        <w:t>56. Thus, the handwritten notes of Mr. D... from the company Moraco (distributor), taken during the meeting of February 17, 1997, are explicit: "prices: anarchy"; "prices: new conception of selling - sell better - sell a product, not a price - margin must become a selling argument - price positioning consistent with technical offer." Such notes cannot concern purchase prices ("anarchy"), as they refer to downstream commercial positioning, either at the level of retailers (margins) or at the level of end consumers.</w:t>
      </w:r>
    </w:p>
    <w:p>
      <w:r>
        <w:t>57. Regarding the meeting of January 12, 2000, Mr. Z..., commercial director of IAC Distribution (distributor), stated to the investigators that "during the meeting at the beginning of the year 2000, NGK made a proposal for recommended public prices. This proposal was discussed during the meeting and ultimately abandoned. It was another rate that was subsequently confirmed to us by NGK by mail: a rate adopted by all distributors following discussions." Mr. B..., commercial director of NGK Spark Plugs France, emphasized: "We therefore lowered the recommended consumer price of racing plugs because distributors complained about the abnormally high placement of these plugs in the market."</w:t>
      </w:r>
    </w:p>
    <w:p>
      <w:r>
        <w:t>58. These statements indicate that NGK Spark Plugs France discussed recommended public prices with its distributors.</w:t>
      </w:r>
    </w:p>
    <w:p>
      <w:r>
        <w:t>59. Such discussions between a supplier and its distributors are not in themselves anti-competitive. They can, in certain cases, allow the supplier to benefit from information from its distributors regarding the pricing positioning of its products and consumer demand that may improve the efficiency of its distribution network.</w:t>
      </w:r>
    </w:p>
    <w:p>
      <w:r>
        <w:t>60. On the other hand, when such exchanges between the supplier and its distributors regarding the recommended price levels result in the effective adherence to these prices, perceived as imposed, and the supplier ensures that the pricing practices of its distributors do not deviate from these recommended prices, then they fall within the constitutive elements of a price-fixing agreement, prohibited by Articles 81 of the Treaty and L. 420-1 of the Commercial Code.</w:t>
      </w:r>
    </w:p>
    <w:p>
      <w:r>
        <w:t>61. It is therefore necessary to verify whether the other constitutive elements identified by case law are established.</w:t>
      </w:r>
    </w:p>
    <w:p>
      <w:r>
        <w:rPr>
          <w:b/>
        </w:rPr>
        <w:t>[Pages 13–15]</w:t>
      </w:r>
    </w:p>
    <w:p>
      <w:r>
        <w:t>2. On the compliance with recommended prices by distributors</w:t>
      </w:r>
    </w:p>
    <w:p>
      <w:r>
        <w:t>62. NGK Spark Plugs France believes that its distributors apply very different discount rates to retailers, which would be evidence of genuine price competition among them. In this regard, for the year 2000, national authorized distributors granted, in more than 94% of cases, discounts that were different (often higher) than those recommended by NGK Spark Plugs France in its recommended discount scales.</w:t>
      </w:r>
    </w:p>
    <w:p>
      <w:r>
        <w:t>63. Regarding retail prices, which constitute the reference to which discounts are supposed to apply, no element from the investigation and the instruction allows for the establishment of actual compliance with the recommended public prices by retailers. On the contrary, the investigation report concludes that there is an "absence of price uniformity at the consumer sale level." Therefore, the practice of imposing minimum public prices (retail prices) is not established.</w:t>
      </w:r>
    </w:p>
    <w:p>
      <w:r>
        <w:t>64. Concerning the prices charged by distributors to retailers (wholesale prices), it should be recalled that the selling price of distributors to retailers is obtained by applying a discount rate to the public prices. To establish their prices, distributors used, in almost all observed cases, the recommended public prices as the basis on which discounts were applied. It is therefore necessary to verify whether wholesalers actually applied the discounts recommended by NGK Spark Plugs France.</w:t>
      </w:r>
    </w:p>
    <w:p>
      <w:r>
        <w:t>65. An analysis of the discounts actually granted by wholesalers to retailers must take into account all discounts. Thus, some distributors granted, in addition to a main discount, various supplementary discounts. Mr. Z... (from the company IAC) indicated to the investigators: "there is a pre-stocking bonus of 5%" adding that "depending on the purchasing targets achieved by the client, we offer them additional discounts: discounts of 1.35% as well as a discount of 2%." The manager of the company SIGMA, which primarily sourced from the companies Yvan Beal and France Equipement, stated regarding these two distributors: "both apply a discount of 66% on the public price excluding tax. But the company France Equipement adds a discount of 4% on the purchase of spark plugs." Furthermore, Mr. Z... claimed to offer shipping costs for most orders placed by retailers: "Compared to our competitors, we provide an additional service, there is no minimum quantity to obtain free shipping for NGK Spark Plugs France spark plugs, provided that the purchase of spark plugs is associated with another product."</w:t>
      </w:r>
    </w:p>
    <w:p>
      <w:r>
        <w:t>66. It also emerges from the documents in the file that the amount of these discounts was, in some cases, subject to negotiations between wholesalers and buyers. Thus, several statements attest that the discounts actually practiced by authorized distributors did not result from the mechanical application of a discount grid, but were the result of negotiations with clients, which could notably depend on competing offers. Thus, Mr. Z... from the company IAC (distributor) indicated to the investigators: "we always take the recommended prices from NGK. It is a working basis, but later during discussions between representatives and clients, the prices can evolve." Mr. X..., from the company Mad, specified that "NGK recommends a discount scale, ranging from 48% to 56%. These prices are not respected by anyone in the profession. Today, we give discounts of 50%, which can go up to +20. [...] Other distributors do not respect the prices recommended by NGK. If I give a 58% discount on the spark plugs, Bumodis or IAC will immediately give a 60% discount."</w:t>
      </w:r>
    </w:p>
    <w:p>
      <w:r>
        <w:t>67. The market concerned is a wholesale market where announced prices can be subject to negotiations. Therefore, to investigate whether the discount rates recommended by NGK Spark Plugs France to its wholesalers were followed, it is necessary not to limit oneself to the announced discount rates but to those actually granted. This consideration of effective discount rates is all the more necessary as retailers who purchase from authorized distributors necessarily know about these negotiation margins in relation to the displayed discounts.</w:t>
      </w:r>
    </w:p>
    <w:p>
      <w:r>
        <w:t>68. 246 invoices from wholesalers to retailers are included in the file, from which it is possible to calculate the discounts applied in relation to the recommended public prices. The vast majority of these are related to the year 2000, with only about twenty invoices available for the years 1998 and 1999.</w:t>
      </w:r>
    </w:p>
    <w:p>
      <w:r>
        <w:t>69. As previously recalled by the Council, in decision 06-D-04 of March 13, 2006, when, based on a representative sample of recorded prices, a significant compliance rate with the recommended prices can be observed, the price alignment index is constituted. Below such a proportion, a more detailed analysis is necessary, particularly by examining the actual dispersion of recorded prices to observe the concentration of recorded prices near the recommended prices.</w:t>
      </w:r>
    </w:p>
    <w:p>
      <w:r>
        <w:t>For the year 2000</w:t>
        <w:br/>
        <w:t>Number of spark plugs purchased 1 -&gt; 99 100 -&gt; 199 200 -&gt; 400 + 400 General</w:t>
        <w:br/>
        <w:t>Recommended discount rate NGK 48% 54% 58% 62% N/A</w:t>
        <w:br/>
        <w:t>Number of analyzed invoices 141 46 19 6 212</w:t>
        <w:br/>
        <w:t>Number of invoices at the recommended discount rate 9 2 0 1 12</w:t>
        <w:br/>
        <w:t>(6.38%) (4.35%) (16.7%) (5.66%)</w:t>
        <w:br/>
        <w:t>Average deviation of the discount rate applied 12.27% 8.18% 5.76% 3.42% 10.55%</w:t>
        <w:br/>
        <w:t>compared to the recommended discount rate</w:t>
      </w:r>
    </w:p>
    <w:p>
      <w:r>
        <w:t>- Year 2000 -</w:t>
        <w:br/>
        <w:t>Observed discount rates for orders &lt; 100 spark plugs</w:t>
        <w:br/>
        <w:t>80</w:t>
        <w:br/>
        <w:t>70</w:t>
        <w:br/>
        <w:t>60</w:t>
        <w:br/>
        <w:t>50</w:t>
        <w:br/>
        <w:t>40</w:t>
        <w:br/>
        <w:t>30</w:t>
        <w:br/>
        <w:t>20</w:t>
        <w:br/>
        <w:t>10</w:t>
        <w:br/>
        <w:t>0</w:t>
        <w:br/>
        <w:t>0 20 40 60 80 100 120 140 160</w:t>
        <w:br/>
        <w:t>number of invoices studied</w:t>
      </w:r>
    </w:p>
    <w:p>
      <w:r>
        <w:t>- Year 2000 -</w:t>
        <w:br/>
        <w:t>Observed discount rates for orders &lt; 200 spark plugs</w:t>
        <w:br/>
        <w:t>80</w:t>
        <w:br/>
        <w:t>70</w:t>
        <w:br/>
        <w:t>60</w:t>
        <w:br/>
        <w:t>50</w:t>
        <w:br/>
        <w:t>40</w:t>
        <w:br/>
        <w:t>30</w:t>
        <w:br/>
        <w:t>20</w:t>
        <w:br/>
        <w:t>10</w:t>
        <w:br/>
        <w:t>0</w:t>
        <w:br/>
        <w:t>0 5 10 15 20 25 30 35 40 45 50</w:t>
        <w:br/>
        <w:t>number of invoices studied</w:t>
        <w:br/>
        <w:t>(the solid line indicates the "recommended discount rate").</w:t>
      </w:r>
    </w:p>
    <w:p>
      <w:r>
        <w:t>70. For the year 2000, the analysis of the invoices submitted in the file does not allow for the demonstration of an alignment of the discounts actually practiced by authorized distributors on the discounts recommended in the scales of NGK Spark Plugs France. On the contrary, the significance of the average deviation of the discounts actually practiced compared to the recommended discounts and the variability of this deviation according to the considered ranges is such that it allows for the conclusion that in 2000, authorized distributors did not follow the recommended discount scales proposed by NGK Spark Plugs France.</w:t>
      </w:r>
    </w:p>
    <w:p>
      <w:r>
        <w:rPr>
          <w:b/>
        </w:rPr>
        <w:t>[Pages 16–18]</w:t>
      </w:r>
    </w:p>
    <w:p>
      <w:r>
        <w:t xml:space="preserve">For the year 1999  </w:t>
        <w:br/>
        <w:t xml:space="preserve">Number of spark plugs purchased 10 -&gt; 50 60 -&gt; 200 210 -&gt; 400 + 410 General  </w:t>
        <w:br/>
        <w:t xml:space="preserve">Recommended discount rate NGK 48 % 51 % 55 % 56.5 % N/A  </w:t>
        <w:br/>
        <w:t xml:space="preserve">Number of invoices analyzed 5 13 1 0 19  </w:t>
        <w:br/>
        <w:t xml:space="preserve">Number of invoices at the recommended discount rate 1 2 0 N/A 3  </w:t>
        <w:br/>
        <w:t xml:space="preserve">(20 %) (15.38 %) (15.79 %)  </w:t>
        <w:br/>
        <w:t xml:space="preserve">Average deviation of the actual discount rate 5.7 % 7.35 % 1.50 % N/A 6.61 %  </w:t>
        <w:br/>
        <w:t>from the recommended discount rates</w:t>
      </w:r>
    </w:p>
    <w:p>
      <w:r>
        <w:t>71. Given the small sample size (less than 20 invoices), it is impossible, for the year 1999, to provide evidence that the wholesalers effectively applied the discounts proposed by NGK Spark Plugs France. Indeed, only 3 invoices out of 19 correspond to the recommended rates, which means, conversely, that 16 invoices contain discount rates different from those recommended by NGK Spark Plugs France.</w:t>
      </w:r>
    </w:p>
    <w:p>
      <w:r>
        <w:t xml:space="preserve">For the year 1998  </w:t>
        <w:br/>
        <w:t xml:space="preserve">Number of spark plugs purchased 10 -&gt; 50 60 -&gt; 200 210 -&gt; 400 + 410 General  </w:t>
        <w:br/>
        <w:t xml:space="preserve">Recommended discount rate NGK 48 % 51 % 55 % 56.5 % N/A  </w:t>
        <w:br/>
        <w:t xml:space="preserve">Number of invoices analyzed 7 8 0 0 15  </w:t>
        <w:br/>
        <w:t xml:space="preserve">Number of invoices at the recommended discount rate 3 4 N/A N/A 7  </w:t>
        <w:br/>
        <w:t xml:space="preserve">(42.9 %) (50 %) (46.67 %)  </w:t>
        <w:br/>
        <w:t xml:space="preserve">Average deviation of the actual discount rate 6.14 % 1.38 % N/A N/A 3.6 %  </w:t>
        <w:br/>
        <w:t>from the recommended discount rates</w:t>
      </w:r>
    </w:p>
    <w:p>
      <w:r>
        <w:t>72. The same remark applies for the year 1998. It is impossible to qualify the practices of the authorized distributors based on about fifteen invoices, especially since the results obtained do not allow for a clear conclusion.</w:t>
      </w:r>
    </w:p>
    <w:p>
      <w:r>
        <w:t xml:space="preserve">For the year 1997  </w:t>
        <w:br/>
        <w:t>73. The investigation report only notes recommended discount scales for the years 1998, 1999, and 2000. However, Mr. B... (commercial director of NGK Spark Plugs France) stated to the investigators: "we have been issuing a recommended quantitative discount scale every year since 1997." Nevertheless, the selective distribution network of NGK Spark Plugs France was gradually established during the second half of 1997. Furthermore, the investigation did not uncover any evidence during this launch phase, particularly due to the absence of any price lists or invoices in the file.</w:t>
      </w:r>
    </w:p>
    <w:p>
      <w:r>
        <w:t>74. In conclusion, it is not established that the recommended discount scales by NGK Spark Plugs France were effectively applied by its authorized distributors for the years 1997, 1998, 1999, and 2000.</w:t>
      </w:r>
    </w:p>
    <w:p>
      <w:r>
        <w:t xml:space="preserve">3. On the existence of a pricing policy  </w:t>
        <w:br/>
        <w:t>75. NGK Spark Plugs France argues that several pieces of evidence in the investigation file show that it never threatened or sanctioned any of its distributors for not adhering to its recommended prices or discounts. The distributors would thus have enjoyed complete freedom to offer retailers discounts different from those contained in the recommended scales.</w:t>
      </w:r>
    </w:p>
    <w:p>
      <w:r>
        <w:t>76. No element in the file indeed establishes the existence of a pricing policy practiced by the retailers. Thus, the investigation report concludes with the "absence of exercised policy" on retail prices.</w:t>
      </w:r>
    </w:p>
    <w:p>
      <w:r>
        <w:t>77. While NGK Spark Plugs France has shown interest in the pricing practices implemented by its distributors (findings in paragraphs 20 and 21), and has repeatedly reminded them of the existence of recommended discount scales, this was merely a simple monitoring of the distributors' prices by the supplier and a reminder by the latter of the existence of recommended prices, practices which, not followed by the actual compliance with these prices by the distributors, are not in themselves sufficient to characterize a practice of imposed pricing.</w:t>
      </w:r>
    </w:p>
    <w:p>
      <w:r>
        <w:t>78. In this case, various statements collected by the investigators highlight that while the distributors desired a greater pricing policy from NGK Spark Plugs France, the latter seems to have refrained from any threats or retaliation. Thus, Mr. X..., from the company MAD, stated: "in fact, I wished that these NGK meetings were more structured. I would have liked NGK to be more active, that price deviations were immediately sanctioned. In reality, NGK does nothing and the distributors are still doing reasonably well." Mr. Z..., from the company IAC, specified: "We regularly send letters to NGK France regarding the pricing practices of other distributors, so that NGK is aware and can react accordingly. We have not noticed any effect following our letters to NGK. When they do respond, it is to tell us that it is normal, that it is the market."</w:t>
      </w:r>
    </w:p>
    <w:p>
      <w:r>
        <w:t>79. These statements demonstrate, on the one hand, that there was genuine competition and real pressure on prices directed at retailers, which explains the complaints from certain distributors to NGK Spark Plugs France, and on the other hand, that the latter did not take measures to enforce its recommended discount scales.</w:t>
      </w:r>
    </w:p>
    <w:p>
      <w:r>
        <w:t>80. Such a finding is further supported by the statements of distributors regarding the pricing promotions offered by NGK Spark Plugs France. Thus, Mr. A... from the company Bumodis stated: "We do not follow any promotions organized by NGK France on the spark plugs. NGK offers us promotions, but does not require us to implement them." Mr. Z..., from the company IAC, indicated: "In 90 % of cases, we follow the public promotions offered by NGK. Sometimes, we do not follow them because the promotions are not suitable. NGK asks us why we do not follow the promotions because they tell us they have invested money. But there is no measure of retaliation."</w:t>
      </w:r>
    </w:p>
    <w:p>
      <w:r>
        <w:t>81. Even the distributors who adhered to the minimum recommended prices of NGK indicated that they did so for their own profitability reasons and not out of fear of retaliation from NGK Spark Plugs France. Thus, Mr. A... from the company Bumodis clarified to the investigators: "We never go below the prices recommended by NGK. […] I do not know if sanctions would be imposed against the company if I did not adhere to the recommended prices, but in any case, it is in my interest to respect these prices so as not to lose money."</w:t>
      </w:r>
    </w:p>
    <w:p>
      <w:r>
        <w:t>82. Thus, the distributors remained free in setting the discount rates they granted to retailers, without NGK Spark Plugs France exercising any threat against them.</w:t>
      </w:r>
    </w:p>
    <w:p>
      <w:r>
        <w:t>83. In light of the above, it is not established that NGK Spark Plugs France colluded with its distributors to set prices, in violation of Article L. 420-1 of the Commercial Code (practice referred to under complaint no. 1).</w:t>
      </w:r>
    </w:p>
    <w:p>
      <w:r>
        <w:t xml:space="preserve">D. ON THE COMPLAINT OF DISCRIMINATORY APPLICATION OF THE SELECTION CRITERIA OF THE SELECTIVE DISTRIBUTION NETWORK  </w:t>
        <w:br/>
        <w:t>84. NGK Spark Plugs France does not contest the absence of a signed selective distribution agreement with the company Yvan Béal for the sale of two-wheel spark plugs covering the period of the facts referred to in the notification of complaints (1997-2000). On the other hand, NGK Spark Plugs France believes that the unique nature of the relationships it maintains with the company Yvan Béal justifies this situation. Furthermore, NGK Spark Plugs France states that the period 1997-2000 constitutes a transition period, since until 1997, the company Yvan Béal exclusively distributed NGK spark plugs in France, but by 2000, following the establishment of its selective distribution network, it represented only 7 % of NGK two-wheel spark plug sales in the French aftermarket, concentrating most of its activity on gardening and boating.</w:t>
      </w:r>
    </w:p>
    <w:p>
      <w:r>
        <w:t>85. First of all, it should be noted that the company Yvan Béal, not a signatory to a selective distribution contract with NGK Spark Plugs France, did not participate, nor does it even seem to have been invited, to the meetings organized by NGK Spark Plugs France with its authorized distributors. Nevertheless, NGK Spark Plugs France supplied the company Yvan Béal throughout the entire period considered (1997-2000) under conditions similar to those reserved for its authorized two-wheel distributors. Thus, while the company Yvan Béal is not, strictly speaking, an authorized distributor that is part of the distribution network of NGK Spark Plugs France, it should be assimilated to the other authorized distributors.</w:t>
      </w:r>
    </w:p>
    <w:p>
      <w:r>
        <w:rPr>
          <w:b/>
        </w:rPr>
        <w:t>[Pages 19–21]</w:t>
      </w:r>
    </w:p>
    <w:p>
      <w:r>
        <w:t>86. It is therefore necessary to verify whether the inclusion of the company Yvan Béal in the distribution network of NGK Spark Plugs France was done on discriminatory grounds, particularly in relation to companies that may have been denied approval but also in relation to authorized distributors who signed the selective distribution contract.</w:t>
      </w:r>
    </w:p>
    <w:p>
      <w:r>
        <w:t>87. In decision 93-D-49 of November 16, 1993, the Competition Council stated that "a sales system aimed at reserving the distribution of marketed products to certain resellers can only be admissible, in light of the provisions of Article 7 of the ordinance of December 1, 1986, if it is justified by the necessities of adequate distribution of the products in question, if it is based on objective qualitative criteria, if it does not have the object or effect of excluding by nature one or more forms of distribution, if it is not applied in a discriminatory manner, and if it does not hinder the freedom of resellers to determine their commercial policy" (it is the Council that emphasizes this).</w:t>
      </w:r>
    </w:p>
    <w:p>
      <w:r>
        <w:t>88. The practice of discrimination consists of treating identical situations differently or treating different situations identically. Case law holds that a selective distribution network cannot be based, in the choice of authorized distributors, on negative or positive discrimination. While negative discrimination consists of the supplier's refusal to approve a distributor who meets the selection criteria, positive discrimination consists of supplying distributors who do not meet the selection criteria. The Competition Council was thus able to decide (decision no. 89-D-43 of December 5, 1989) that a selective distribution system was based on discriminatory selection as soon as it was demonstrated that the supplier, a producer of sports shoes, who required the presence of qualified personnel at its distributors, also sold its products to mail-order companies that did not have qualified personnel.</w:t>
      </w:r>
    </w:p>
    <w:p>
      <w:r>
        <w:t>A situation comparable to authorized distributors</w:t>
      </w:r>
    </w:p>
    <w:p>
      <w:r>
        <w:t>89. The company Yvan Béal met the approval conditions to join the selective distribution network of NGK Spark Plugs France. Specialized in the field of gardening equipment and marketing spark plugs for over thirty years, the company Yvan Béal possessed the required technical expertise in spark plugs for internal combustion engines and constituted a reliable partner both financially and commercially. Furthermore, the volumes ordered annually by the company Yvan Béal, although in constant and significant decline, remained well above the minimum order levels required by the selective distribution contract. Finally, the other authorized distributors, aware of the particular situation of the company Yvan Béal, never considered it discriminatory.</w:t>
      </w:r>
    </w:p>
    <w:p>
      <w:r>
        <w:t>90. Thus, although it did not sign the selective distribution contract with NGK Spark Plugs France, the company Yvan Béal, meeting the approval conditions and being in a situation similar to the authorized distributors who signed the selective distribution contract, was not subject to any positive discrimination practices in its favor by NGK Spark Plugs France.</w:t>
      </w:r>
    </w:p>
    <w:p>
      <w:r>
        <w:t>A situation different from unauthorized distributors, such as Europ’acc and Ré’action</w:t>
      </w:r>
    </w:p>
    <w:p>
      <w:r>
        <w:t>91. No element in the file demonstrates that the company Europ’acc sought approval from NGK Spark Plugs France. Indeed, the manager of Europ’acc stated to the investigators in October 2000: "I have not yet considered approaching NGK France for the distribution of spark plugs. I prefer to specialize in the clothing sector," adding, "we have decided to stop marketing spark plugs and batteries, as these are very common parts." Such statements support the declaration of Mr. B..., commercial director of NGK Spark Plugs France to the rapporteur: "Regarding Europ’acc, it should be noted that we have received no request from this company seeking to join our selective distribution network."</w:t>
      </w:r>
    </w:p>
    <w:p>
      <w:r>
        <w:t>92. Concerning the company Ré’action, while it is established that NGK Spark Plugs France initially refused to approve this company and integrate it into its distribution network, this temporary refusal of approval was justified by objective reasons. Indeed, during the investigation, Mr. B... (NGK Spark Plugs France) specified to the rapporteur regarding the company Ré’action, "this company asked us to join our distribution network. [I] personally visited this small company. Nevertheless, this company did not meet several criteria retained for our network. In particular, Ré’action did not have sufficient storage capacity, nor the commercial capacity to reach the minimum marketing volumes, nor even the financial solidity to allow for a smooth cooperation. Following the move to new premises and a series of investments, Ré’action made a new request to be integrated into our distribution network. We then accepted and sent a framework distribution contract to Ré’action (March 2001). They took six months to return it, and it was only in November 2001 that Ré’action effectively joined our distribution network. Since then, this company has never reached the minimum order level and does not comply with the conditions or payment deadlines. Despite these multiple issues, Ré’action is still part of our distribution network today."</w:t>
      </w:r>
    </w:p>
    <w:p>
      <w:r>
        <w:t>93. All of these statements are corroborated by the exchanges of letters and faxes between the companies Ré’action and NGK Spark Plugs France between 2001 and 2004. It was only following the renovation and expansion of Réaction's premises that NGK Spark Plugs France offered it to subscribe to its framework selective distribution contract.</w:t>
      </w:r>
    </w:p>
    <w:p>
      <w:r>
        <w:t>94. Finally, the company Ré’action was not in the same situation as the company Yvan Béal, being a new company with a low volume of activity.</w:t>
      </w:r>
    </w:p>
    <w:p>
      <w:r>
        <w:t>95. It follows from the above that the practice of discriminatory application of the selective distribution contract is not established (practice referred to under complaint no. 2).</w:t>
      </w:r>
    </w:p>
    <w:p>
      <w:r>
        <w:t>E. ON THE EXCLUSIVE NATIONAL PURCHASE CLAUSE OF THE SELECTIVE DISTRIBUTION CONTRACT</w:t>
      </w:r>
    </w:p>
    <w:p>
      <w:r>
        <w:t>1. On the qualification of agreement</w:t>
      </w:r>
    </w:p>
    <w:p>
      <w:r>
        <w:t>96. It follows from the findings made in paragraph 14 and following that the company NGK Spark Plugs France signed with its distributors a selective distribution contract containing an exclusive national supply clause, preventing them from sourcing NGK spark plugs, in particular from the German or Italian subsidiaries of NGK Japan or from authorized distributors located in other Member States. This practice, which protects the entirety of the French selective distribution network from cross-sourcing, prevents French distributors from purchasing spark plugs where they are cheaper, in other Member States than France, and incapacitates them from offering competitive prices to end consumers.</w:t>
      </w:r>
    </w:p>
    <w:p>
      <w:r>
        <w:t>97. Articles 81 of the EC Treaty and L.420-1 of the Commercial Code explicitly incriminate as anti-competitive agreements those agreements that consist of: "dividing markets and sources of supply." Indeed, as the European Commission recalls in its communication on Guidelines on Vertical Restrictions (2000/C 291/01), "the 'market partitioning' encompasses agreements that primarily have the effect of limiting the buyer's ability to choose its source of supply or the market in which it will sell a given product. This component appears in exclusive purchasing, when, under the effect of an express obligation or an agreed incentive mechanism between the supplier and the buyer, the latter sources exclusively from the former to cover its commercial needs regarding a given product, for example, beer of brand X, while retaining the possibility to buy and sell competing products. […] The main negative effect on competition is a reduction in intra-brand competition, which may allow the supplier to partition the market and, in doing so, thwart market integration."</w:t>
      </w:r>
    </w:p>
    <w:p>
      <w:r>
        <w:t>98. These practices, sanctioned according to consistent case law (Commission, December 21, 2000, JCB, 2002/190/EC; confirmed by the Court of First Instance, January 13, 2004, T-67/01; § 111 to 118), are considered as black clauses not exemptable under Regulation 2790/1999 of December 22, 1999, which, even if it does not apply to the practices referred to in the statement of objections prior to June 1, 2000, can serve as a useful guide in the analysis of vertical restrictions.</w:t>
      </w:r>
    </w:p>
    <w:p>
      <w:r>
        <w:t>99. Prohibitions on resale within selective distribution systems are prohibited by d) of Article 4 of Regulation 2790/1999 of December 22, 1999, which states: "The exemption provided for in Article 2 does not apply to vertical agreements which, directly or indirectly, individually or cumulatively with other factors under the control of the parties, have as their object: (…) d) the restriction of cross deliveries between distributors within a selective distribution system, including between distributors operating at different stages of trade)." This provision means that selective distribution cannot be combined with vertical restrictions aimed at forcing the distributor to source exclusively from a given supplier. It is a matter of preserving exchanges between authorized distributors from several Member States.</w:t>
      </w:r>
    </w:p>
    <w:p>
      <w:r>
        <w:rPr>
          <w:b/>
        </w:rPr>
        <w:t>[Pages 22–24]</w:t>
      </w:r>
    </w:p>
    <w:p>
      <w:r>
        <w:t>100. As stated in the Commission's communication on Guidelines for vertical restrictions (2000/C 291/01; § 55), "Selected distributors must remain free to purchase the contractual goods from other designated distributors, members of the network, operating at the same stage of trade or at a different stage. It follows that selective distribution cannot be combined with vertical restrictions aimed at forcing distributors to source contractual goods exclusively from a specific supplier (exclusive purchasing commitment, for example)."</w:t>
      </w:r>
    </w:p>
    <w:p>
      <w:r>
        <w:t>101. During the hearing, NGK Spark Plugs France acknowledged that the exclusive sourcing clause contained in its selective distribution contract constituted a black clause within the meaning of Regulation 2790/1999 of December 22, 1999, while contesting its actual effects. It argues in its written observations that such a clause does not violate either Article L. 420-1 of the Commercial Code or Article 81 of the EC Treaty "to the extent that this clause respects the spirit and objective" of the exemption regulation 1984/83.</w:t>
      </w:r>
    </w:p>
    <w:p>
      <w:r>
        <w:t>On the application of Regulation No. 1984/83 of the Commission of June 22, 1983</w:t>
      </w:r>
    </w:p>
    <w:p>
      <w:r>
        <w:t>102. The category exemption regulation No. 1984/83 of the Commission of June 22, 1983 concerning the application of Article 85 paragraph 3 of the treaty (currently Article 81) to categories of exclusive purchasing agreements exempts, according to the provisions of its Article 1, "agreements in which only two companies participate and in which one, the reseller, commits to the other, the supplier, to purchase for resale certain products specified in the agreement only from it, from a company affiliated with it, or from a third company it has tasked with distributing its products."</w:t>
      </w:r>
    </w:p>
    <w:p>
      <w:r>
        <w:t>103. However, this regulation does not target selective distribution agreements, does not apply to them, and, in particular, to practices in which the inherent restrictions of selective distribution combine with purchasing or sourcing restrictions. In this case, an individual examination of the practice in light of paragraph 3 of Article 81 of the treaty is necessary.</w:t>
      </w:r>
    </w:p>
    <w:p>
      <w:r>
        <w:t>104. In any event, Article 3(d) of Regulation 1984/83 excludes from the benefit of the exemption agreements concluded for an indefinite duration or for a duration exceeding five years. In its communication regarding Regulation 1984/83, the Commission specifies that "under Article 3(d), exclusive purchasing agreements concluded for an indefinite duration are not covered by the category exemption. Agreements providing for a fixed duration but which are automatically extended in the absence of termination must be considered as concluded for an indefinite duration."</w:t>
      </w:r>
    </w:p>
    <w:p>
      <w:r>
        <w:t>105. However, Article 13 of the selective distribution agreement proposed by NGK Spark Plugs France to its authorized distributors states that "this contract will come into force on [...] and will end on [...]. It will then be extended for successive periods of 12 months, unless terminated by either party before the end of the first period or subsequent periods, with three months' written notice."</w:t>
      </w:r>
    </w:p>
    <w:p>
      <w:r>
        <w:t>106. The current practices are therefore not covered by Regulation No. 1984/83 of June 22, 1983.</w:t>
      </w:r>
    </w:p>
    <w:p>
      <w:r>
        <w:t>On the object</w:t>
      </w:r>
    </w:p>
    <w:p>
      <w:r>
        <w:t>107. The clause requiring authorized distributors to source exclusively from NGK Spark Plugs France necessarily prohibited them from sourcing from suppliers in other countries (notably European), who could have offered lower prices. It should be noted that the selective distribution contract contains a strict termination clause in the event of non-compliance with the contractual stipulations, particularly this commitment to exclusive sourcing from NGK Spark Plugs France (paragraph 14).</w:t>
      </w:r>
    </w:p>
    <w:p>
      <w:r>
        <w:t>108. The exclusive sourcing clause in question contributed to a distribution of sourcing that obstructed free competition in the market and hindered the integration of various national markets within the single market.</w:t>
      </w:r>
    </w:p>
    <w:p>
      <w:r>
        <w:t>109. Contrary to what NGK Spark Plugs France claims, the statements of Mr. B..., commercial director of NGK Spark Plugs France, clearly show that the objective of such a clause was to compartmentalize national markets. If NGK Spark Plugs France granted an exemption to two of its distributors, it was precisely because they were financially linked to non-French companies (notably Italian capital). Thus, Mr. B... stated to the investigators: "Today, among NGK distributors, there are two companies that belong to foreign groups: the company Bumodis has financial relations with Schuh and the company Moraco has called upon capital from an Italian company. They can therefore source wherever they wish."</w:t>
      </w:r>
    </w:p>
    <w:p>
      <w:r>
        <w:t>On the effects</w:t>
      </w:r>
    </w:p>
    <w:p>
      <w:r>
        <w:t>110. Exclusive sourcing clauses, applied in each country where a product is distributed, can serve to implement a policy of price discrimination between different countries.</w:t>
      </w:r>
    </w:p>
    <w:p>
      <w:r>
        <w:t>111. Such a policy is not anti-competitive in itself. It can, for example, allow prices to be adapted to consumers with lower income levels or lower willingness to pay for the product.</w:t>
      </w:r>
    </w:p>
    <w:p>
      <w:r>
        <w:t>112. In the present case, the opposite effect is at work since many distributors report having had to forgo purchases in countries where spark plugs were sold at lower prices (Germany, Italy) when the contract came into force (see paragraphs 16 and 17).</w:t>
      </w:r>
    </w:p>
    <w:p>
      <w:r>
        <w:t>113. It appears from the case files that authorized distributors were occasionally able to import spark plugs by sourcing outside of NGK Spark Plugs France, in violation of their distribution contract. Thus, Mr. Z... (from the company IAC) stated to the investigators: "In practice, we sometimes source NGK spark plugs from abroad when prices are more attractive. For example, with Honda in Switzerland, we supply them with NGK spark plugs when they need them, and they can also supply us with NGK spark plugs. This has happened occasionally. It can happen with any country in the world."</w:t>
      </w:r>
    </w:p>
    <w:p>
      <w:r>
        <w:t>114. Nevertheless, these alternative supplies proved to be marginal and problematic. As Mr. C… from the company Ré’action (unauthorized wholesaler) pointed out, "buying NGK SPARK PLUGS FRANCE spark plugs abroad is very difficult, as NGK Japan exerts significant pressure on importers. It must be extremely confidential for the purchase of spark plugs abroad to be feasible and possible." Mr. C... continues by explaining that he wished to join the circuit of authorized distributors because "I am tired of having to procure NGK spark plugs here and there, under the table."</w:t>
      </w:r>
    </w:p>
    <w:p>
      <w:r>
        <w:t>115. Finally, as highlighted in the Commission's communication cited above, the stronger the supplier's position in its market, the more sensitive the impact of the exclusive purchasing clause. It thus considers that "The 'position held in the market by the supplier and its competitors' is particularly important for assessing any harmful effects on competition, as the weakening of intra-brand competition is only a problem if inter-brand competition is limited. The stronger the supplier's position, the more problematic the weakening of intra-brand competition becomes."</w:t>
      </w:r>
    </w:p>
    <w:p>
      <w:r>
        <w:t>116. However, in this case, it appears that the position of NGK Spark Plugs France in the market for aftermarket spark plugs for two-wheel vehicles was particularly strong during the period under consideration (1997-2000). Indeed, according to the statements of the commercial director of NGK Spark Plugs France, Mr. B..., "in France, there are about 2 million two-wheel vehicles; 80 to 85% of these vehicles are originally equipped with the NGK brand. The rest is shared between Nippon Denso, Champion, and Bosh for the first fit." Like many consistent statements from various distributors or retailers, Mr. B... specified that "market shares in the first fit market have significant influences on the aftermarket. Indeed, very often the user (the motorcyclist in particular) will follow the technical recommendations of the manufacturer of their two-wheeler." It emerges from the statements of several distributors and retailers that the NGK brand was "the" reference in spark plugs for two-wheel vehicles. Thus, Mr. C…, CEO of the company Ré’action (wholesaler) indicated to the investigators that: "The NGK spark plug is the reference spark plug." Ms. A..., manager of the company Bumodis (authorized national distributor) specified "customers, motorcyclists, only want NGK Spark Plugs France spark plugs, even if other brands are significantly cheaper than the NGK brand. […] NGK Spark Plugs France has a strong reputation in the motorcycle community, for everything mechanical." Mr. X..., from the company MAD (wholesaler), confirmed during his hearing by the investigators that "the NGK spark plug stands out from the others, it is of very good quality." It follows from these elements that NGK Spark Plugs France held a particularly strong position during the period under consideration (1997-2000), both in terms of market share and reputation, in the market for aftermarket spark plugs for two-wheel vehicles.</w:t>
      </w:r>
    </w:p>
    <w:p>
      <w:r>
        <w:rPr>
          <w:b/>
        </w:rPr>
        <w:t>[Pages 25–27]</w:t>
      </w:r>
    </w:p>
    <w:p>
      <w:r>
        <w:t>117. Consequently, the weakening of intra-brand competition linked to a single source of supply for an essential product for distributors necessarily affected the market for aftermarket motorcycle spark plugs, particularly due to the strength and power of the NGK brand in this market. The exclusive supply clause artificially standardized the purchase prices of spark plugs. Distributors were unable to leverage competition to try to find suppliers cheaper than NGK Spark Plugs France. Indeed, various elements in the file indicate that the supply prices for NGK spark plugs could differ between Member States and that negotiations could have allowed distributors to obtain better prices.</w:t>
      </w:r>
    </w:p>
    <w:p>
      <w:r>
        <w:t>118. Thus, Mr. Edgard C… (Ré’action company) clarified to the investigators, "NGK prices depend on the market. Thus, spark plugs are not priced the same in France, Belgium, and Italy. In Italy, for example, where there are many scooters, the prices for scooter spark plugs are low." Mr. A... (Bumodis company) indicated: "The NGK price in Germany is different from the NGK price in France. For certain references, the price in Germany is higher; for others, it is lower."</w:t>
      </w:r>
    </w:p>
    <w:p>
      <w:r>
        <w:t>119. This weakening of competitive intensity constituted a barrier to the reduction of distributor prices to retailers, prohibited players from sourcing in countries where prices were lower, and facilitated a certain homogenization of prices at the level of prices charged by distributors.</w:t>
      </w:r>
    </w:p>
    <w:p>
      <w:r>
        <w:t>120. NGK Spark Plugs France has not demonstrated that the conditions of paragraph 3 of Article 81 of the Treaty or Article L. 420-4 of the Commercial Code were met.</w:t>
      </w:r>
    </w:p>
    <w:p>
      <w:r>
        <w:t>121. Mr. B..., sales director of NGK Spark Plugs France, indicated to the investigators that "with parallel imports, there is a risk that the marketed spark plugs are counterfeits, copies."</w:t>
      </w:r>
    </w:p>
    <w:p>
      <w:r>
        <w:t>122. However, the Competition Council rejected this argument in decision 98-D-76 of December 9, 1998 (confirmed by the Paris Court of Appeal in a ruling of October 19, 1999), considering that "the legitimate concern of combating counterfeiting cannot justify an exclusive supply clause, which, [...] is likely to dissuade and prevent distributors from sourcing within the European Union."</w:t>
      </w:r>
    </w:p>
    <w:p>
      <w:r>
        <w:t>123. It follows from the above that the exclusive supply clause contained in the selective distribution contracts concluded between NGK Spark Plugs France and its distributors indeed had an object and could have anti-competitive effects, and thus, NGK Spark Plugs France violated the provisions of Articles 81 of the Treaty and L. 420-1 of the Commercial Code (practice referred to under complaint no. 3).</w:t>
      </w:r>
    </w:p>
    <w:p>
      <w:r>
        <w:t>2. On the qualification of abuse of dominant position</w:t>
      </w:r>
    </w:p>
    <w:p>
      <w:r>
        <w:t>124. NGK Spark Plugs France believes that the proof of its dominant position in the market cannot be established and that the exclusive purchase clause contained in its selective distribution contract cannot be qualified as abusive, particularly because NGK Spark Plugs France neither sought to eliminate its competitors by taking advantage of its alleged dominance (abuse of eviction or exclusion) nor sought to exploit its dominant position to the detriment of its partners (abuse of exploitation or discrimination).</w:t>
      </w:r>
    </w:p>
    <w:p>
      <w:r>
        <w:t>125. The Competition Council recently recalled (Decision 05-D-70 of December 19, 2005, paragraph 250) that "the establishment of the offense of abuse of dominant position requires the establishment of a causal link between the company's dominance and the hindrance to the free play of the market. The hindrance must, therefore, result from the use of the company's dominant power."</w:t>
      </w:r>
    </w:p>
    <w:p>
      <w:r>
        <w:t>126. Thus, in the event that NGK Spark Plugs France were in a dominant position in the relevant market, the qualification of abuse of dominant position would require proof that this company used its dominant position to insert an exclusive supply clause into its selective distribution contract.</w:t>
      </w:r>
    </w:p>
    <w:p>
      <w:r>
        <w:t>127. In this case, it should be noted that no element in the file allows us to affirm that the authorized distributors signed the distribution contract containing the disputed clause under the pressure of the dominant position acquired by NGK Spark Plugs France. In the absence of elements establishing and characterizing a causal link between the possible dominant position of NGK Spark Plugs France and the stipulation of the exclusive supply obligation, no abuse of dominant position can, in this case, be established.</w:t>
      </w:r>
    </w:p>
    <w:p>
      <w:r>
        <w:t>128. Furthermore, while the disputed exclusive supply clause constituted an obstacle to the integration of European markets and restricted competition in the selective distribution network of NGK Spark Plugs France, it did not constitute a barrier to entry or the development of competing products, having only affected intra-brand competition and not inter-brand competition.</w:t>
      </w:r>
    </w:p>
    <w:p>
      <w:r>
        <w:t>129. It follows from the above that, without the need to qualify the position held by NGK Spark Plugs France in the relevant market, it cannot be established that the insertion, by NGK Spark Plugs France, of an exclusive supply clause in its selective distribution contracts constitutes an abuse of dominant position (practice referred to under complaint no. 4).</w:t>
      </w:r>
    </w:p>
    <w:p>
      <w:r>
        <w:t>F. ON SANCTIONS</w:t>
      </w:r>
    </w:p>
    <w:p>
      <w:r>
        <w:t>130. The offenses retained above were committed prior to the entry into force of Law No. 2001-420 of May 15, 2001, relating to new economic regulations. Consequently, and by virtue of the non-retroactivity of punitive laws, the provisions introduced by this law in Article L. 464-2 of the Commercial Code, in that they are more severe than those previously in force, do not apply to them.</w:t>
      </w:r>
    </w:p>
    <w:p>
      <w:r>
        <w:t>131. Under Article L. 464-2 of the Commercial Code in its wording applicable before the entry into force of the law of May 15, 2001: "The Competition Council may order the parties to cease anti-competitive practices within a specified period or impose specific conditions. It may impose a financial penalty applicable either immediately or in the event of non-compliance with the injunctions. Financial penalties are proportionate to the seriousness of the alleged facts, the importance of the damage caused to the economy, and the situation of the company or organization sanctioned, and are motivated for each sanction. The maximum amount of the penalty is, for a company, 5% of the turnover excluding tax achieved in France during the last closed financial year."</w:t>
      </w:r>
    </w:p>
    <w:p>
      <w:r>
        <w:t>1. On the seriousness of the practices</w:t>
      </w:r>
    </w:p>
    <w:p>
      <w:r>
        <w:t>132. The exclusive purchase clause of NGK Spark Plugs France isolated the French market and constituted an obstacle to the integration of the European internal market by limiting competition between intra-European sources of supply for NGK-branded spark plugs for two-wheel vehicles. This practice falls under the most serious restrictions in terms of vertical agreements and is considered a characterized restriction that is not exemptible under the 1999 regulation.</w:t>
      </w:r>
    </w:p>
    <w:p>
      <w:r>
        <w:t>133. Finally, the disputed contract was maintained in force for a period of four years, as retained by the supplementary complaint notification, namely from 1997 to 2000.</w:t>
      </w:r>
    </w:p>
    <w:p>
      <w:r>
        <w:t>134. The previously observed practices only affected intra-brand competition and did not create a barrier to the entry or development of competing brands to NGK. Nevertheless, while the impact on intra-brand competition is less serious than the impact on inter-brand competition, it should be emphasized that when intra-brand competition concerns a flagship product in the market, this circumstance tends to intensify the intrinsic seriousness of the practice. The stronger the supplier's position, the more significant the weakening of intra-brand competition has effects on the market and consumers. In this case, the strong position of NGK Spark Plugs France in the relevant market and the very high reputation of the NGK brand constitute aggravating factors of the observed practice.</w:t>
      </w:r>
    </w:p>
    <w:p>
      <w:r>
        <w:t>2. On the importance of the damage to the economy</w:t>
      </w:r>
    </w:p>
    <w:p>
      <w:r>
        <w:t>135. It follows from the investigation report that the aftermarket market for two-wheel spark plugs corresponds to an annual volume of 4 million units in 1997, and 3 million units in 2000. Knowing that the average retail price of a two-wheel spark plug during this period is approximately 30 francs, the turnover of the aftermarket for spark plugs (retail market) for two-wheel vehicles can be estimated at around 100 million francs per year, or approximately 15 million euros per year. The market share of NGK Spark Plugs France in the market during the period considered varies between 70% and 80% on average, and the share of the selective distribution network in the total sales of NGK Spark Plugs France corresponds to just over 50% of the market for aftermarket NGK spark plugs (excluding distribution by Yvan Béal, OES manufacturer distribution, new distribution, unauthorized distribution).</w:t>
      </w:r>
    </w:p>
    <w:p>
      <w:r>
        <w:rPr>
          <w:b/>
        </w:rPr>
        <w:t>[Pages 28–29]</w:t>
      </w:r>
    </w:p>
    <w:p>
      <w:r>
        <w:t>136. It appears from various statements by retailers and wholesalers that end consumers are relatively insensitive to the prices of two-wheel replacement spark plugs. Thus, Patrick E…, manager of the Challenge 75 store in Paris, specified that "for spark plugs, price variations have little impact on customer purchases"; Mr. A... from the company Bumodis indicated that "for anything that is a technical part, motorcyclists are not sensitive to the price of products, nor to their variation"; Mr. Alain F..., department head at BHV, stated: "customers are indifferent to fluctuations in the price of NGK spark plugs for motorcycles. They are already happy to find them here, as we do not have all the references." Mr. Anthony G..., president of SA Distrimoto, clarified: "people are looking for a reliable brand rather than a low price." This low elasticity of final demand for NGK spark plugs implies that the decrease in competitive intensity in the distribution chain related to the exclusive supply clause has primarily been borne by end consumers.</w:t>
      </w:r>
    </w:p>
    <w:p>
      <w:r>
        <w:t>3. On the specific situation of the companies</w:t>
      </w:r>
    </w:p>
    <w:p>
      <w:r>
        <w:t>137. The company NGK Spark Plugs France achieved a turnover in France of 47,708,556 euros during the fiscal year ending December 31, 2005. Based on the general and individual elements previously presented, it is appropriate to impose a monetary sanction of 300,000 euros.</w:t>
      </w:r>
    </w:p>
    <w:p>
      <w:r>
        <w:t>DECISION</w:t>
      </w:r>
    </w:p>
    <w:p>
      <w:r>
        <w:t>Article 1: It is not established that the company NGK Spark Plugs France violated the provisions of Article L. 420-1 of the Commercial Code by participating in a price-fixing agreement or by applying discriminatory selection criteria for its authorized distributors.</w:t>
      </w:r>
    </w:p>
    <w:p>
      <w:r>
        <w:t>Article 2: It is not established that the company NGK Spark Plugs France violated the provisions of Articles 82 of the EC Treaty and L. 420-2 of the Commercial Code by inserting an exclusive supply clause in its selective distribution contracts to the detriment of its distributors.</w:t>
      </w:r>
    </w:p>
    <w:p>
      <w:r>
        <w:t>Article 3: It is established that the company NGK Spark Plugs France violated the provisions of Articles 81 of the EC Treaty and L. 420-1 of the Commercial Code by inserting an exclusive supply clause in its selective distribution contracts to the detriment of its distributors.</w:t>
      </w:r>
    </w:p>
    <w:p>
      <w:r>
        <w:t>Article 4: A monetary sanction of 300,000 euros is imposed on the company NGK Spark Plugs France.</w:t>
      </w:r>
    </w:p>
    <w:p>
      <w:r>
        <w:t>Deliberated on the oral report of Mr. Antoine Darodes de Tailly, by Anne Perrot, vice-president, presiding over the session, Ms. Aubert, vice-president, and Ms. Behar-Touchais, member.</w:t>
      </w:r>
    </w:p>
    <w:p>
      <w:r>
        <w:t>The session secretary, The vice-president,</w:t>
      </w:r>
    </w:p>
    <w:p>
      <w:r>
        <w:t xml:space="preserve">Catherine Duparcq Anne Perrot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