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https://www.autoritedelaconcurrence.fr/fr/decision/relative-des-pratiques-mises-en-oeuvre-par-le-gie-groupement-des-taxis-amienois-et-de-la</w:t>
      </w:r>
    </w:p>
    <w:p>
      <w:r>
        <w:t>Pages translated : 42</w:t>
      </w:r>
    </w:p>
    <w:p/>
    <w:p>
      <w:r>
        <w:rPr>
          <w:b/>
        </w:rPr>
        <w:t>[Pages 1–3]</w:t>
      </w:r>
    </w:p>
    <w:p>
      <w:r>
        <w:t xml:space="preserve">FRENCH REPUBLIC  </w:t>
        <w:br/>
        <w:t xml:space="preserve">Decision No. 10-D-15 of May 11, 2010  </w:t>
        <w:br/>
        <w:t xml:space="preserve">regarding practices implemented by  </w:t>
        <w:br/>
        <w:t xml:space="preserve">the GIE "grouping of Amiens taxis and the metropolitan area"  </w:t>
        <w:br/>
        <w:t xml:space="preserve">The Competition Authority (section V);  </w:t>
        <w:br/>
        <w:t xml:space="preserve">Considering the letter, registered on July 29, 2008 under number 08/0085 F, by which the Minister of Economy, Industry and Employment referred to the Competition Council practices implemented in the taxi sector in Amiens;  </w:t>
        <w:br/>
        <w:t xml:space="preserve">Considering Book IV of the amended Commercial Code;  </w:t>
        <w:br/>
        <w:t xml:space="preserve">Considering the decision of the General Rapporteur dated December 11, 2009 made pursuant to Article L. 463-3 of the Commercial Code, which provides that the matter will be subject to a decision by the Competition Authority without prior establishment of a report;  </w:t>
        <w:br/>
        <w:t xml:space="preserve">Considering the other documents in the file;  </w:t>
        <w:br/>
        <w:t xml:space="preserve">Considering the letter of March 1, 2010, by which the Group of Radio Taxis of Amiens and the metropolitan area indicates that it has no particular observations to make;  </w:t>
        <w:br/>
        <w:t xml:space="preserve">Considering the observations of the Government Commissioner;  </w:t>
        <w:br/>
        <w:t xml:space="preserve">The Rapporteur, the Deputy General Rapporteur, the Government Commissioner, and the representatives of the GIE of the radio taxis of Amiens and the metropolitan area (hereinafter GIE GRTAM) and those of the GIE Amiens taxi metropolitan heard during the session of the Competition Authority on April 7, 2010;  </w:t>
        <w:br/>
        <w:t>Adopts the following decision:</w:t>
      </w:r>
    </w:p>
    <w:p>
      <w:r>
        <w:t xml:space="preserve">I. Findings  </w:t>
        <w:br/>
        <w:t xml:space="preserve">1. According to the referral, the Group of Amiens taxis and the metropolitan area is the source of a practice aimed at concertedly fixing the price of taxi licenses for the members of the group between 1995 and 2007. Furthermore, the statutes and internal regulations of the group contain several clauses likely to restrict the supply of taxis. This includes clauses prohibiting taxi drivers from having a personal clientele or establishing discriminatory membership conditions.  </w:t>
        <w:br/>
        <w:t xml:space="preserve">A. THE SECTOR AND THE COMPANIES CONCERNED  </w:t>
        <w:br/>
        <w:t xml:space="preserve">1. THE REGULATORY FRAMEWORK  </w:t>
        <w:br/>
        <w:t xml:space="preserve">2. The taxi sector is heavily regulated in France. Article 1 of Law No. 95-66 of January 20, 1995, relating to access to the activity of driver and to the profession of taxi operator, reiterating the definition from Decree No. 73-225 of March 2, 1973, qualifies a taxi as: "Any motor vehicle with a maximum of nine seats, including that of the driver, equipped with special equipment, whose owner or operator holds a parking authorization on public roads awaiting clientele, in order to carry out, at the request of the latter and for a fee, the private transport of persons and their luggage."  </w:t>
        <w:br/>
        <w:t xml:space="preserve">3. As in many countries, France has implemented regulations that concern both the conditions of entry into the market and the exercise of the taxi profession as well as the setting of fares. This regulation pursues several objectives: to offer a quality service that meets demand, at an affordable price, and that fits into road traffic.  </w:t>
        <w:br/>
        <w:t xml:space="preserve">4. Access to the profession of taxi driver is subject to a competence condition sanctioned by a professional capacity certificate1 issued by the prefect, who is also competent to issue the professional card2.  </w:t>
        <w:br/>
        <w:t xml:space="preserve">5. Furthermore, the taxi operator must obtain a parking authorization on public roads, also referred to as a "license" by the profession. A taxi company may hold several licenses and have them operated by employees or tenants, who themselves hold the professional card. The aforementioned Law of January 20, 1995 provides for two modes of acquisition of the parking authorization, either from the competent administrative authority upon simple issuance, or from a holder of this license to whom the law recognizes the ability to "present for a fee a successor" to the administrative authority that issued it.  </w:t>
        <w:br/>
        <w:t xml:space="preserve">1 The conditions for obtaining have been modified by Decree 2009-72 of January 20, 2009, which merged the professional examination procedure.  </w:t>
        <w:br/>
        <w:t>2 Articles 2 and 2 bis of Law No. 95-66 of January 20, 1995.</w:t>
      </w:r>
    </w:p>
    <w:p>
      <w:r>
        <w:t xml:space="preserve">a) The allocation of the authorization by the administrative authority  </w:t>
        <w:br/>
        <w:t xml:space="preserve">6. This solution has the advantage of being free of charge but it has several disadvantages, the foremost being the existence of a waiting list that is often very long, which feeds the allocation of new authorizations according to a numerus clausus mechanism. The conditions for issuing these authorizations are provided for by Article 6 of Law No. 95-66 of January 20, 1995 and are subject to a regulated procedure under Decree No. 95-935 of August 17, 19953.  </w:t>
        <w:br/>
        <w:t xml:space="preserve">7. In principle, it is the responsibility of mayors to issue these authorizations under the general police powers conferred upon them over the public roads of their municipality and more specifically under the provisions of Article 9 of Decree No. 95-935 of August 17, 1995. This principle has a few exceptions4. This competence may notably be exercised by the prefect when the measure concerns several municipalities5.  </w:t>
        <w:br/>
        <w:t xml:space="preserve">8. The choice of the applicant is made based on a waiting list established by the authority responsible for issuing the authorization and which is made public.  </w:t>
        <w:br/>
        <w:t xml:space="preserve">9. The mayor can only grant the parking authorization to the candidate highest on the waiting list.  </w:t>
        <w:br/>
        <w:t xml:space="preserve">10. Finally, the law makes the first transfer of an authorization acquired free of charge subject to effective and continuous operation for a period of 15 years. This condition, which aims to limit speculation, may guide the choice of new applicants more towards the market for paid licenses.  </w:t>
        <w:br/>
        <w:t xml:space="preserve">b) The acquisition for a fee of the authorization  </w:t>
        <w:br/>
        <w:t xml:space="preserve">11. The acquisition for a fee of the authorization allows immediate possession by purchasing it from an operating taxi, and to benefit from its clientele, possibly to take advantage of the notoriety effect linked to belonging to a taxi group, to take over its school transport contracts, mutual assistance, or transport of seated patients.  </w:t>
        <w:br/>
        <w:t xml:space="preserve">12. The holder of the license must present his successor to the administrative authority which approves the transfer after possible consultation with the municipal or departmental commission of taxis and small vehicles.  </w:t>
        <w:br/>
        <w:t xml:space="preserve">13. Furthermore, the aforementioned 1995 law requires that transactions and their amounts be declared and recorded in a public register maintained by the authority that issues the authorizations and specifies that only professionals who have effectively exercised an activity for 5 years are authorized to present a successor, this period being extended to 15 years – except in cases referred to in Article 4 of the 1995 law6 – for the first transfer of authorizations obtained free of charge.  </w:t>
        <w:br/>
        <w:t xml:space="preserve">14. Regarding the ratione loci scope of the authorization, taxis must park in their municipality of affiliation but they may, however, park in the municipalities where they  </w:t>
        <w:br/>
        <w:t xml:space="preserve">3 Articles 9 to 12.  </w:t>
        <w:br/>
        <w:t xml:space="preserve">4 The prefect is notably competent to organize and authorize the operation of taxis in airports and the dependencies of stations that belong to the public railway domain. Similarly, the police prefect of Paris exercises in the capital the police powers generally assigned to mayors.  </w:t>
        <w:br/>
        <w:t xml:space="preserve">5 Article L. 2215-1 of the General Code of Local Authorities constitutes the legal basis for the creation of an intermunicipal taxi service.  </w:t>
        <w:br/>
        <w:t>6 Cessation of activity, merger, division, judicial liquidation, and death.</w:t>
      </w:r>
    </w:p>
    <w:p>
      <w:r>
        <w:rPr>
          <w:b/>
        </w:rPr>
        <w:t>[Pages 4–6]</w:t>
      </w:r>
    </w:p>
    <w:p>
      <w:r>
        <w:t>have been subject to a so-called prior reservation, of which they must provide proof in case of inspection7. Furthermore, within the framework of an intercommunal approach, taxis may park in the municipalities participating in a common service that includes their municipality.</w:t>
      </w:r>
    </w:p>
    <w:p>
      <w:r>
        <w:t>2. REGULATIONS ON RATES</w:t>
        <w:br/>
        <w:t>15. By way of derogation from the general rules applicable in terms of competition and based on Article L. 410-2 of the Commercial Code, taxi fares are regulated. Decree No. 87-238 of April 6, 1987, defined the various components to be considered for setting the price of fares, taking into account the distance traveled and the time of transport: pickup fee, price per kilometer, waiting time requested by the client, and slow movement of the vehicle. In application of this text, the minister responsible for the economy sets each year the increase in the price of a typical fare, with delegation given to the prefect to set the maximum prices that taxis can apply in the department.</w:t>
      </w:r>
    </w:p>
    <w:p>
      <w:r>
        <w:t>16. This regulation does not constitute a mechanism of imposed prices but responds to a general objective of consumer protection, with the establishment of a maximum price counterbalancing the lack of real bargaining power of the client and the low price elasticity of demand given the narrowness of the market, allowing the supply to propose lower prices to travelers.</w:t>
      </w:r>
    </w:p>
    <w:p>
      <w:r>
        <w:t>17. It is in this logic and with the aim of controlling health expenditures that the regulation concerning the coverage by health insurance of patient transport carried out by taxi, stemming from Article L. 322-5 of the Social Security Code, in its version resulting from the 2008 Social Security Financing Law, making it mandatory to contract with a local health insurance organization, aims to promote the negotiation of a discount compared to the prefectural rates8.</w:t>
      </w:r>
    </w:p>
    <w:p>
      <w:r>
        <w:t>3. NATIONAL DATA</w:t>
        <w:br/>
        <w:t>18. Regarding supply, the number of taxis, valued in terms of licenses, increased from 46,800 in 2004 to 51,2329 in 2008, representing an increase of 8.6%, with the pace doubling compared to the previous period from 1992 to 200110.</w:t>
      </w:r>
    </w:p>
    <w:p>
      <w:r>
        <w:t>19. This evolution encompasses significant geographical disparities and weighs unevenly on the level of supply and the price of licenses.</w:t>
      </w:r>
    </w:p>
    <w:p>
      <w:r>
        <w:t>20. The level of the price of transfers of parking authorizations depends on the level of supply and demand in the territory of the taxis concerned. An abundant supply of taxis leads to a demand that can be easily satisfied and thus to relatively low prices. Conversely, an insufficient supply that ensures sustained activity for the holder of an authorization, due to this scarcity of supply, leads to higher transfer prices.</w:t>
      </w:r>
    </w:p>
    <w:p>
      <w:r>
        <w:t>21. In this context, the increase in the number of licenses by public authorities, which is negatively correlated with their value, exerts downward pressure, while conversely, a restrictive attitude towards the number of licenses maintains the scarcity of supply. Moreover, the more or less strong presence of determining demand factors (the number of taxis per inhabitant, income trends, the presence of transport infrastructure, the quality of public transport networks, a strong hospital sector, the importance of tourism...) also impacts the value of licenses.</w:t>
      </w:r>
    </w:p>
    <w:p>
      <w:r>
        <w:t>22. The range of prices practiced at the national level is very wide, averaging 100,000 euros, reaching 180,000 euros in Paris and 300,000 euros in Nice11.</w:t>
      </w:r>
    </w:p>
    <w:p>
      <w:r>
        <w:t>4. THE SITUATION OF THE TAXI SECTOR IN AMIENS</w:t>
        <w:br/>
        <w:t>23. The regulation primarily based on holding a parking authorization in the municipality, the geographical market is defined in principle in relation to supply and is that of taxi service in the municipality (CA Paris May 5, 1998, GIE taxi-radio Toulon).</w:t>
      </w:r>
    </w:p>
    <w:p>
      <w:r>
        <w:t>24. In its opinion No. 04-A-04 of January 29, 2004 (§53 and 54) regarding a request from the National Federation of Independent Taxis concerning the regulation of taxi activity, the Competition Council emphasized the importance of moving beyond a narrowly municipal approach to understand the geographically relevant area at the intercommunal level: "The geographical dimension of municipalities is, obviously, too limited for an autonomous taxi service to develop, municipality by municipality. While the parking of a taxi may be limited to the territory of the municipality that issued the authorization, its circulation will necessarily occur over a larger number of municipalities, bordering or peripheral. This is why the essential preliminary step to a coherent improvement of the regulation consists of defining these relevant geographical areas within which the responsible authorities - mayors and prefect - must agree to enact, each for what falls within their competencies, a harmonized regulation. These relevant geographical areas need to be recognized as such based on a de facto existence that is often already observable: central city and peripheral municipalities, territory of a radio call center, etc. This recognition could be effectively guided by the prefectural authority."</w:t>
      </w:r>
    </w:p>
    <w:p>
      <w:r>
        <w:t>25. Such is the situation in Amiens since the creation in 2004 of an intercommunal taxi service, established at the level of the urban community "Amiens Métropole," which ensures regulation of the activity within the jurisdiction of the 33 municipalities that compose it12. The urban community also has the status of transport organizing authority under the application of Law No. 82-1153 (known as the "LOTI" law), which entrusts it with the general mission of organizing transport.</w:t>
      </w:r>
    </w:p>
    <w:p>
      <w:r>
        <w:t>26. The prefectural order of October 14, 2004, amended by the order of November 26, 2007, states that "taxi drivers authorized under the terms of this order (...) may park at the designated locations (...) throughout the territory of the urban community, in the order of arrival and serve all the municipalities of this intercommunal service." Similarly, this order establishes, starting from the end of 2007, "an intercommunal waiting list on which candidates for the operation of a parking authorization within the intercommunal taxi service of the Amiens agglomeration are registered, in chronological order of application submission."</w:t>
      </w:r>
    </w:p>
    <w:p>
      <w:r>
        <w:t>27. The prefect of the Somme is competent within the jurisdiction of the urban community to define the geographical perimeter, determine the number of taxis, and manage the list of requests for authorization for the intercommunal taxi service.</w:t>
      </w:r>
    </w:p>
    <w:p>
      <w:r>
        <w:t>28. The urban community clarified the division of responsibilities between the mayors and the prefect13: "All taxis that have joined the intercommunal service are authorized to circulate and park throughout the territory of the Amiens Métropole urban community. However, each taxi remains attached to a municipality of the urban community, and the mayor, by virtue of his police powers, is the authority authorized to issue circulation and parking authorizations. Thus, two situations may arise:</w:t>
        <w:br/>
        <w:t>- either the mayor of this municipality of attachment issues the circulation and parking authorization and may impose obligations to park within the territory of his municipality on specified days, hours, and locations. The taxi thus authorized may nevertheless circulate and park throughout the territory of the urban community, the basis of the intercommunal service, because it is one of the 55 taxis designated by the prefectural order.</w:t>
        <w:br/>
        <w:t>- or, the mayor remaining competent to issue parking authorizations outside the intercommunal service, the taxis thus authorized may only park within the territory of the municipality that issued the authorization. The prefect authorizes any increase in the number of taxis in the intercommunal service and organizes the Intercommunal Taxi Commission, which provides an opinion before the issuance of municipal authorizations for municipalities with fewer than 20,000 inhabitants."</w:t>
      </w:r>
    </w:p>
    <w:p>
      <w:r>
        <w:t>29. The territory covered by the intercommunal service does not therefore allow for total reciprocity among the 33 municipalities of Amiens Métropole, as each taxi from the urban community can only park in the municipality of its choice if it has been authorized by one of the municipalities referred to in Article 2 of the aforementioned order. The Amiens agglomeration has 61 taxis. Of the 55 taxis that are part of the intercommunal service, 47 have been authorized by the mayor of Amiens, and 8 are attached to a peripheral municipality included in the perimeter of the intercommunal service. The other 6 taxis belong to municipalities14 that are not included - although part of the Amiens agglomeration - and cannot park in Amiens.</w:t>
      </w:r>
    </w:p>
    <w:p>
      <w:r>
        <w:rPr>
          <w:b/>
        </w:rPr>
        <w:t>[Pages 7–9]</w:t>
      </w:r>
    </w:p>
    <w:p>
      <w:r>
        <w:t>30. The urban community specified: "There are no call stations on public roads allowing the public to call taxis from the agglomeration. In the territory of the City of Amiens, eight locations are distributed around the city center, including an additional location since the creation of the Intercommunal Service. These locations are supplemented by those situated in front of and behind the Amiens central station. At this location, the number and situation of taxi stands are set to evolve to account for the work already completed and others still ongoing, particularly in the station. A comprehensive reflection is being conducted within the community."15 The lack of perfect reciprocity in parking between the metropolitan taxis results in a situation that essentially advantages the taxis of Amiens, so that they are not, unlike their competitors from the periphery not included in the intercommunal service, inevitably exposed to "empty" returns when carrying out intercity trips within the jurisdiction of the agglomeration.</w:t>
      </w:r>
    </w:p>
    <w:p>
      <w:r>
        <w:t>31. The urban community did not provide an explanation for this situation, which is also likely to create an asymmetry between the peripheral taxis, which can be measured as potentially penalizing those taxis that would like to develop their activity from the stations located in Amiens. This was indeed mentioned during the investigation and remains a source of misunderstanding.</w:t>
      </w:r>
    </w:p>
    <w:p>
      <w:r>
        <w:t>32. The leader of the GIE Amiens taxi métropole (hereinafter GIE "ATM"), created at the end of 2008, indicated: "Those taxis (numbering 5) that fall under Amiens métropole but are not considered part of the intercommunal taxi service created by the decree of 2004 do not have the possibility to park at the station. We do not understand this situation, on one hand, in relation to the demand, which is strong at the station during peak hours, and on the other hand, the fact that these taxis can practically park at the Sud hospital, which is in Salouel."16</w:t>
      </w:r>
    </w:p>
    <w:p>
      <w:r>
        <w:t>33. When asked about the capacity of the Amiens métropole taxi offer to meet peak hour needs, Mr. X..., a taxi driver in Cagny - a municipality included in the jurisdiction of the intercommunal taxi service - stated: "No, not enough, that is why we are asking that the taxis from the métropole be allowed to pick up customers in Amiens, which is not the case for those whose license was issued by a municipality that is not part of the intercommunal service in the decree of 2004. Such a development would at most allow six to seven taxis to access Amiens."17 On the same question, Mr. Y..., president of GIE ATM, noted: "[that] There are enough taxis in the métropole (...), but all the other taxis from the métropole would need to be mobilized to pick up at the Gare du Nord during peak hours, as there is a lack of taxis that reflects an insufficiency of supply."18 Similarly, regarding this chronic insufficiency of demand coverage during peak hours from the stations in Amiens, the leaders of the GIE of the Amiens and métropole radio taxis (hereinafter GIE GRTAM) stated: "[that] It is always true during peak hours. There should always be additional taxis that would cover a limited need in time."19</w:t>
      </w:r>
    </w:p>
    <w:p>
      <w:r>
        <w:t>34. In the framework thus defined, and subject to the reservation that has just been formulated, one can nevertheless consider that a structured offer is emerging geographically from the intercommunal taxi service of the Amiens agglomeration.</w:t>
      </w:r>
    </w:p>
    <w:p>
      <w:r>
        <w:t>35. The capital of the Somme department, Amiens is the largest city in the Picardie region. On a national scale, it is the 31st city by population (136,105 inhabitants)20 and ranks 331st by density (2752 inhabitants/km2).</w:t>
      </w:r>
    </w:p>
    <w:p>
      <w:r>
        <w:t>36. The Amiens urban community, which is composed of 33 municipalities, has a population of 177,345 inhabitants21, which is nearly one-third of the population of the department.</w:t>
      </w:r>
    </w:p>
    <w:p>
      <w:r>
        <w:t>37. The Amiens métropole is located on the major highway axes of large metropolises (Paris, Lille, and Brussels, connected by the A16 and A29 highways).</w:t>
      </w:r>
    </w:p>
    <w:p>
      <w:r>
        <w:t>38. Amiens is located less than 1 hour and 30 minutes by car from the terminals of Roissy (129 km), Lille-Lesquin (98 km), and Beauvais-Tillé (80 km), the latter experiencing sustained growth in passenger traffic (15% per year) which reached 2.5 million in 2008.</w:t>
      </w:r>
    </w:p>
    <w:p>
      <w:r>
        <w:t>39. It also has a TGV station (TGV Haute Picardie station located 45 km away), in addition to the Gare du Nord and the Gare Saint Roch, located in the city center.</w:t>
      </w:r>
    </w:p>
    <w:p>
      <w:r>
        <w:t>40. In terms of healthcare provision, the healthcare sector of Amiens alone represents 27.69% of the installed capacities in the Picardie region22, largely due to the presence of the CHU (1797 beds) and the CHS Philippe Pinel (572 beds). Generally, the region is characterized by a density of doctors lower than the national average (9 general practitioners for 10,000 inhabitants compared to 10.2 doctors for France), which promotes outpatient travel to the Amiens agglomeration; the same applies to nurses and physiotherapists23.</w:t>
      </w:r>
    </w:p>
    <w:p>
      <w:r>
        <w:t>41. Finally, the proximity of the sites of the Battle of the Somme (20-25 minutes) can be an element that supports the demand for road passenger transport.</w:t>
      </w:r>
    </w:p>
    <w:p>
      <w:r>
        <w:t>42. Paradoxically, these elements of demand stimulation are only very partially reflected in the taxi supply when judging by the number of taxis per inhabitant and its evolution, which is one of the lowest in France24, whether at the level of the Somme department (1/3600) or the Amiens métropole (1/3500).</w:t>
      </w:r>
    </w:p>
    <w:p>
      <w:r>
        <w:t>43. In 2004, the number of taxis (vehicles) in the Amiens métropole was 50, of which 43 were in Amiens. Since November 26, 2007, 55 taxis have been registered under the intercommunal service of the Amiens métropole, of which 47 are in Amiens itself, representing a growth rate of 10%, slightly higher than the national rate (8.6%) over the same period. The context of this increase was recalled by "Amiens métropole" in the following terms: "Following complaints from users regarding the insufficiency of taxis, particularly the waiting times for pickups, a comparison was made with the number of taxis authorized to operate in municipalities of equivalent size to the Amiens agglomeration, taking into account the number of inhabitants and the needs for taxis before any decision to increase. The ratio of the number of inhabitants per taxi revealed an understaffing. In light of this observation, Mr. Prefect was consulted to decide on an increase in the number of taxis. Thus, a prefectural decree of November 26, 2007, increased the number of taxis authorized to operate within the Intercommunal Service from 50 to 55."25</w:t>
      </w:r>
    </w:p>
    <w:p>
      <w:r>
        <w:t>44. The increase was determined by the urban community based on a comparison with the average number of taxis per inhabitant in the cities of Douai, Le Mans, Perpignan, and Poitiers, which is 1/2617 inhabitants (cote 1017).</w:t>
      </w:r>
    </w:p>
    <w:p>
      <w:r>
        <w:t>45. Overall, taxi activity in Amiens is divided into 3 categories: traditional public road transport (pickup at the station upon passenger request and telephone reservations), patient transport, and passenger transport leading to the conclusion of contracts on behalf of various clients (the General Council, SNCF, hospital centers, assistance companies).</w:t>
      </w:r>
    </w:p>
    <w:p>
      <w:r>
        <w:t>46. While the activity of taxis from peripheral municipalities focuses on the last two types of transport, the taxis of Amiens have an activity that balances among these three categories of transport, notably due to the predominance of the radio taxi activity of GIE GRTAM during the observed period.</w:t>
      </w:r>
    </w:p>
    <w:p>
      <w:r>
        <w:t>47. According to Mr. Z..., president of the Union of Taxi Craftsmen of the Somme (SATS) and a taxi craftsman in Longueau26, "a taxi that is part of the Amiens métropole and operates well can make 250 euros/day in revenue (over 12 to 13 hours minimum), or about 5,500 euros per month. Today, about 28 to 30% maximum of the revenue goes net to the taxi craftsman. The taxis of the Amiens métropole that do school transport do so with their taxi (at a flat rate, even if they have a lot authorization (D D R E)). Some taxis do very variable Social Security transport from 20 to 80%, others have school or SNCF contracts (personally I operate at 99% SNCF, practically no Social Security). I think that in Amiens, taxis operate at 40% at the station and 60% in school and Social Security."</w:t>
      </w:r>
    </w:p>
    <w:p>
      <w:r>
        <w:t>48. Mr. A..., a member of GRTAM until 2008, confirmed this estimate during his hearing on September 18, 2009: "Regarding public road transport, this represents 60% of revenue and 40% for medical transport. These figures are the averages per driver."27</w:t>
      </w:r>
    </w:p>
    <w:p>
      <w:r>
        <w:t>49. Mr. B..., president of GRTAM from 2003 to 2008, stated in the minutes of December 18, 2007: "For my trips, I do not do medical transport except for the trips of the association if I am at the back of the line. I mainly do all the spontaneous trips of the association. I do not have personal clientele."28 The examination of the accounts submitted by Mr. B... to the investigators shows that, by difference and compared to the revenue billed in the name of the association, which averages 21,000 euros29, two-thirds of Mr. B...'s total revenue30 actually corresponds to the trips made at the request of the client.</w:t>
      </w:r>
    </w:p>
    <w:p>
      <w:r>
        <w:rPr>
          <w:b/>
        </w:rPr>
        <w:t>[Pages 10–12]</w:t>
      </w:r>
    </w:p>
    <w:p>
      <w:r>
        <w:t>50. The advantage provided to the taxis of Amiens in terms of parking at strategic sites in the city (train stations, hospital) works to the benefit of the GIE GRTAM, which effectively occupies a predominant position in the Amiens metropolitan area for the provision of taxis.</w:t>
      </w:r>
    </w:p>
    <w:p>
      <w:r>
        <w:t>5. THE COMPANIES INVOLVED</w:t>
        <w:br/>
        <w:t>51. Out of the 55 authorizations issued for the intercommunal taxi service of the Amiens metropolitan area, 45 are held by members of the GIE GRTAM. The GIE currently has 45 members, of which 44 hold an authorization in Amiens and one taxi artisan from the municipality of Salouel. Each member holds a share of the capital, recorded as a liability on the balance sheet for a total amount of 6,800 euros.</w:t>
      </w:r>
    </w:p>
    <w:p>
      <w:r>
        <w:t>52. The GIE has undergone significant renewal of about ten of its members between 2008 and July 2009, mostly due to retirements. The GIE was established on March 16, 1976, at the initiative of the taxis of Amiens. The GIE aims "to facilitate the activity of taxi artisans from Amiens, from municipalities adhering to Amiens metropolis, and from municipalities in the Amiens district by allowing the pooling of resources aimed at carrying out all financial, industrial, or commercial operations related to the aforementioned purpose, which is linked to the economic activity of its members and cannot have an auxiliary character in relation to it" (cote 469).</w:t>
      </w:r>
    </w:p>
    <w:p>
      <w:r>
        <w:t>53. The association has a telephone switchboard operating 24 hours a day, with a unique call number. Historically, it was the only radio taxi operator in Amiens until the recent creation, in October 2008, of the GIE Amiens Taxi métropole (hereinafter referred to as GIE ATM). In the absence of call stations on public roads, membership in the GIE allows access to the switchboard, which remains an essential point of contact for clients seeking taxis, and through which a very large part of the taxi supply in Amiens is regulated31, primarily from the Amiens central station. The methods of fare distribution and the organization of fares are, in principle, recorded in the internal regulations.</w:t>
      </w:r>
    </w:p>
    <w:p>
      <w:r>
        <w:t>54. Since its creation, the association has undergone substantial changes affecting its statutes, internal regulations, name, headquarters, composition, and functioning. Most of these changes were only brought to the attention of the Amiens Commercial Court registry in 2008, even though decisions regarding these changes had been made in 2005, or even much earlier for the designation of leaders. This situation does not provide a transparent image of the functioning of the GIE, especially when the changes in question concern its founding contract and internal regulations and thus have a concrete impact on the conditions of exercise of the activity of the members.</w:t>
      </w:r>
    </w:p>
    <w:p>
      <w:r>
        <w:t>55. Similarly, although four documents were transmitted to the investigators as serving as old and new statutes and internal regulations32, both the leaders and the members of the GIE interviewed during the investigation struggled to establish their application over time.</w:t>
      </w:r>
    </w:p>
    <w:p>
      <w:r>
        <w:t>56. Mr. A..., a member of the GIE GRTAM until 2008, concurs: "I emphasize that I was not a recipient of the drafts of the internal regulations and statutes that you are reading to me before the general assemblies. (Reading of the documents is given). Generally speaking, the documents subject to voting in the general assembly were not transmitted with the notice and were not communicated during them. There was a total lack of transparency, and all instructions regarding the GIE were given orally. Likewise, votes were conducted by a show of hands and not by secret ballot. I believe this was a means of pressure. This mode of organization resulted solely from the will of Mr. C..., who, however, has no official function within the board of directors or the office. Generally, Mr. C... handles administrative management, hiring, and regulation of the switchboard"33.</w:t>
      </w:r>
    </w:p>
    <w:p>
      <w:r>
        <w:t>57. It also appeared that certain provisions concerning the conditions of membership for new members or the methods of fare distribution had been implemented or modified without being recorded in writing, or then belatedly in the new regulations and new statutes compared to their practical implementation.</w:t>
      </w:r>
    </w:p>
    <w:p>
      <w:r>
        <w:t>58. The GIE is administered by a board of directors of 2 to 5 members. The president of the GIE GRTAM has been Mr. D... since July 2009 (cote 861).</w:t>
      </w:r>
    </w:p>
    <w:p>
      <w:r>
        <w:t>59. Article 28 of the internal regulations (cote 396) states that "the distribution strategies are defined by the board of directors."</w:t>
      </w:r>
    </w:p>
    <w:p>
      <w:r>
        <w:t>60. In the minutes of September 23, 2009, the leaders described the distribution of fares as follows: "For immediate fares and reserved fares, it is the lead car in the station [at the Gare du Nord] that is awarded the fare. For long fares (+50 km, reserved or not), a list establishes the turn of the drivers, and since 2005, the night permanent driver is entitled to two fares the following day, then according to the plate number. This has been specified in the new statutes"34.</w:t>
      </w:r>
    </w:p>
    <w:p>
      <w:r>
        <w:t>61. The resolution of the extraordinary general assembly of June 17, 2005 records "the abandonment of the list of long fares (...) the recalled driver will be the night permanent driver (from 7 PM)"35. The old internal regulations also provided that "All long fares, beyond 50 km (...) taken automatically day and night will be systematically sent to the 'lead car'"36.</w:t>
      </w:r>
    </w:p>
    <w:p>
      <w:r>
        <w:t>62. Article 14 of the new statutes, adopted in July 2006, stipulates that "The parameters for fare allocation, the confirmation deadline, and automatic sanctions in case of non-response, as well as the capital of break time will be set by the General Assembly and recorded by the Board of Directors, which must inform each member of the Group of any modification by circular"37.</w:t>
      </w:r>
    </w:p>
    <w:p>
      <w:r>
        <w:t>63. The lack of clarity and coherence of these rules exposes the methods of distribution to a great volatility likely to raise criticisms - whether founded or not - regarding their truly transparent nature.</w:t>
      </w:r>
    </w:p>
    <w:p>
      <w:r>
        <w:t>64. As part of its mandate (Article 9 of the internal regulations, cote 391), "the board of directors may be led to conclude contracts that involve the deferred payment of certain fares and possibly a discount on the fare not exceeding 11% of the daytime rate. These fares are referred to as 'account fares.'"</w:t>
      </w:r>
    </w:p>
    <w:p>
      <w:r>
        <w:t>65. For these services, the rates are negotiated directly with the client and result in invoicing by the GIE, based on monthly statements prepared by the members. Member taxis benefit from the reimbursement of the fare "euro for euro" within an average period of 90 days.</w:t>
      </w:r>
    </w:p>
    <w:p>
      <w:r>
        <w:t>6. OTHER PARTICIPANTS IN THE AMIENS METROPOLIS</w:t>
        <w:br/>
        <w:t>66. The taxi offer is not limited to that of the GIE GRTAM. Thus, there is also an offer resulting from the activity of a dozen independent taxis primarily located on the outskirts of Amiens.</w:t>
      </w:r>
    </w:p>
    <w:p>
      <w:r>
        <w:t>67. On September 10, 2008, at the initiative of Mr. Patrick Y..., operator of the SARL "Affair taxi," twelve independent taxis decided to form an economic interest group "Amiens taxis métropole" (the GIE ATM) whose purpose is to "group a certain number of taxi artisans in order to ensure the commercial launch, development, and promotion of the group and to carry out all necessary operations to achieve this objective."</w:t>
      </w:r>
    </w:p>
    <w:p>
      <w:r>
        <w:t>68. During the investigation, Mr. Y... stated: "The GIE ATM aims at taxi activity, namely the pooling of customer calls through a unique number (03-22-72-80-80), concerning the so-called regulated activity on public roads (loading at a station or reservation). We chose a geolocation system that allows automatic connection of the client with the nearest taxi without the intervention of a switchboard operator, which results in savings on personnel costs, as there is no need for a switchboard operator. We also save on operating costs, with the subscription per taxi to the 'NG taxi' communication system being only 110 euros per month. For the client, this guarantees a lower price than a radio-telephone system, since the approach fare is necessarily shorter. We divided Amiens into 5 sectors; the client chooses the sector of their pickup location at the time of their call, which guarantees the client the nearest taxi. For long fare reservations (Roissy, TGV station), the fare is allocated in turn to taxis based on their subscription number to the geolocation system and their availability. Since communication is shared with all taxis, there is no risk of fare monopolization. Regarding transport in 'loti' or 'TAP' (school, transport of patients), we allow taxis to contract at their level and individually. They have complete freedom to do so. We created the GIE to preserve each one's independence and optimize waiting time for fares on public roads, simply to increase the number of fares. The statutes of the GIE, in their Article 6, recognize the possibility of having and developing a personal clientele. We impose no limitations on the use of personal communication means (mobile phone) or advertising"38.</w:t>
      </w:r>
    </w:p>
    <w:p>
      <w:r>
        <w:rPr>
          <w:b/>
        </w:rPr>
        <w:t>[Pages 13–15]</w:t>
      </w:r>
    </w:p>
    <w:p>
      <w:r>
        <w:t>69. The GIE ATM positions itself less as a true alternative to the GIE GRTAM in terms of transport service offerings across the three segments described above than as a competitor in the segment of reserved rides and requisitions at the station in Amiens. The president of GIE ATM specified: "As I have already said, the members of the GIE are free to develop their own clientele. The GIE has, in principle, no contract at its level for the so-called 'account' rides. The only exception would concern the activity of assistance for future clientele, which we have not yet approached. Indeed, unlike other account rides, the service is more irregular and easier to manage in terms of work organization. For potential opportunities with companies, the principle of signing the contract should be approved by all members. We do not want to derail payment deadlines under the guise of a contract concluded at the GIE level (...) the GIE is truly considered as providing an added value and serves as a supplement to the individual activity of each member."39</w:t>
      </w:r>
    </w:p>
    <w:p>
      <w:r>
        <w:t>70. Since its creation, three former members of the GIE GRTAM have joined the GIE ATM.</w:t>
      </w:r>
    </w:p>
    <w:p>
      <w:r>
        <w:t>B. PRACTICES OBSERVED</w:t>
      </w:r>
    </w:p>
    <w:p>
      <w:r>
        <w:t>1. PRACTICES REGARDING THE SALE PRICES OF TAXI LICENSES IN AMIENS BETWEEN 1999 AND 2009</w:t>
      </w:r>
    </w:p>
    <w:p>
      <w:r>
        <w:t>71. During their investigation, the agents of the DGCCRF analyzed the transaction register of taxi license transfers in the city of Amiens from 1995 to 2007 (references 5 and 6), which was supplemented regarding the years 2008 and 2009 as part of the investigation (references 842 and 843).</w:t>
      </w:r>
    </w:p>
    <w:p>
      <w:r>
        <w:t>72. The following table outlines the evolution of the price in euros of license transfers that occurred in Amiens between 1995 and 2009, with each color highlighting an identical price for a given number of transactions.</w:t>
      </w:r>
    </w:p>
    <w:p>
      <w:r>
        <w:t xml:space="preserve">1995 58,015 58,015  </w:t>
        <w:br/>
        <w:t xml:space="preserve">1997 56,489 67,175 67,175 67,175 67,175 67,175 70,229  </w:t>
        <w:br/>
        <w:t xml:space="preserve">1999 74,046 74,046 76,336  </w:t>
        <w:br/>
        <w:t xml:space="preserve">2000 76,336 75,572 75,572 75,572 54,962  </w:t>
        <w:br/>
        <w:t xml:space="preserve">2003 76,225 76,225 76,225 76,225  </w:t>
        <w:br/>
        <w:t xml:space="preserve">2004 76,225 76,225 76,225  </w:t>
        <w:br/>
        <w:t xml:space="preserve">2005 76,225 76,225 76,225 76,225 76,225  </w:t>
        <w:br/>
        <w:t xml:space="preserve">2006 90,000 90,000 90,000  </w:t>
        <w:br/>
        <w:t xml:space="preserve">2007 100,000 100,000  </w:t>
        <w:br/>
        <w:t xml:space="preserve">2008 100,000 100,000 110,000  </w:t>
        <w:br/>
        <w:t>2009 120,000 120,000 120,000 120,000 120,000 120,000 120,000 120,000</w:t>
      </w:r>
    </w:p>
    <w:p>
      <w:r>
        <w:t>39 Reference 703.</w:t>
      </w:r>
    </w:p>
    <w:p>
      <w:r>
        <w:t>73. The following graph highlights a stepwise increase and regular time intervals in the sale price of licenses in the Amiens metropolitan area.</w:t>
      </w:r>
    </w:p>
    <w:p>
      <w:r>
        <w:t xml:space="preserve">Evolution of license prices 1995-2009  </w:t>
        <w:br/>
        <w:t xml:space="preserve">130,000  </w:t>
        <w:br/>
        <w:t xml:space="preserve">120,000  </w:t>
        <w:br/>
        <w:t xml:space="preserve">110,000  </w:t>
        <w:br/>
        <w:t xml:space="preserve">100,000  </w:t>
        <w:br/>
        <w:t xml:space="preserve">90,000  </w:t>
        <w:br/>
        <w:t xml:space="preserve">80,000  </w:t>
        <w:br/>
        <w:t xml:space="preserve">70,000  </w:t>
        <w:br/>
        <w:t xml:space="preserve">60,000  </w:t>
        <w:br/>
        <w:t xml:space="preserve">50,000  </w:t>
        <w:br/>
        <w:t xml:space="preserve">40,000  </w:t>
        <w:br/>
        <w:t xml:space="preserve">30,000  </w:t>
        <w:br/>
        <w:t xml:space="preserve">20,000  </w:t>
        <w:br/>
        <w:t xml:space="preserve">10,000  </w:t>
        <w:br/>
        <w:t>0</w:t>
      </w:r>
    </w:p>
    <w:p>
      <w:r>
        <w:t>74. These figures indicate, on the one hand, a global increase of 107% in the sale price of parking permits between 1995 and 2009, and on the other hand, that during the same period, varying in duration between 1 month and 31 months, the sale price is identical for all transactions carried out during this period, with four exceptions.</w:t>
      </w:r>
    </w:p>
    <w:p>
      <w:r>
        <w:t>75. Of the 46 transfers listed in the transaction register of the city of Amiens, four prices were practiced only once (56,489 euros and 70,229 euros in 1997, 54,962 euros in 2000, and 110,000 euros in 2008), two of which pertain to transactions that do not involve members of the GIE GRTAM. The other prices practiced are identical among themselves over the same time interval, and all related transactions were carried out for the benefit of future members of the GIE GRTAM by transferors who are themselves members of this association.</w:t>
      </w:r>
    </w:p>
    <w:p>
      <w:r>
        <w:t>76. Thus, between January 2003 and July 2005, the twelve transfers that occurred during this time interval were conducted at the identical price of 76,225 euros. Similarly, between July 2008 and July 2009, eight transfers occurred at the price of 120,000 euros.</w:t>
      </w:r>
    </w:p>
    <w:p>
      <w:r>
        <w:t xml:space="preserve">77. In light of the documents collected from the "Amiens Métropole" urban community (references 609 to 614 and references 1006 to 1022), the sale price mentioned in the register always breaks down according to the following three elements:  </w:t>
        <w:br/>
        <w:t xml:space="preserve">the intangible elements;  </w:t>
        <w:br/>
        <w:t xml:space="preserve">the movable objects;  </w:t>
        <w:br/>
        <w:t>a share of the GRTAM association.</w:t>
      </w:r>
    </w:p>
    <w:p>
      <w:r>
        <w:t>78. Between December 2006 and June 2009, the rate of increase intensified, with the overall value of license prices appreciating by 57% with an average increase of 12,000 euros in a full year, while during this same period, the two strong economic variables were the increase in the number of licenses by 10% and moderate inflation of 2.8% in 200840.</w:t>
      </w:r>
    </w:p>
    <w:p>
      <w:r>
        <w:t>40 INSEE figures available on the website http://www.insee.fr/fr.</w:t>
      </w:r>
    </w:p>
    <w:p>
      <w:r>
        <w:t>79. The breakdown of the price remains structurally the same for all these transactions during this period41, with the value of the share of the GIE GRTAM and movable accessories, respectively 6,000 euros and 600 euros, remaining unchanged.</w:t>
      </w:r>
    </w:p>
    <w:p>
      <w:r>
        <w:t>80. The members and leaders of the GIE GRTAM did not provide any explanation during their hearing regarding the valuation method used to set the acquisition price of the share of the GIE GRTAM.</w:t>
      </w:r>
    </w:p>
    <w:p>
      <w:r>
        <w:t>a) The elements collected during the investigation on the setting of the sale price of licenses</w:t>
      </w:r>
    </w:p>
    <w:p>
      <w:r>
        <w:t>The decisions made by the Assembly of the GIE GRTAM in 2005 and 2006</w:t>
      </w:r>
    </w:p>
    <w:p>
      <w:r>
        <w:t>81. The minutes of the Assembly of May 17, 2005, report the presence of 22 members and the representation of 11 members. The fourth resolution states a license price of 80,000 euros for which the unanimous vote of the present members (33 members) was favorable.</w:t>
      </w:r>
    </w:p>
    <w:p>
      <w:r>
        <w:t>82. The minutes of the Assembly of July 3, 2006 (references 454 to 458) report the presence of 25 members and the representation of 13 members. The fourth resolution states a license price of 90,000 euros for which the unanimous vote of the present members was favorable (38 members).</w:t>
      </w:r>
    </w:p>
    <w:p>
      <w:r>
        <w:t>83. In the absence of any transfers between August 2005 and December 2006, the consultation of the transaction register reveals that the only transactions that occurred correspond to three transfers made at 90,000 euros by members of the GIE GRTAM between December 2006 and July 2007. This situation explains the absence of transactions conducted at the price of 80,000 euros.</w:t>
      </w:r>
    </w:p>
    <w:p>
      <w:r>
        <w:t>84. These elements establish that the setting of the sale price decided by the GIE GRTAM was effectively applied during the period immediately following the two decisions made in this regard by the Assembly of the members of the association.</w:t>
      </w:r>
    </w:p>
    <w:p>
      <w:r>
        <w:t>The statements of taxi artisans supporting the existence of this practice</w:t>
      </w:r>
    </w:p>
    <w:p>
      <w:r>
        <w:t>85. Mr. Z..., leader of the GRTAM until October 1999, stated to investigators on December 6, 2006 (reference 172): "Regarding the terms of the transfer of licenses, the price is set by the buyer with the seller. (...) In my time, there was no imposed price. (...) In my time, there was a waiting list for the transfer of licenses, there was no notary requirement. (...) The price of license transfers is defined by supply and demand. They are not fixed. They also depend on the length of the waiting list. The law of January 20, 1995, slightly increased the price of license transfers (mandatory training has enhanced the profession). The license of an artisan belonging to an association is worth more."</w:t>
      </w:r>
    </w:p>
    <w:p>
      <w:r>
        <w:t>86. In the minutes of November 15, 2007, Mr. A..., a member of the GIE GRTAM until 2008, stated: "At the beginning of 1996, I signed a compromise with Mr. E... but it only materialized in 1997. In 1997, I bought my license for 440,000 francs, or about 60,000 euros. I called a taxi driver who was then ill. I signed a compromise right away, but we had to wait a year and a half because my CAP was no longer valid. I found my seller through word of mouth. He belonged to the association so...</w:t>
      </w:r>
    </w:p>
    <w:p>
      <w:r>
        <w:rPr>
          <w:b/>
        </w:rPr>
        <w:t>[Pages 16–18]</w:t>
      </w:r>
    </w:p>
    <w:p>
      <w:r>
        <w:t>everything was included. The license, equipment, and entry fee to the association are included. To operate in Amiens, one must automatically belong to the association. Otherwise, one must purchase elsewhere outside of Amiens. I signed my deed with Mr. C.... It was necessary to go to Mr. C.... At the time, there were still people selling with Mr. F... but once Mr. Z... left, he stopped. Today, a license is worth 120,000 euros. At the last meeting, the president Mr. B… said they had raised the price of the license to 120,000 euros. Now, there is no longer a waiting list. It is sold by word of mouth for 120,000 euros.42</w:t>
      </w:r>
    </w:p>
    <w:p>
      <w:r>
        <w:t>87. In the minutes of December 18, 2007, the existence of a waiting list for the allocation of taxi licenses was confirmed in these terms by Mr. B..., president of the GIE GRTAM from 2003 to 2008 (references 376 to 379): "One can also buy back a license. You can come see me and I will tell you if there are people likely to sell. I know this because the taxis send me a letter in advance. I therefore know the schedule of upcoming departures. The former president had made a list with the buyers. When someone sold, he took the first person on the list. When I arrived, this list still existed. It no longer worked because the buyers let us down. Now, there is no longer a list. I just put buyers and sellers in contact."</w:t>
      </w:r>
    </w:p>
    <w:p>
      <w:r>
        <w:t>88. "If there is a signed agreement, I summon the buyer for a day in my office and I tell him that the market price is 100,000 euros. We try to maintain the value of the taxi license at 100,000 euros. We tell them that the notarial deed is 100,000 euros in Amiens. 100,000 euros is actually a target to maintain. For now, I have always seen figures around 100,000 euros because I am always present at the signing of the deeds."</w:t>
      </w:r>
    </w:p>
    <w:p>
      <w:r>
        <w:t>b) The elements collected during the investigation supporting the existence of a sustainable and continuous practice of setting the price of licenses</w:t>
      </w:r>
    </w:p>
    <w:p>
      <w:r>
        <w:t>Before 2005</w:t>
      </w:r>
    </w:p>
    <w:p>
      <w:r>
        <w:t>89. The consultation of the municipal register of taxi transactions reveals other identical prices. This particularly concerns the 12 transfers made at 76,225 euros between January 2003 and July 2005, as well as the 5 transfers at 67,175 euros (from May 1997 to July 1997) and the three transfers made at 75,572 euros in the year 2000.</w:t>
      </w:r>
    </w:p>
    <w:p>
      <w:r>
        <w:t>90. The hearings conducted during the investigation converge on the existence of a waiting list specific to the GIE before 2005. Thus, Mr. X..., a taxi craftsman and member of the GIE GRTAM until 2008, when questioned about the conditions for acquiring his license in 1999, specified: "Yes, I can confirm the existence of a waiting list of buyers and sellers at the time of acquisition. Mr. C..., who was a trainer, told me that I had to be registered on this list. I could not negotiate the price with the heirs of Mr. G..., the price of the license and shares having been set by Mr. C... at 69,225 euros and 6,000 euros respectively. I know that this list still existed at my departure, even if I cannot provide proof of it."43</w:t>
      </w:r>
    </w:p>
    <w:p>
      <w:r>
        <w:t>91. The existence of this list was also confirmed by the leaders of the GIE GRTAM in these terms: "For a long time, we have been practicing this way. We agreed after the 1995 law, in 1997, to put order between buyers and sellers by establishing a list that was maintained by the GIE, which was abolished when Mr. B… sold his license."44</w:t>
      </w:r>
    </w:p>
    <w:p>
      <w:r>
        <w:t>92. In the minutes of the hearing on September 18, 2009, Mr. A... stated, regarding the conditions for acquiring his license in 1997: "I got it by word of mouth and I signed a preliminary agreement. The price was set by the association. The transaction took place with Mr. C... in the presence of Mr. Z... (president of the GRTAM). I did not try to change the price that was imposed on me (440,000 francs). Within this price was the amount of the share acquired for the value of 45,000 francs which was also imposed on me. Yes, I confirm this waiting list logically established in chronological order according to demand. It existed until 2008. Regarding the transfer of Mr. H...'s license in early 2008, it took place outside of this list but at the price imposed by the association. I know that for this transaction, which took place with Mr. F..., the president of the GIE was present and requested in return for his intervention a contribution of 500 euros from the buyer and the seller for travel expenses. The leaders of the GIE attend all transactions, this is a known fact. The only exception I know of concerns the license of Mr. I... who wanted to obtain total freedom of negotiation in setting the price. I do not know the amount of the transaction that took place in 2008."45 After verification in the register of transactions of the municipality of Amiens, it appears that the transfer of Mr. I...'s license is indeed the only transfer that did not occur at the price set by the association, but at a higher price (110,000 euros).</w:t>
      </w:r>
    </w:p>
    <w:p>
      <w:r>
        <w:t>93. Finally, the examination of the decisions recorded in the register of general assemblies presented during the hearing of the leaders of the GIE GRTAM reveals that the evolution of the price of licenses and its setting at the level of the association remains a long-standing concern of the GIE. Thus, the minutes of the Assembly of April 26, 1999 contain the following resolution, which expresses the common will of the member companies of the association:</w:t>
      </w:r>
    </w:p>
    <w:p>
      <w:r>
        <w:t>After 2006</w:t>
      </w:r>
    </w:p>
    <w:p>
      <w:r>
        <w:t>94. The successive statements of the leaders of the GIE GRTAM and former members of this association support the thesis that the price of the taxi license was set in 2007 at 100,000 euros.</w:t>
      </w:r>
    </w:p>
    <w:p>
      <w:r>
        <w:t>95. Mr. B... stated on December 18, 2007 (reference 378) that "if there is a signed agreement, I summon the buyer for a day in my office and I tell him that the market price is 100,000 euros. We try to maintain the value of the taxi license at 100,000 euros. We tell them that the notarial deed is 100,000 euros in Amiens. 100,000 euros is actually a target to maintain. For now, I have always seen figures around 100,000 euros because I am always present at the signing of the deeds. The price of the license has never decreased but for a long time it stagnated due to the economic situation. Between 1997 and 2007, the price of the license increased by 25,000 euros."</w:t>
      </w:r>
    </w:p>
    <w:p>
      <w:r>
        <w:t>96. When asked about the date of the price setting of the license at 100,000 euros, Mr. X..., a member of the GIE GRTAM until 2008, and vice-president of the GIE ATM, stated on September 14, 2009: "The price is fixed by the association and its increase as well. The price of 100,000 euros was set in 2007 during the AGO or the AGE, if I remember correctly, by a show of hands, and I will check if I can find the notice for the agenda of this meeting."</w:t>
      </w:r>
    </w:p>
    <w:p>
      <w:r>
        <w:t>97. Mr. A..., a member of the GIE GRTAM until 2008, indicated on September 18, 2009: "I thought that by staying in the GIE my license would increase in value. In any case, that is what was decided at each annual general meeting by increasing the price each time except for the years 2003 to 2005 when the price remained at 76,225 euros. It was a constant practice since my entry. It was always done in the general assembly and it either led to a vote by show of hands or not. For 2007, the general assembly set the price of the license at 100,000 euros. The minutes of the general assembly were never transmitted to us."</w:t>
      </w:r>
    </w:p>
    <w:p>
      <w:r>
        <w:t>98. The reading of the taxi transaction register of Amiens (references 614 and following, references 842 to 843) confirms the application of this price to the four transfers concerning members of the GIE GRTAM that took place between October 2007 and March 2008.</w:t>
      </w:r>
    </w:p>
    <w:p>
      <w:r>
        <w:t>99. Regarding the year 2008, the minutes of the Assembly of June 30, 2008 mention the following resolution:</w:t>
      </w:r>
    </w:p>
    <w:p>
      <w:r>
        <w:t>100. When asked about the justifications for this increase, the leaders of the GIE GRTAM stated on September 23, 2009 that "The number of potential buyers is the main determining factor of the license value, as well as the number of licenses."</w:t>
      </w:r>
    </w:p>
    <w:p>
      <w:r>
        <w:rPr>
          <w:b/>
        </w:rPr>
        <w:t>[Pages 19–21]</w:t>
      </w:r>
    </w:p>
    <w:p>
      <w:r>
        <w:t>"this is also the reason why we decided to increase the price of the license to 120,000 euros in 2008 at the time of the publication of the Attali report which anticipated a significant increase in the number of taxis."</w:t>
      </w:r>
    </w:p>
    <w:p>
      <w:r>
        <w:t>101. However, it appears that as a result of this resolution, the eight transfers that took place between July 2008 and June 2009 were carried out at the price of 120,000 euros.</w:t>
      </w:r>
    </w:p>
    <w:p>
      <w:r>
        <w:t>102. During the same Assembly on June 30, 2008, the following resolution was also adopted:</w:t>
      </w:r>
    </w:p>
    <w:p>
      <w:r>
        <w:t>103. This resolution shows that the conditions for the transfer of licenses, including prices, follow an organized process. It contradicts the statements of the leaders of the GIE GRTAM when they indicate, while being asked to justify the evolution of the price of licenses, "We only talk about the price of licenses when it is mentioned in the General Assembly by the members themselves."49</w:t>
      </w:r>
    </w:p>
    <w:p>
      <w:r>
        <w:t>104. This contradiction is further emphasized by the remarks of Mr. X... who states for his part that "The principle was to set the price of the license by the leaders, Mr. J... and Mr. B… at the time of the approval of accounts, with the systematic intervention of Mr. C..."50</w:t>
      </w:r>
    </w:p>
    <w:p>
      <w:r>
        <w:t>105. Finally, the examination of the transfer declarations made to the municipality of Amiens51 as well as the minutes of the board of directors of the GIE52 reveal that the transfers of licenses always occur in the presence of a representative of the GRTAM - most often at the office of Master C..., notary - concurrently with the transfer of the share for which prior approval by the board of directors is required by the statutes.</w:t>
      </w:r>
    </w:p>
    <w:p>
      <w:r>
        <w:t>106. In conclusion, it follows from the preceding elements that:</w:t>
        <w:br/>
        <w:t>- the transfer of licenses from members of the association led to the establishment by the GIE GRTAM of a "buyers" list until July 2008;</w:t>
        <w:br/>
        <w:t>- the setting of the price of licenses and its margin of evolution from one year to the next results from the active intervention of the GIE, which is manifested by the common will of its members, and whose initiative and implementation fall to the board of directors of the GIE GRTAM;</w:t>
        <w:br/>
        <w:t>- these methods of setting the price of licenses have taken on a repeated and continuous character. The concerted will of the member companies of the GIE GRTAM is formally established for the years 1999, 2005, 2006, 2007, 2008, and 2009. There is also a body of consistent evidence regarding the existence of the same concerted will for the years 2000, 2003, and 2004, noting that there were no transactions on licenses in 1996, 1998, 2001, and 2002. This is therefore a continuous practice, of particularly long duration, extending from 1999 to 2009.</w:t>
      </w:r>
    </w:p>
    <w:p>
      <w:r>
        <w:t>2. CONDITIONS OF ACCESS TO THE GIE</w:t>
      </w:r>
    </w:p>
    <w:p>
      <w:r>
        <w:t>107. In their report, the investigators estimated, based on the documents relating to the functioning of the GIE (statutory provisions of 1976 amended in 2006) and the hearings of the interested parties, that the conditions of access to the GIE GRTAM could present a lack of transparency and a discretionary nature detrimental to any new entrant.</w:t>
      </w:r>
    </w:p>
    <w:p>
      <w:r>
        <w:t>a) Membership conditions and the admission procedure for new members of the GIE</w:t>
      </w:r>
    </w:p>
    <w:p>
      <w:r>
        <w:t>108. Article 6 of the statutes approved by the extraordinary general assembly of July 3, 2006 (cotes 469 to 480) states: "Entry into the association will be approved by the Extraordinary General Assembly, without having to provide reasons for any potential refusal, based on a request accompanied by the payment of entry fees as stipulated by the internal regulations (...)".</w:t>
      </w:r>
    </w:p>
    <w:p>
      <w:r>
        <w:t>109. Article 8 of the same document specifies: "(...) Furthermore, a probationary period of one year is applied to any new operator or holder of the parking authorization during which they are subject to the same rights and duties as the other members of the G.I.E. During this trial period, the Board of Directors reserves the right to propose the exclusion of the new member to the Extraordinary General Assembly or to reject the new operator."53 The new statutes, however, contain no provisions regarding the conditions for the transfer of shares of the association, nor the modalities of intervention by which the deliberative bodies are supposed to proceed with the refusal of a new member.</w:t>
      </w:r>
    </w:p>
    <w:p>
      <w:r>
        <w:t>110. The initial statutes of the association (cotes 449 to 462) provided in their Article 9 that "a member of the association may not transfer their shares either to another member of the association or to a third party without the prior consent of the board of directors (...) The decision of the board of directors does not need to be justified." Article 11 of the same statutes specified regarding new members that "The admission of new members to the association is subject to prior approval given by decision of an extraordinary general assembly which will set the conditions for their admission (...) The successor of a departing member of the association will not be considered a new member as long as the transfer in their favor has been approved as stated in Article 9 above."</w:t>
      </w:r>
    </w:p>
    <w:p>
      <w:r>
        <w:t>111. In practice, the admission of new members involves both the intervention of the board of directors, which approves the transfer of shares, and a decision by the Assembly of members (application of Articles 9 and 11 of the former statutes).</w:t>
      </w:r>
    </w:p>
    <w:p>
      <w:r>
        <w:t>112. Aside from compliance with the conditions of practice imposed by regulations, the admission of new members - and consequently any potential refusals of applications - is not based on any objective criteria. Decisions do not need to be justified. The conditions of intervention by the board of directors thus confer a degree of arbitrariness to the admission procedure of a new member, which is confirmed by the consultation of the documents provided during the hearing of the leaders of the GRTAM.</w:t>
      </w:r>
    </w:p>
    <w:p>
      <w:r>
        <w:t>113. Thus, the second resolution of the extraordinary general assembly of June 30, 2008 indicates that the admission of a candidate could have been examined "on the condition of returning their license in the municipality of Boves."54</w:t>
      </w:r>
    </w:p>
    <w:p>
      <w:r>
        <w:t>114. This lack of justification and objectivity is also found in the capacity of the board of directors "[to] reserve the right to propose the exclusion of the new member to the Extraordinary General Assembly or to reject the new operator."55</w:t>
      </w:r>
    </w:p>
    <w:p>
      <w:r>
        <w:t>b) Differentiated treatment between new members</w:t>
      </w:r>
    </w:p>
    <w:p>
      <w:r>
        <w:t>115. Article 6 of the new internal regulations of the GIE (cote 391) states "[that] an entry fee of 25,000 euros indexed to the evolution of the price of the license will be required for any new membership. By exception, the applicant who has acquired their parking authorization from a member of the G.I.E. who has definitively ceased their activity for less than 6 months, the amount of their entry fees will be 500 euros. A fee of 500 euros excluding tax will also be required for administrative costs from the transferor."</w:t>
      </w:r>
    </w:p>
    <w:p>
      <w:r>
        <w:t>116. A taxi driver stated to the investigators on September 21, 2007 (cotes 164 to 167): "You cannot have the radio standard without joining the association. I have been offered it several times for an amount of 25,000 euros but I have always refused. (...). The 25,000 euros actually constitute an entry fee and in addition, I will have to pay 350 euros per month."</w:t>
      </w:r>
    </w:p>
    <w:p>
      <w:r>
        <w:t>117. This provision was applied twice in the context of the membership of Messrs. K... and L... in 2008, both of whom benefited from the free allocation of a license by the municipality of Amiens at the end of 200756.</w:t>
      </w:r>
    </w:p>
    <w:p>
      <w:r>
        <w:t>118. That said, the various statements collected during the investigation confirm the existence of this practice well before it was mentioned in the internal regulations of the GIE. In the minutes of September 14, 2009, Mr. X..., a former member of the GRTAM stated: "...This system was put in place in 2004, and was first applied to Mr. Richard M..., based in Salouel."57</w:t>
      </w:r>
    </w:p>
    <w:p>
      <w:r>
        <w:t>119. Mr. Y..., president of the GIE ATM stated: "I was contacted orally at the end of 2002 by Mr. N..., who has since passed away, who was treasurer of the GRTAM, I believe, and who offered me in exchange for an entry fee of 25,000 euros, access to the radio for the..."</w:t>
      </w:r>
    </w:p>
    <w:p>
      <w:r>
        <w:rPr>
          <w:b/>
        </w:rPr>
        <w:t>[Pages 22–24]</w:t>
      </w:r>
    </w:p>
    <w:p>
      <w:r>
        <w:t xml:space="preserve">sector of Salouel, which was not yet part of the metropolitan area and before the creation of the intercommunal service. I refused, considering that this amount had no counterpart."58  </w:t>
        <w:br/>
        <w:t xml:space="preserve">120. These statements are confirmed by Mr. C...'s declarations in the minutes of September 23, 2009, who, when asked about the effective date of this provision in the new statutes, indicated: "I do not quite remember the date when the new documents came into effect, but regarding the application of the entry fee of 25,000 euros, I acknowledge having proposed this possibility to Mr. Y... before 2006."59  </w:t>
        <w:br/>
        <w:t xml:space="preserve">121. Furthermore, the examination of copies of documents provided by the leaders of the GRTAM during their hearing indicates that the claim for a specific entry fee for taxis that did not acquire their license from a member of the GIE GRTAM was an old practice, although not formalized in the founding contract and the internal regulations of the GIE. Thus, the Extraordinary General Assembly of December 9, 2003, set an entry fee of 23,000 euros for Mr. O... in the context of his admission to the GIE.60 Similarly, the minutes of the General Assembly of April 26, 1999, contain a resolution, albeit not adopted, resulting from discussions within the association on the principle of setting an entry fee between 250,000 francs and 350,000 francs.61  </w:t>
        <w:br/>
        <w:t xml:space="preserve">122. The scope of this entry fee was specified in these terms by the leaders of the GIE GRTAM (reference 377): "For free authorizations or authorizations that have never been in the association, we charge 25,000 euros as an entry fee. This amount is subject to change based on the variation in the price of the license. For example, my plate has been present since 1976. If we multiply by the amount of contributions, it comes to about 99,000 euros. We do not want to give a share to a newcomer who has never maintained the GIE. For a free license, there is an entry fee of 25,000 euros as well as 350 euros per month (...) If it were to happen that a taxi from the GIE benefits from a free license, they would then pay 25,000 euros as an entry fee because it is no longer the same authorization."  </w:t>
        <w:br/>
        <w:t xml:space="preserve">123. These statements are corroborated by the wording of Article 6 of the statutes, which states that "membership in the GIE is linked to the operation of a parking authorization and not to the business. If a business holds several parking authorizations, it must pay as many entry fees, shares of interest, and contributions."62  </w:t>
        <w:br/>
        <w:t xml:space="preserve">124. When questioned about the method of determining the amount of 25,000 euros, the leaders of the GRTAM added: "We consider that this value is representative of a share of the turnover generated through the GIE and to which this entry fee provides access."63  </w:t>
        <w:br/>
        <w:t xml:space="preserve">125. The opinion of other taxi drivers is divergent. Thus, Mr. Y... explains in these terms the reason why he refused the GIE's offer: "I refused, considering that this amount had no counterpart. I subsequently became the subject of disparagement from Messrs. J... and Guy C..., because I was stationed at the south hospital, which is located in the territory of Salouel. My license allowed me to do so, but it did not please the leaders of the GIE. Mr. J... repeatedly asked me to leave the parking in front of the hospital. In fact, the GIE had the possibility to offer its services through its call number. It was therefore simply maneuvers aimed at pushing me out. For example, everyone says in the industry that Mr. Richard M..., taxi number 1 in Salouel, paid 25,000 euros in 2007, I believe, and very shortly after, his license was sold while he no longer had any clientele."64  </w:t>
        <w:br/>
        <w:t xml:space="preserve">126. Mr. A... stated in the minutes of November 15, 2007, that "To enter the association, we ask for 25,000 euros as an entry fee to the association. But in fact, this represents nothing. We do not really know what it represents. It was voted by the majority of members internally. I know that 5 new free licenses will be given. Those who come in with a free license, if they want to join the association, will have to pay this entry fee."65  </w:t>
        <w:br/>
        <w:t xml:space="preserve">3. THE GENERAL NON-COMPETITION CLAUSE AND THE LIMITATIONS ON ADVERTISING FOR GRTAM MEMBERS  </w:t>
        <w:br/>
        <w:t xml:space="preserve">127. In their report, the investigators considered that the statutory restrictions on the free exercise of the taxi profession had the effect of alienating the freedom of the artisan-taxi and thus constitute a general and absolute non-competition clause that prevents cooperation with other organizations of the same kind in order to increase the activity of artisan taxis. The administrative investigation report notes that this restriction is contrary to the very purpose of the GIE, which is primarily intended to facilitate and develop the activity of its members.  </w:t>
        <w:br/>
        <w:t xml:space="preserve">128. Several provisions of the statutes and the internal regulations currently in force do indeed impose limitations on the exercise of taxi activity, the violation of which incurs sanctions for members, but which in the minds of the leaders of the GRTAM are intended to be the necessary complement to the distribution system of fares. However, as indicated above (§58 to 62), the methods of fare distribution lack clarity and stability in themselves, making it even more difficult to measure the leeway left to members.  </w:t>
        <w:br/>
        <w:t xml:space="preserve">129. The former statutes of 1976 considered in their Article 11 as grounds for exclusion, as it constitutes a serious fault, "membership in another competing organization or association."66 Article 2 of the former internal regulations also stated that "members may not belong to another taxi transport organization or competing association, and may not in any case be provided with a radio system other than that assigned to the GRTAM. The mobile phone is tolerated only for personal use (...) Any attempt to divert clientele (e.g., advertising one's mobile number) will result in a 'Radio' cut of 1 month." Article 7 also stated that "fares are distributed by drivers mandated by the Board of Directors. Distribution strategies are defined by the Board of Directors. Personal SECU contracts are the only ones authorized. Drivers accustomed to working at night will be exempt from making fares."67  </w:t>
        <w:br/>
        <w:t xml:space="preserve">130. Article 14 of the new statutes (July 2006) elaborates on the obligations of members in these terms: "The member agrees not to join another GIE of taxis, collaborate with a taxi company or organization during their participation in this association, and not to participate directly or indirectly in a competing activity or one that could harm the proper functioning of the Association, all according to the judgment of the Assembly. They are required to respect the functioning of the Association as defined by these statutes and internal regulations."68  </w:t>
        <w:br/>
        <w:t xml:space="preserve">131. Article 19 of the new internal regulations, which deals with the scale of sanctions, provides for the withdrawal from the fare allocation system, particularly in cases of "client diversion and appropriation of a fare from the GRTAM." Article 24 of the same regulations adds "[that] it is prohibited to personally appropriate GRTAM fares. When a client, whose pickup was made through the switchboard, expresses the wish to be transported later, the data (date, time, address...) necessary for making an appointment must necessarily go through the switchboard with the assignment of the fare. If the client cannot, at first, provide this data, the driver must then provide the telephone contact of the switchboard so that they can make an appointment at their convenience."69 Point E) of Article 28 of the same document provides that "fares are distributed by drivers mandated by the Board of Directors. Distribution strategies are defined by the Board of Directors. Personal SECU contracts are the only ones authorized."  </w:t>
        <w:br/>
        <w:t xml:space="preserve">132. Regarding the scope of this "opening" and the possibility of developing a clientele outside of patient transport, Mr. X... stated on September 14, 2009: "I confirm that this provision only applied from 2007, but in practice a number of members of the GIE had taken the initiative to request personal approval from the CPAM (including myself) to have their own clientele, while verbally we had received instructions from Mr. C... not to develop a personal clientele. It was therefore at the risk of being sanctioned at any moment. For other types of transport, I confirm that we were not allowed to have our own business card and to give our phone number to the client. The passage of Article 2 of the internal regulations, in its version prior to 2007, which specifies that "the mobile phone is tolerated only for personal use" means the impossibility of using it to develop a professional activity on an individual basis. I want to clarify that the adoption of the new statutes did not change anything in this regard."70  </w:t>
        <w:br/>
        <w:t>133. Mr. A... specified during the investigation: "I think this possibility of opening dates back to 2007. But we were not allowed to have a personal clientele other than medical based on Article 2 of the RI. I have also been subject to several suspensions. (Mr. A... provides us with 2 documents related to these sanctions). Regarding the loss of 10 points and the 10-day suspension that occurred in April 2004, this sanction was applied to me because in practice I was collaborating with the taxi from Salouel (Mr. Y...).71</w:t>
      </w:r>
    </w:p>
    <w:p>
      <w:r>
        <w:rPr>
          <w:b/>
        </w:rPr>
        <w:t>[Pages 25–27]</w:t>
      </w:r>
    </w:p>
    <w:p>
      <w:r>
        <w:t>134. Mr. A... provided the investigators with an injunction from the GRTAM dated August 18, 200372, which contains a reminder of the internal regulations in the following terms:</w:t>
      </w:r>
    </w:p>
    <w:p>
      <w:r>
        <w:t>135. Regarding the prohibition on advertising and the use of mobile phones, Mr. X... specified: "As I told you, the regulations and the statute prohibited us from developing a personal clientele, the prohibition on self-advertising being general and on all media... distribution of cards to individual clients, businesses, including the yellow pages. For example, in my case, I waited until I left the GRTA to register in the yellow pages. Client diversion or appropriation of a fare are addressed in Article 19 of the statutes. Similarly, Article 24 prevented us from having a personal clientele. Giving out one's card with personal contact details would constitute client diversion."73</w:t>
      </w:r>
    </w:p>
    <w:p>
      <w:r>
        <w:t>136. On this aspect, Mr. A... specified: "For example, when the leaders realized that we held a personal card, we were sanctioned. It is strictly forbidden to have a mobile phone for professional calls. This is how the passage of Article 2 of the internal regulations should be understood, which states 'the mobile phone is tolerated only for personal use.' We were not allowed to include a mobile phone number in the yellow pages. Everything was done through verbal threats and moral pressures during the general assemblies in particular. These sanctions resulted in radio cuts. The disciplinary council keeps a complaint book from the drivers which records the sanctions imposed. There have been sanctions imposed for holding a personal card. This provision of Article 2 of the internal regulations is still applied. The adoption of the new statutes voted in 2006 did not change anything."74</w:t>
      </w:r>
    </w:p>
    <w:p>
      <w:r>
        <w:t>137. During the investigation, the leaders of the GRTAM did not contest the reality of the limitations imposed on the exercise of their activity and the free use of personal advertising by the members. Essentially, it was generally stated that there was a manifest incompatibility between the activity of the association and the maintenance or development of a private clientele.</w:t>
      </w:r>
    </w:p>
    <w:p>
      <w:r>
        <w:t>C. THE NOTIFIED GRIEVANCES</w:t>
      </w:r>
    </w:p>
    <w:p>
      <w:r>
        <w:t>138. The only grievance made against the GIE GRTAM was:</w:t>
        <w:br/>
        <w:t>72 Cote 390</w:t>
        <w:br/>
        <w:t>73 Cote 696.</w:t>
        <w:br/>
        <w:t>74 Cote 822.</w:t>
      </w:r>
    </w:p>
    <w:p>
      <w:r>
        <w:t>- for having implemented between 1995 and 2009 a concerted action aimed at fixing the transfer price of taxi parking permits in the Amiens metropolitan area, which had the effect of increasing this price, in violation of Article L. 420-1 of the Commercial Code;</w:t>
        <w:br/>
        <w:t>- for having implemented in the founding statutes of the GIE in 1976, and then repeatedly in the statutes filed in 2006, as well as in the framework of the operation of the association, access conditions to said association that presented a lack of objectivity, transparency, and had a discriminatory character, which aimed or could have had the effect of limiting access to the taxi market in Amiens, in violation of the aforementioned Article L. 420-1 of the Commercial Code. These discriminatory conditions were notably implemented in 1999, 2003, 2004, and 2008, regarding the application of a discriminatory entry fee for taxis that had not purchased their license from a member of the GIE;</w:t>
        <w:br/>
        <w:t>- for having implemented, in the founding statutes of the GIE in 1976, and then repeatedly in the statutes filed in 2006, as well as in the framework of the operation of the association, statutory provisions and operational modalities whose combination aimed or could have had the effect of preventing the members of the GIE from developing or acquiring a personal clientele, in violation of the aforementioned Article L. 420-1 of the Commercial Code.</w:t>
      </w:r>
    </w:p>
    <w:p>
      <w:r>
        <w:t>139. In his response of March 1, 2010, to the notification of grievances, the President of the GIE GRTAM specified that he had no particular observations regarding the grievances to be formulated.</w:t>
      </w:r>
    </w:p>
    <w:p>
      <w:r>
        <w:t>II. Discussion</w:t>
      </w:r>
    </w:p>
    <w:p>
      <w:r>
        <w:t>A. ON THE MERITS</w:t>
      </w:r>
    </w:p>
    <w:p>
      <w:r>
        <w:t>140. By nature, price regulation and access conditions to the taxi profession tend to reduce the available space for competition. The preservation of this limited competitive space is all the more important. Therefore, it is necessary to be very attentive to any potential collusion or exclusion behaviors that the actors could develop in this market.</w:t>
      </w:r>
    </w:p>
    <w:p>
      <w:r>
        <w:t>1. ON THE RELEVANT MARKET</w:t>
      </w:r>
    </w:p>
    <w:p>
      <w:r>
        <w:t>141. The market is defined as the place where supply and demand meet for a specific product or service. Perfect substitutability is rarely obtained; products and services that can reasonably be thought of as means between which demanders can arbitrate to satisfy the same demand are considered substitutable and, consequently, as being in the same market.75</w:t>
      </w:r>
    </w:p>
    <w:p>
      <w:r>
        <w:t>75 See in this sense the 2007 annual report of the Competition Council, paragraph 179.</w:t>
      </w:r>
    </w:p>
    <w:p>
      <w:r>
        <w:t>142. In this regard, taking into account the specificity of the legal environment may appear essential in certain circumstances to assess the substitutability of demand.</w:t>
      </w:r>
    </w:p>
    <w:p>
      <w:r>
        <w:t>143. Similarly, in the matter of passenger transport by road, in its decision No. 07-D-39 of November 23, 2007, regarding practices implemented in the sector of passenger transport on the Paris-London route (§ 80 to 84), the Council recalled that the question of substitutability between modes of transport (air, rail) is assessed on a case-by-case basis and depends on the type of passengers, the distance or duration of trips, the available frequencies, and the prices of trips.</w:t>
      </w:r>
    </w:p>
    <w:p>
      <w:r>
        <w:t>a) The service market</w:t>
      </w:r>
    </w:p>
    <w:p>
      <w:r>
        <w:t>144. Regarding the demand for taxi transport services, the expectations of different categories of clientele converge around common characteristics that allow them to have a mode of transport that is nearby, fast, flexible, and individual. However, market segmentation could be retained according to the services related to the traditional activity of public road fares (loading at a station upon passenger request and telephone reservations), patient transport, and transport of other categories of travelers (disabled children, SNCF passengers), these latter services giving rise to contracts on behalf of different clients and being distinguished notably by the specificity of the demand, as the fares are not paid by the passenger but by a third party (health insurance, for example).76 In this specific case, the question of the precise delimitation of the relevant markets can, in any case, be left open, as the conclusions of the analysis remain unchanged regardless of the segmentation retained.</w:t>
      </w:r>
    </w:p>
    <w:p>
      <w:r>
        <w:t>145. Regarding taxi licenses, the Competition Council recognized, in its decision No. 06-D-30 of October 18, 2006, concerning practices implemented in the taxi sector in Marseille, the existence of a secondary market for parking permits.</w:t>
      </w:r>
    </w:p>
    <w:p>
      <w:r>
        <w:t>b) The geographical market</w:t>
      </w:r>
    </w:p>
    <w:p>
      <w:r>
        <w:t>146. Regarding taxi activity, the Paris Court of Appeal considered "… that due to a regulation essentially based on the holding of parking permits in the municipality, the market concerned is that of taxi transport services in the city of Toulon and its surroundings."77</w:t>
      </w:r>
    </w:p>
    <w:p>
      <w:r>
        <w:t>147. In light of the elements presented above regarding the local context specific to this case (§ 22 to 33), it should be considered that the Amiens agglomeration constitutes the geographical market from which a homogeneous offer of taxi transport services and taxi licenses is structured.</w:t>
      </w:r>
    </w:p>
    <w:p>
      <w:r>
        <w:t>148. Moreover, when a collusion practice has an anti-competitive object, the definition of the relevant market is not essential. In decision No. 02-D-42 of June 28, 2002, regarding practices observed in the sector of distribution of household appliances and consumer electronics, the Competition Council specified...</w:t>
      </w:r>
    </w:p>
    <w:p>
      <w:r>
        <w:rPr>
          <w:b/>
        </w:rPr>
        <w:t>[Pages 28–30]</w:t>
      </w:r>
    </w:p>
    <w:p>
      <w:r>
        <w:t>"that, moreover, to define the infringement of the provisions of Article L. 420-1 of the Commercial Code, a precise and detailed definition of the markets is not necessary." In the same vein, in the judgment of July 6, 2000, Volkswagen/Commission (T 62-98, Rec. p. II - 2707), the Court of First Instance of the European Communities also recalled that in the case of a collusive practice with an anti-competitive object, the definition of the relevant market is not necessary.</w:t>
      </w:r>
    </w:p>
    <w:p>
      <w:r>
        <w:t>2. ON THE PRACTICES</w:t>
      </w:r>
    </w:p>
    <w:p>
      <w:r>
        <w:t>149. According to Article L. 420-1 of the Commercial Code: "Prohibited are (...) actions that have as their object or may have the effect of preventing, restricting, or distorting competition in a market, concerted actions, agreements, express or tacit understandings, or coalitions, particularly when they aim to (...) limit access to the market or the free exercise of competition by other businesses (...)".</w:t>
      </w:r>
    </w:p>
    <w:p>
      <w:r>
        <w:t>150. The Competition Council has repeatedly dealt with anti-competitive practices related to collusion law, in local taxi markets characterized by a limited number of providers, grouped within an Economic Interest Group (GIE) or a professional organization. The pooling of resources within a group is often explained by both economic and technical reasons: a GIE has a radio central that provides access to reservations by phone, which constitutes a significant part of the clientele. However, this type of grouping, which is not objectionable in itself, as it can, when functioning in accordance with its assigned purpose, contribute to improving the efficiency of the offer, through economies of scale and better service efficiency to consumers, must not be the instrument for implementing practices aimed at restricting competition. In decision No. 01-D-32 of June 27, 2001, concerning a referral directed against practices implemented in the taxi sector in Saint-Laurent-du-Var, the Council indicated "that an economic interest group, created to improve the operating conditions of its members, does not in itself constitute an agreement prohibited by the provisions of Article L. 420-1 of the Commercial Code; however, the use of such a structure does not preclude the application of these provisions when it is established that it has been used to implement concerted practices aimed at or that may have the effect of limiting the free exercise of competition."</w:t>
      </w:r>
    </w:p>
    <w:p>
      <w:r>
        <w:t>151. Thus, the decision-making practice in the taxi sector often reproduces a pattern in terms of collusion that frequently exhibits common traits: a taxi group, comprising the vast majority of license holders in the same geographical area, attempts to restrict competition both among its members and towards non-member operators, most often through restrictive membership and operational clauses provided for in its statutes.</w:t>
      </w:r>
    </w:p>
    <w:p>
      <w:r>
        <w:t>a) The agreement on the price of transfer of parking permits</w:t>
      </w:r>
    </w:p>
    <w:p>
      <w:r>
        <w:t>152. The Competition Council has ruled numerous times on the horizontal anti-competitive collusion practice consisting of the development and dissemination, by professional organizations, of recommendations or directives regarding prices, thus abusively using their authority and their capacity for gathering.</w:t>
      </w:r>
    </w:p>
    <w:p>
      <w:r>
        <w:t>153. In decision No. 06-D-30 of October 18, 2006, the Competition Council dealt with an agreement concerning the transfer price of taxi licenses. In this case, the various taxi unions and radio-taxis signed a protocol creating a unique list of licenses for sale and setting the price of the license at 38,100 euros.</w:t>
      </w:r>
    </w:p>
    <w:p>
      <w:r>
        <w:t>154. The practice, qualified as a prohibited agreement within the meaning of Article L. 420-1 of the Commercial Code by the Council, pursued an anti-competitive object and also had an anti-competitive effect: it operated through pressures and threats of retaliation exerted on taxi artisans who wished to purchase their license outside the unique list managed by the unions.</w:t>
      </w:r>
    </w:p>
    <w:p>
      <w:r>
        <w:t>155. Indeed, several elements of the investigation demonstrated that the radio-taxis had committed to excluding any new license purchaser who would have bought it outside the unique list. This agreement had the effect of significantly increasing the average sale price of licenses in Marseille, which rose from nearly 19,000 euros in 2000 to 50,000 euros in 2005, representing a 163% increase in five years. The Council noted that this artificial increase in the price of licenses could have had an indirect effect on the price and offer of fares, by encouraging taxi drivers to charge maximum prices and to focus their activity on the most profitable fares.</w:t>
      </w:r>
    </w:p>
    <w:p>
      <w:r>
        <w:t>156. The existence of a concerted action on the transfer price of taxi licenses in Amiens is formalized by the explicit agreement of the members of the GIE GRTAM, which was expressed within the deliberative bodies of this group, as described above (§ 70 to 104) for the years 1999, 2005, 2006, 2007, 2008, and 2009. Furthermore, there is a body of consistent evidence regarding the existence of the same concerted action in the years 2000, 2003, and 2004. This is therefore a continuous practice extending from 1999 to 2009.</w:t>
      </w:r>
    </w:p>
    <w:p>
      <w:r>
        <w:t>157. The active participation of the governing bodies in this agreement, within the framework of the Board of Directors' intervention as the initiator of the practice, on the one hand, and through their presence at each transaction to ensure strict compliance and full effect on the other hand, is confirmed by numerous documents and minutes and by the testimonies of the parties themselves.</w:t>
      </w:r>
    </w:p>
    <w:p>
      <w:r>
        <w:t>158. The anti-competitive object of this agreement is also established. Testimonies confirm that the practices in question aimed, by setting a unique sale price for parking permits, to maintain it at a minimum level and to raise it as needed.</w:t>
      </w:r>
    </w:p>
    <w:p>
      <w:r>
        <w:t>159. During his hearing by the investigators on December 18, 2007, the president of the GIE GRTAM stated: "We try to maintain the value of the taxi license at 100,000 euros. We tell them that the notarial deed is 100,000 euros in Amiens. 100,000 euros is actually a target to maintain. For now, I have always seen figures around 100,000 euros because I am always present at the signing of the deeds. The price of the license has never decreased but for a long time it stagnated due to the economic situation. Between 1997 and 2007, the price of the license increased by 25,000 euros."</w:t>
      </w:r>
    </w:p>
    <w:p>
      <w:r>
        <w:t>160. During the hearing on September 14, 2009, Mr. X... stated: "The price is fixed by the group and its increase as well. The price of 100,000 euros was set in 2007 during the annual general meeting or the extraordinary general meeting, if I remember correctly, by a show of hands, and I will check if I can find the notice for the agenda of that meeting. (...) The principle was to set the license price by the leaders, Mr. J… and Mr. B..., at the time of the approval of accounts, with the systematic intervention of Mr. C.... (...) For the leaders, it is the assurance of driving the transfer prices upwards, while the turnover of each member is not the same and varies according to the work done, which depends solely on the will of the taxi driver, without any guarantee of turnover due to membership in the GIE."</w:t>
      </w:r>
    </w:p>
    <w:p>
      <w:r>
        <w:t>161. During the hearing on September 18, 2009, Mr. A... stated, regarding the reasons that led him to remain within the GIE GRTAM: "I thought that by staying in the GIE my license would increase in value. In any case, that was decided at each annual general meeting by increasing the price each time except for the years 2003 to 2005 when the price remained at 76,225 euros. It was a constant practice since my entry. It was always done in the general meeting and it either led to a vote by show of hands or not. For 2007, the general meeting set the price of the license at 100,000 euros. (...) I wanted to indicate that it was a guaranteed minimum price. Now [since my departure from the GIE] the risk I run is that the referral system set up by Mr. C... at the national training center for new candidates for the purchase of a license jeopardizes the resale."</w:t>
      </w:r>
    </w:p>
    <w:p>
      <w:r>
        <w:t>162. During their hearing on September 23, 2009, the representatives of the GIE GRTAM indicated: "For a long time, we have been practicing this way. We agreed after the 1995 law, in 1997, to establish order between buyers and sellers by creating a list that was maintained by the GIE, which was abolished when Mr. B… sold his license. But for us, the license price subject to resolution in the extraordinary general meeting reflects the market value of the license. (...) The number of potential buyers is the main determining factor of the license value, as well as the number of licenses. This is also the reason why we decided to increase the price of the license to 120,000 euros in 2008 at the time of the publication of the Attali report, which anticipated a significant increase in the number of taxis."</w:t>
      </w:r>
    </w:p>
    <w:p>
      <w:r>
        <w:t>163. The effect on the transfer prices of permits, both for their alignment and for their regular increase, is demonstrated by the records and graphs presented in paragraphs 71 to 72.</w:t>
      </w:r>
    </w:p>
    <w:p>
      <w:r>
        <w:t>164. In light of these elements, it is appropriate to conclude that the agreement on the terms of transfer of licenses concluded within the framework and under the auspices of the GIE GRTAM falls under the provisions of Article L. 420-1 of the Commercial Code as it had the object and effect of preventing competition in the secondary market for parking permits in the Amiens agglomeration.</w:t>
      </w:r>
    </w:p>
    <w:p>
      <w:r>
        <w:t>b) The restrictions on entry into the GIE GRTAM</w:t>
      </w:r>
    </w:p>
    <w:p>
      <w:r>
        <w:t>165. According to established case law, recalled by the Paris Court of Appeal in a judgment rendered on May 27, 2003 (Chambre syndicale des entreprises de déménagements et garde-meubles de France), the conditions for membership in a professional association may infringe free competition if such membership is a condition for access to the market or if it constitutes a competitive advantage and if these membership conditions are defined or applied in a non-objective, non-transparent, or discriminatory manner.</w:t>
      </w:r>
    </w:p>
    <w:p>
      <w:r>
        <w:t>166. In this context, the Competition Council has sanctioned the behaviors of groups that threatened to exclude or not accept those who adopted behaviors leading to an increase in taxi supply or a decrease in fare prices.</w:t>
      </w:r>
    </w:p>
    <w:p>
      <w:r>
        <w:rPr>
          <w:b/>
        </w:rPr>
        <w:t>[Pages 31–33]</w:t>
      </w:r>
    </w:p>
    <w:p>
      <w:r>
        <w:t>167. In the cases of the taxis of Besançon and Belfort82, the Council sanctioned the practices of the association aimed at imposing non-objective and discriminatory criteria on new members by applying a high entry fee to candidates who do not succeed a member of said association. In the case of the taxis of Belfort, the Council also considered that "the entry fee into the association is not set in the statutes or by the general assembly under objective conditions, but that its amount is left to the discretion of the board of directors; that in the absence of objective calculation criteria, this power can be used to obstruct the access of a new entrant to the taxi fare market of the city of Belfort; Considering that it follows from the above that the obligation to join the Professional Union of Taxis of Belfort to be a candidate for the association of taxis of the same city, as well as the discretionary setting of the entry fee into this association by its board of directors, have the purpose and may have the effect of limiting access to the market; that, consequently, they constitute practices prohibited by Article L. 420-1 of the Commercial Code."</w:t>
      </w:r>
    </w:p>
    <w:p>
      <w:r>
        <w:t>168. In the context of decision No. 01-D-32 of June 27, 2001, concerning practices implemented in the taxi sector in Saint-Laurent-du-Var, the Council also ruled that the difference in treatment set out in the statutes of an association for the admission of artisans depending on whether or not they have purchased a license held by one of the members creates an artificial discrimination between artisan candidates for the association and constitutes a clause prohibited by Article L. 420-1 of the Commercial Code. Similarly, the Council noted that the absence of objective selection criteria and the discretionary nature of the decisions, reflected by the lack of motivation for the decisions to refuse admission, constitute practices prohibited by Article L. 420-1 of the Commercial Code:</w:t>
      </w:r>
    </w:p>
    <w:p>
      <w:r>
        <w:t>169. "Considering that it follows from Article 10 of the statutes that membership in the association is subject to sponsorship by members of the GTL, that is to say, to the agreement of two direct competitors in the market; that this same membership is not based on any objective criteria allowing for the assessment of the potentially discriminatory nature of the decision made by the association; that furthermore, the refusal of a membership application does not have to be justified; that these provisions must be assessed in light of the economic position of the GIE, which, at the time of the facts, brought together thirteen of the seventeen taxi artisans authorized to operate in the municipality, carried out almost all of the taxi transport services in the market in Saint-Laurent-du-Var and its surroundings, and, above all, had sole access to a radio-telephone system, representing an essential factor of contact with the clientele; that, therefore, the obligation of sponsorship, the absence of objective selection criteria, and the discretionary nature of the decision of the GIE, reflected by the absence of motivation for the decisions to refuse admission, could have obstructed the access of a new entrant to the relevant market or, at the very least, could have limited the access of artisans excluded from the association to the clientele; that such practices, implemented by a group of companies likely to limit access to the market and the free exercise of competition, are prohibited by Article L. 420-1 of the Commercial Code. (…) Considering that the difference in treatment set out in the statutes of the GTL creates an artificial discrimination between artisans depending on whether or not they have purchased a license held by one of the members of the GTL; that artisans who have purchased a license from one of the members of the association are exempt from the requirement to find two sponsors to present their application and are automatically accepted into the GTL without having to pay an entry fee; that conversely, an artisan who would purchase the license of a taxi not belonging to the GTL would have to find two sponsors to present their application, would not be assured of being accepted by the association, and would have to face an entry fee; that it follows from this that the disputed clause is prohibited by Article L. 420-1 of the Commercial Code."</w:t>
      </w:r>
    </w:p>
    <w:p>
      <w:r>
        <w:t>170. In light of the factual elements recalled in points I and II above, it is indisputable that access to the GIE GRTAM conditions access to an essential part of the market, or at the very least, it can be considered, according to the expression used by the Council of Competition, as "an essential factor of contact with the clientele" regarding reservations, and also requisitions on public roads, insofar as obtaining a license is largely dependent on the conditions set by the GIE.</w:t>
      </w:r>
    </w:p>
    <w:p>
      <w:r>
        <w:t>171. In fact, it was historically the only radio taxi operator in Amiens until the recent creation in October 2008 of the GIE ATM. In the absence of call stations on public roads, membership in the GIE allows access to the switchboard, which remains the essential point of contact for clientele seeking taxis, and through which a very large part of the supply is still regulated, as it represents more than 80% of the taxi fleet of the intercommunal service of the Amiens agglomeration.</w:t>
      </w:r>
    </w:p>
    <w:p>
      <w:r>
        <w:t>172. Furthermore, while the creation of the intercommunal service in 2004 opened a breach in the competitive structure of the taxi supply in Amiens by allowing a competitor to emerge, it must be noted that the operating modalities of this intercommunal service, as outlined in paragraphs 22 to 34 above (notably regarding the absence of reciprocity in parking authorizations, raised by representatives of the GIE ATM), are likely to maintain a significant competitive advantage for the GIE GRTAM. On the one hand, peripheral taxis that carry out fares to and from their municipality continue to bear significant risks of empty travel, and on the other hand, the structure of the supply has not been modified in the direction of a rebalancing in favor of peripheral taxis.</w:t>
      </w:r>
    </w:p>
    <w:p>
      <w:r>
        <w:t>173. Similarly, the collusion at work on the price of license transfers is likely to reinforce the position of the GIE GRTAM in the sector, as it perpetuates the retention of these licenses and contributes to their capture within it.</w:t>
      </w:r>
    </w:p>
    <w:p>
      <w:r>
        <w:t>174. In decision No. 08-D-26 of November 5, 2008, concerning practices implemented by the economic interest group of taxis UAT Abeilles, the Council of Competition noted that "[i]n this regard, the satisfaction of the current clientele depends on the response time and is closely linked to the reactivity and thus to the availability and proximity of the offer, that is to say, the number of taxis likely to be solicited regardless of the place, date, or time. The size of the GIE UAT Abeilles gives a decisive advantage to its members. Neither the "Caen Radio Taxi" group nor the "independents" can constitute a real alternative."</w:t>
      </w:r>
    </w:p>
    <w:p>
      <w:r>
        <w:t>175. Regarding the comparable market of the Amiens metropolitan area, the lack of objectivity and transparency, even the degree of arbitrariness and opacity inherent in the actual conditions of membership in the GIE GRTAM and the refusal decisions may have the effect of limiting the possibility for an artisan who is not a member of the GIE GRTAM and is already in operation, who wishes to join, to diversify their activity outside of the school and medical clientele, by having access to the current clientele of the city of Amiens (fares reserved by telephone and requisitions at the station).</w:t>
      </w:r>
    </w:p>
    <w:p>
      <w:r>
        <w:t>176. The representatives of the GIE ATM as well as the president of the STAS have indicated that the activity of peripheral taxis is essentially focused on school and medical transport.</w:t>
      </w:r>
    </w:p>
    <w:p>
      <w:r>
        <w:t>On the entry fee of 25,000 euros</w:t>
      </w:r>
    </w:p>
    <w:p>
      <w:r>
        <w:t>177. Regarding the entry fee of 25,000 euros demanded only from non-successor members of the GIE GRTAM, the leaders have attempted to justify its collection in the following manner.</w:t>
      </w:r>
    </w:p>
    <w:p>
      <w:r>
        <w:t>178. "For free authorizations or authorizations that have never been in the association, we charge 25,000 euros as an entry fee. This amount is subject to change depending on the variation in the price of the license. For example, my plate has been present since 1976. If we multiply by the amount of contributions, it comes to about 99,000 euros. We do not want to give a share to a newcomer who has never maintained the GIE. For a free license, there is an entry fee of 25,000 euros as well as 350 euros per month (…) If it were to happen that a taxi from the GIE benefits from a free license, they would then pay 25,000 euros as an entry fee because it is no longer the same authorization83 (…) We consider that this value is representative of a share of the turnover generated thanks to the GIE and to which this entry fee provides access."84</w:t>
      </w:r>
    </w:p>
    <w:p>
      <w:r>
        <w:t>179. The application of a contribution for the entry of any new member (free acquisition of the license or outside the GIE) to finance the costs that somehow "catch up" those historically borne by the "departing" members is the most commonly invoked.</w:t>
      </w:r>
    </w:p>
    <w:p>
      <w:r>
        <w:t>180. Nevertheless, this approach, which is adopted by the GIE GRTAM, as well as the one aimed at giving this entry fee the nature of a counterpart for an incorporeal right (type client contribution) or patrimonial in favor of the new member, cannot be shared.</w:t>
      </w:r>
    </w:p>
    <w:p>
      <w:r>
        <w:t>181. On the one hand, as part of their membership, new members are obliged to contribute to the operating costs by paying a monthly fee of 350 euros. On the other hand, while the transferors of a license who are members of the GIE can boast of having contributed to the operating costs since their membership in the association, this cumulative cost is a cost that is borne personally in exchange for the right to use the GIE's operating means during their past period of activity. Under these conditions, it cannot be inferred from this situation that the successor holds a patrimonial right in this regard (which is subject to an entry fee of 500 euros), and even less so, a new member, who by definition, does not succeed anyone. In fact, the examination of the individual situation of members in relation to the turnover generated in the context of fares on account shows a very large amplitude85 which is poorly accounted for in terms of counterpart by the application of a predetermined amount of 25,000 euros.</w:t>
      </w:r>
    </w:p>
    <w:p>
      <w:r>
        <w:t xml:space="preserve">182. Furthermore, from an economic standpoint, the admission of an additional member is not in itself likely to increase the operating costs borne by each member, unless one considers that a low elasticity of demand would also lead to a reduction in the turnover of each member. However, this perspective is contradicted by the evidence.83 Cote 377.  </w:t>
        <w:br/>
        <w:t xml:space="preserve">84 Cote 855.  </w:t>
        <w:br/>
        <w:t>85 Cotes 809 to 816.</w:t>
      </w:r>
    </w:p>
    <w:p>
      <w:r>
        <w:rPr>
          <w:b/>
        </w:rPr>
        <w:t>[Pages 34–36]</w:t>
      </w:r>
    </w:p>
    <w:p>
      <w:r>
        <w:t>in a theoretical approach86 and on a practical level, by the decision of Amiens and the prefect of the Somme to create five new licenses in 2008 - a decision based on the existence of additional latent demand - and by the widely shared observation among all those interviewed - including leaders of the GRTAM - of the insufficiency of the taxi supply during peak hours87.</w:t>
      </w:r>
    </w:p>
    <w:p>
      <w:r>
        <w:t>183. In the case of the taxis in Toulon (decision no. 97-D-54 of July 9, 1997), the GIE-TRT, whose practices were challenged by the Competition Council, had included the following clause in its internal regulations: "Any person who acquires a taxi belonging to the GIE is a member by right without charge. Any person who acquires a taxi not belonging to the GIE, after exclusion or resignation, and who wishes to join must pay an entry fee. The amount of this fee is calculated based on the contributions due since the departure of said taxi, with a ceiling of 100,000 FF" (Article 31).</w:t>
      </w:r>
    </w:p>
    <w:p>
      <w:r>
        <w:t>184. The Council, supported in this by the Paris Court of Appeal (judgment of May 5, 1998, cited above), deduced that "given the market share of the GIE-TRT in Toulon, the financial counterpart requested by the GIE for joining the association in the unique hypothesis where the candidate for membership does not take over the license of a 'GIE union' taxi operator leads to a risk of devaluation of the parking authorization of a taxi, which has become independent, since its successor will not be able to benefit from the clientele of the association without having to pay compensation that could reach 100,000 francs; that, consequently, a candidate buyer could be more inclined to purchase a 'GIE' license than a 'non-GIE' license."</w:t>
      </w:r>
    </w:p>
    <w:p>
      <w:r>
        <w:t>185. The distinction made in this regard between a new member and a successor therefore appears, in the case of the GIE GRTAM, to be equally devoid of objective foundation and creates an artificial discrimination based solely on the criterion of license buyout from a member of the GIE.</w:t>
      </w:r>
    </w:p>
    <w:p>
      <w:r>
        <w:t>186. This measure, by its nature, harms competition, as it is likely to limit access to the market and the free play of competition among taxi operators, particularly as it may dissuade and discourage taxi candidates from buying the license of a taxi that does not have access to GRTAM fares and introduces, for candidates holding a free authorization, an artificial barrier to market access.</w:t>
      </w:r>
    </w:p>
    <w:p>
      <w:r>
        <w:t>On the lack of objectivity and justification for the refusal of access to the GIE</w:t>
      </w:r>
    </w:p>
    <w:p>
      <w:r>
        <w:t>187. As stated above, beyond compliance with the legal conditions for practicing the profession, the examination of membership applications is not based on any objective criteria. In this regard, the statutes of the GIE provide that refusal decisions do not need to be justified and that the Board of Directors of the GIE may reserve the right to propose the exclusion of a new member to the Extraordinary General Assembly or to reject the new operator during their one-year trial period. It also appears that the GIE was able to reject two taxi applications in 2008 without justifying the reasons, one of which involved the obligation to return a parking authorization from the candidate88.</w:t>
      </w:r>
    </w:p>
    <w:p>
      <w:r>
        <w:t>188. Since it is undisputed that membership in the GIE is likely to constitute, given its predominance in the taxi sector in Amiens (§169 to 175 above), an essential condition for market access, the lack of objectivity and justification for the refusal of access to the GIE may have obstructed the entry of a new player into the relevant market and limited access to the clientele of artisans excluded from the GRTAM.</w:t>
      </w:r>
    </w:p>
    <w:p>
      <w:r>
        <w:t>189. In this context, it follows from the aforementioned decisions of the Council (notably §168 above) that such exclusion practices fall under the prohibited practices referred to in Article L. 420-1 of the Commercial Code.</w:t>
      </w:r>
    </w:p>
    <w:p>
      <w:r>
        <w:t>c) The obstacles to the development of the personal clientele of members</w:t>
      </w:r>
    </w:p>
    <w:p>
      <w:r>
        <w:t>190. Regarding a general non-competition clause stipulating that members of an association prohibit themselves from directly or indirectly soliciting the clientele created by its efforts, the Competition Council indicated in decision no. 98-D-27 of April 21, 1998, concerning practices observed during the awarding of a snow removal salt contract in the Nièvre department: "Considering, secondly, that Article 15 of the internal regulations, by prohibiting GIE members, who continue to operate independently of their participation in the association, from soliciting the clientele of the GIE, may thus limit the possibilities of competing with the GIE for any member who would be able to offer prices more competitive than those of the GIE, which, in its proposals, may be led to operate compensations between the costs of its members, in order to take into account the discrepancies that may exist between them in their operating conditions; that such a clause, having the object and having been able to have the effect of restricting the play of competition among the members of the association, is prohibited by the provisions of Article 7 of the ordinance of December 1, 1986."</w:t>
      </w:r>
    </w:p>
    <w:p>
      <w:r>
        <w:t>191. Several decisions of the Competition Council have highlighted situations where a taxi association prevented its members from establishing a personal clientele, for example, by prohibiting the use of private communication means or any personal advertising. Thus, in the case of the taxis in Cannes (decision no. 96-D-53 of September 17, 1996), the internal regulations of the cooperative stipulated in the membership clauses that "Any taxi driver using a telephone or private communication means in their vehicle will be prohibited, along with their successors, from entering the cooperative." In a context where the majority of revenue came from telephone orders and where the cooperative benefited from telephone calls made from station head posts, the Council found that such a clause discouraged the establishment of a personal clientele by a member by making them take the risk of devaluation of their parking authorization.</w:t>
      </w:r>
    </w:p>
    <w:p>
      <w:r>
        <w:t>192. In the aforementioned case of the taxis in Toulon, regarding measures prohibiting the use of advertising and personal communication means, the Council concluded: "considering that the prohibitions (...) of the internal regulations are stated in the context of a market where almost all fares are carried out by the members of the union and the GIE TRT, which brings together 96% of taxi operators in Toulon; that together, Articles 10 and 10 bis of the internal regulations state the prohibition of holding personal telecommunication means and eliminate any possibility for taxi operators to be contacted directly in their vehicles by potential clients or colleagues and sanction any breach of the provisions of Article 10 bis by the automatic exclusion from the association; that reading the minutes of the mixed annual general assembly of April 15, 1992, confirms that Article 10 bis of the internal regulations is enforceable and opposed to the members of the association; that the application of Article 29 of the regulations results in depriving a taxi operator who is a member of the GIE TRT and the union of the possibility of receiving personal calls for taxi orders in Toulon; that the revenue generated by calls represents nearly half of the daily total revenue of a taxi operator in Toulon; that the sustainability of the activity of a 'GIE' taxi operator is largely linked to the clientele drawn by the association since the vast majority of fares are carried out from Toulon; Considering that it follows from the above that the provisions of Articles 10, 10 bis, 29, and 28 of the internal regulations have the object and may have the effect of limiting access to the market and the free exercise of competition by the members of the GIE, notably by preventing them from developing a clientele outside the GIETRT; that they are, consequently, prohibited by Article 7 of the ordinance of December 1, 1986."</w:t>
      </w:r>
    </w:p>
    <w:p>
      <w:r>
        <w:t>193. The Paris Court of Appeal confirmed in a judgment of March 5, 1998, that such clauses, which aim to prohibit the operator from having any direct and personal relationship with a personal clientele, by a means of their choice, are anti-competitive by their object.</w:t>
      </w:r>
    </w:p>
    <w:p>
      <w:r>
        <w:t>194. In the decisions concerning the taxis of Montbéliard (decision no. 00-D-77 of March 21, 2001), the taxis of Besançon (decision no. 01-D-78 of March 21, 2001), and the taxis of Belfort (decision no. 00-D-79 of March 21, 2001), the Competition Council adopted the same position regarding identical statutory clauses.</w:t>
      </w:r>
    </w:p>
    <w:p>
      <w:r>
        <w:t>195. The limitations imposed on the exercise of taxi activity by members of the GIE GRTAM, both in terms of the prohibition on using their own communication means and the prohibition on maintaining or acquiring a personal clientele, result from the wording of the statutory provisions and the internal regulations of the association, as outlined above (§125 to 134). Their reality is also confirmed in the minutes and is not contested by the leaders of the GRTAM themselves.</w:t>
      </w:r>
    </w:p>
    <w:p>
      <w:r>
        <w:t>196. These practices aim to dissuade, or even make impossible, the establishment of a personal clientele by the members of the GIE GRTAM. Moreover, the displayed exemption concerning the transport of patients through the authorization of only "personal SECU contracts," as analyzed in paragraph 131, is merely a reflection of the legal reality since the CPAM considers itself to be in a contractual relationship with each of the taxis under Article 12 of the framework agreement signed between the CPAM and the Somme taxi union on July 19, 199989. That said, the fact that the GIE has conveniently benefited from the payment of services at its level, via the allocation of a unique identifier, allows it to reintegrate the corresponding fares into the distribution circuit of the GIE and, consequently, limit the possibility for its members to establish a personal clientele.</w:t>
      </w:r>
    </w:p>
    <w:p>
      <w:r>
        <w:rPr>
          <w:b/>
        </w:rPr>
        <w:t>[Pages 37–39]</w:t>
      </w:r>
    </w:p>
    <w:p>
      <w:r>
        <w:t>197. Thus, while it appears legitimate for the GIE to claim the ability to sustainably organize the radio-taxi activity within itself, the restrictions imposed on the commercial freedom of its members, given their general scope, do not appear to be proportionate or necessary to pursue this objective. This is essentially what the representative of the GRTAM acknowledges when he states in the minutes of September 23, 2009: "Once again, since my presence within the GIE, we consider that joining the association means accepting the rules of the GIE. We understand that the development of a personal clientele is possible, but historically, it is not accepted within the association."90</w:t>
      </w:r>
    </w:p>
    <w:p>
      <w:r>
        <w:t>198. It must be concluded that the clauses of the statutes and the internal regulations of the GIE GRTAM, which aim to prohibit or prevent any direct and personal relationship with a personal clientele, through a personal means of communication, are anti-competitive by their object, and fall under the provisions of Article L. 420-1 of the Commercial Code.</w:t>
      </w:r>
    </w:p>
    <w:p>
      <w:r>
        <w:t>B. ON THE ATTRIBUTION OF PRACTICES</w:t>
      </w:r>
    </w:p>
    <w:p>
      <w:r>
        <w:t>199. It follows from the preceding elements that the board of directors of the GIE GRTAM played a decisive role in the implementation of the practices that are the subject of the notified grievances.</w:t>
      </w:r>
    </w:p>
    <w:p>
      <w:r>
        <w:t>200. In decision No. 94-D-51 of October 4, 1994, concerning the state of competition in the moving sector, the Competition Council deemed it necessary to attribute collusive practices at the level of the association and not at the level of its members in these terms: "considering that the G.I.E. InterDem, to whom the grievance was notified, believes that it does not concern it, but its members; that while the social pact by which several companies decide to pool part of their resources for a common purpose cannot be considered in itself as anti-competitive, the decisions made by the G.I.E. InterDem are the manifestation of the agreement of wills of the members of this common structure, which is not contested that they are legally distinct companies, pursuing distinct economic objectives and in a position to compete with each other; that the G.I.E. InterDem must be held accountable because it is the governing bodies of this G.I.E. as such, albeit by delegation, that appear as the authors of the collusive practices among its members."</w:t>
      </w:r>
    </w:p>
    <w:p>
      <w:r>
        <w:t>201. By identity of reasoning and considering the elements of appreciation retained in the present case, the practices must be attributed to the GIE GRTAM.90</w:t>
      </w:r>
    </w:p>
    <w:p>
      <w:r>
        <w:t>C. ON THE SANCTIONS</w:t>
      </w:r>
    </w:p>
    <w:p>
      <w:r>
        <w:t>202. Article L. 464-2 of the Commercial Code provides that "financial sanctions are proportionate to the seriousness of the facts alleged, to the extent of the damage caused to the economy, to the situation of the sanctioned organization or company or the group to which the company belongs, and to any recurrence of practices prohibited by this title (...)." Furthermore, pursuant to Article L. 464-5 of the Commercial Code, when the Authority rules according to the simplified procedure provided for in Article L. 463-3 of this code, that is to say, without prior establishment of a report, the ceiling of the sanction incurred is 750,000 euros.</w:t>
      </w:r>
    </w:p>
    <w:p>
      <w:r>
        <w:t>1. ON THE SERIOUSNESS OF THE PRACTICES</w:t>
      </w:r>
    </w:p>
    <w:p>
      <w:r>
        <w:t>204. Horizontal collusive practices on prices are serious by nature as they aim to distort the competitive process, as illustrated by the ruling of the Paris Court of Appeal of April 24, 2007: "considering that the Council rightly retained (points 422 to 427 of the decision) the seriousness of the practices due to the very nature of the collusion, concerning the setting of minimum prices between competitors, to the involvement in the consultation of the main operators in the sector concerned - an assessment that remains relevant even if it is held, as asserted by JH Industries, that these operators represent nearly 70% of the market - to the importance of the affected market (300 million euros) and to the duration of the practices (3 years); that the fact that the participation of Malerba in this collusion was not accompanied by actions directly aimed against its competitors, as those it invokes, is not sufficient to remove all character of seriousness from it."</w:t>
      </w:r>
    </w:p>
    <w:p>
      <w:r>
        <w:t>205. Similarly, in the field of horizontal restrictions of the "price cartels" type, the CJEU has ruled that "the Tribunal did not commit any legal error in relying on the guidelines that classify, under the heading of 'very serious' infringements, horizontal restrictions of the 'price cartel' type and market share quotas or other practices that undermine the proper functioning of the internal market (...) the very nature of the infringement may suffice to qualify it as 'very serious' regardless of its concrete impact on the market and its geographical extent" (ruling of September 24, 2009, Erste Group Bank AG / Commission, C-125/07, points 101 and 103).</w:t>
      </w:r>
    </w:p>
    <w:p>
      <w:r>
        <w:t>206. In this case, the identified practices are all the more serious as they occur in a sector where infringements of competition considerably reduce an already limited competitive space due to price regulation and the conditions of access and exercise of the profession.</w:t>
      </w:r>
    </w:p>
    <w:p>
      <w:r>
        <w:t>207. Furthermore, the Competition Council considers that the fact that a company, author of anti-competitive practices, holds a legal or de facto monopoly or benefits from a public or private exclusivity necessarily has serious consequences on the market (decision No. 04-D-30). The same analysis must be applied to practices implemented by an association to which membership remains an essential condition for access to the local market.</w:t>
      </w:r>
    </w:p>
    <w:p>
      <w:r>
        <w:t>208. The practices of the GRTAM concerning the functioning of the GIE - which groups between 80% and 90% of the active taxi fleet in the Amiens agglomeration during the relevant period - aimed to prevent or hinder the development of businesses likely to compete with the members of the GRTAM and to limit competition among these members themselves. These practices result in the elimination, in an already highly regulated sector, of the narrow margins where competition can occur, and also, by this effect, have an undeniable character of seriousness.</w:t>
      </w:r>
    </w:p>
    <w:p>
      <w:r>
        <w:t>2. ON THE IMPORTANCE OF DAMAGE TO THE ECONOMY</w:t>
      </w:r>
    </w:p>
    <w:p>
      <w:r>
        <w:t>209. Damage to the economy is theoretically analyzed as the consequence of a sub-optimal allocation of resources and a diversion of all or part of the collective surplus to the benefit of the authors of anti-competitive practices, and is not limited to an objectively measurable loss that would factor in the extent of the affected market, the duration of the practice, and its effect on the market.</w:t>
      </w:r>
    </w:p>
    <w:p>
      <w:r>
        <w:t>210. As the Court of Cassation specified in a ruling of April 7, 2010, it follows from the provisions of Article L. 464-2 of the Commercial Code "that the amount of the sanction for a practice, having as its object or being capable of having the effect of preventing, restricting, or distorting competition, must be proportionate to the importance of the damage caused by this practice to the economy and [that] this damage cannot be presumed."</w:t>
      </w:r>
    </w:p>
    <w:p>
      <w:r>
        <w:t>211. The collusion on the price of licenses in Amiens has led to an artificial increase in the price of these licenses.</w:t>
      </w:r>
    </w:p>
    <w:p>
      <w:r>
        <w:t>212. In 2007, following complaints from users regarding the insufficiency of taxis, the response from public authorities was to increase the number of parking authorizations from 50 to 55. Even if the effect of the increase in the number of licenses on the value of the license is partially mitigated by the response of demand to an increase in availability, this quantitative increase in supply should have been felt in the evolution of the price level of licenses. However, between the years 2007 and 2009, it appears that the rate of increase in the price of licenses has, on the contrary, amplified, with the overall value of the price of licenses appreciating by 57%, while during this same period, the two strong economic variables are the increase in the number of licenses by 10% and moderate inflation of 2.8% in 200891.</w:t>
      </w:r>
    </w:p>
    <w:p>
      <w:r>
        <w:t>213. This inflation in the price of the license is likely to induce two indirect effects: downward pressure on the supply of licenses and upward pressure on the fare rates.</w:t>
      </w:r>
    </w:p>
    <w:p>
      <w:r>
        <w:t>214. Indeed, as the Council had explained in the previously cited Marseille taxi case (No. 06-D-30), the increase in the price of licenses has the following effects: "the collusion, which had the effect of artificially increasing the price of licenses, has made the profession of taxi driver less accessible, particularly to young holders of the professional driver's capacity certificate. New license purchasers had to pay a price higher than that which would have resulted from the free play of the market, which has had the effect of destabilizing their financial balance from the outset and created a double incentive, on the one hand, to obtain an increase in their income and, on the other hand, to seek a guarantee on the future resale price of their license. These artificial financial constraints lead them to concentrate their activities on the most profitable fares while neglecting part of the demand and to exert pressure on the power...</w:t>
      </w:r>
    </w:p>
    <w:p>
      <w:r>
        <w:rPr>
          <w:b/>
        </w:rPr>
        <w:t>[Pages 40–42]</w:t>
      </w:r>
    </w:p>
    <w:p>
      <w:r>
        <w:t>regulatory authority to, on the one hand, increase the fare rates each year arguing the high purchase price of their licenses and, on the other hand, not issue new authorizations free of charge."</w:t>
      </w:r>
    </w:p>
    <w:p>
      <w:r>
        <w:t>215. To this situation, perfectly transposable to the case at hand, is added, concerning the taxis of the Amiens agglomeration, the submission to a discriminatory entry fee for holders of free licenses who wish to join the GIE GRTAM and the impossibility for the members of the GIE to compete with each other by developing a personal clientele.</w:t>
      </w:r>
    </w:p>
    <w:p>
      <w:r>
        <w:t>216. Regarding the entry fee into the GIE, set at 25,000 euros for holders of new licenses and for taxis that acquired their license outside the GIE, it has the effect, combined with the opacity of the rules regarding membership, of erecting a barrier to entry into the GIE, whereas membership in the GIE can be decisive given its market share in Amiens. But, more than just deterring entry, it has the effect of discouraging exit from the GIE, for example to join or create a competing GIE, insofar as any decision to leave the GIE is virtually irreversible. As a consequence of this capture effect, the competitive situation remains largely frozen and the position of the GIE is difficult to contest.</w:t>
      </w:r>
    </w:p>
    <w:p>
      <w:r>
        <w:t>217. Finally, the prohibition for members of the GIE to develop a personal clientele results, in a regulated market where price competition is largely stagnant, in the elimination of any possibility for members of the GIE to compete with each other by seeking to differentiate themselves in terms of variety or quality of service. This neutralization of competition among the members of the association has an effect that is all the more significant as they together represent between 80% and 90% of the market.</w:t>
      </w:r>
    </w:p>
    <w:p>
      <w:r>
        <w:t>218. In this case, the practices have continued for 10 years and have not been sporadic or fortuitous but rather repeated and continuous.</w:t>
      </w:r>
    </w:p>
    <w:p>
      <w:r>
        <w:t>219. In conclusion, the practices implemented by the GIE GRTAM between 1999 and 2009 have had the effect of artificially increasing the entry costs to the market and permanently eliminating any competition among the members of the GIE, to the detriment of consumers.</w:t>
      </w:r>
    </w:p>
    <w:p>
      <w:r>
        <w:t>3. ON THE INDIVIDUAL SITUATION OF THE GIE GRTAM</w:t>
      </w:r>
    </w:p>
    <w:p>
      <w:r>
        <w:t>220. In the context of decision No. 06-D-30 of October 18, 2006, already cited, the Council applied the community case law according to which "the harm of a business association must be assessed by taking into account the situation of its members, when the objective interests of the association do not present an autonomous character in relation to those of the businesses that adhere to it."92 The court justified this case law by the fact that if the limited financial means of business associations were the only criterion for assessment "without taking into account the financial means of their members, businesses considering anti-competitive behaviors would have an interest in forming a business association to conclude agreements contrary to competition law (...)." Applying this reasoning, it noted that "moreover, no element of the file suggests that it would be inconceivable for the majority of the members [of the federations] to vote for an increase in the contributions of the members most affected by the disputed agreements."</w:t>
      </w:r>
    </w:p>
    <w:p>
      <w:r>
        <w:t>92 CFI, Order issued on January 24, 2004 in case T-245/03 R, point 84.</w:t>
      </w:r>
    </w:p>
    <w:p>
      <w:r>
        <w:t>221. In this case, the objective interests of the GIE GRTAM do not present an autonomous character in relation to those of its members and the practices in question, implemented by the GIE GRTAM, aim to favor the interests of its members, ultimately to the detriment of consumers.</w:t>
      </w:r>
    </w:p>
    <w:p>
      <w:r>
        <w:t>222. It follows that, according to this case law, in such a configuration, it is appropriate to impose sanctions "proportional to the seriousness of the alleged facts, to the extent of the damage caused to the economy and to the situation of the sanctioned entity, this last criterion including the possibility for it to pass on or not the amount of the sanction to its members through an exceptional contribution, in respect of the financial capacities of the latter" (point 119 of the aforementioned decision No. 06-D-30).</w:t>
      </w:r>
    </w:p>
    <w:p>
      <w:r>
        <w:t>223. It is appropriate to apply these principles in the present case for the determination of the amount of sanctions that could be imposed against the GIE GRTAM under Article L. 464-2 of the Commercial Code.</w:t>
      </w:r>
    </w:p>
    <w:p>
      <w:r>
        <w:t>224. The own resources of the GIE GRTAM, constituted by the contributions of its members, amounted to 173,425 euros in 2008 and 123,011 euros in 2009 (provisional). The fares accounted for, which transit through the accounting of the GIE but are fully paid to its members, represent 973,560 euros in 2008 and 786,152 euros in 2009 (provisional).</w:t>
      </w:r>
    </w:p>
    <w:p>
      <w:r>
        <w:t>225. Regarding the turnover of the members of the GIE, 38 of the 44 members of the GIE achieved a combined turnover of 1,589,000 euros in 2008, which estimates the total turnover for all members of the GIE at 1,898,000 euros.</w:t>
      </w:r>
    </w:p>
    <w:p>
      <w:r>
        <w:t>4. ON THE SANCTION</w:t>
      </w:r>
    </w:p>
    <w:p>
      <w:r>
        <w:t>226. Given the general and individual elements outlined above, it is appropriate to impose a monetary sanction of 30,000 euros on the GIE GRTAM.</w:t>
      </w:r>
    </w:p>
    <w:p>
      <w:r>
        <w:t>227. Furthermore, the GIE GRTAM is ordered to insert at its own expense in the newspaper "Le Courrier Picard" and in the magazine "L'artisan du Taxi" the following publication: "By decision of May 11, 2010, the Competition Authority imposed a sanction of 30,000 euros on the GIE 'Groupement des radios taxis amiénois et de la métropole', for violating the provisions on the prohibition of agreements referred to in Article L. 420-1 of the Commercial Code, by engaging in a price-fixing practice for taxi licenses between 1999 and 2009 and adopting internal operating rules aimed at or having the effect of limiting access to the taxi market in Amiens. The full text of the decision of the Competition Authority is accessible on the website www.autoritedelaconcurrence.fr."</w:t>
      </w:r>
    </w:p>
    <w:p>
      <w:r>
        <w:t>DECISION</w:t>
      </w:r>
    </w:p>
    <w:p>
      <w:r>
        <w:t>Article 1: It is established that the GIE GRTAM has violated the provisions of Article L. 420-1 of the Commercial Code.</w:t>
      </w:r>
    </w:p>
    <w:p>
      <w:r>
        <w:t>Article 2: A monetary sanction of 30,000 euros is imposed on the GIE GRTAM.</w:t>
      </w:r>
    </w:p>
    <w:p>
      <w:r>
        <w:t>Article 3: The GIE GRTAM is ordered to publish the text appearing in paragraph 227 in the newspaper "Le Courier Picard" and in the magazine "L'artisan du Taxi" within two months following the notification of this decision. This publication will appear in a box in black characters on a white background with a height of at least three millimeters under the following title, in bold characters of the same size: "Decision No. 10-D-15 of May 11, 2010, of the Competition Authority regarding practices implemented by the GIE 'Groupement des taxis amiénois et de la métropole'." It may be followed by a mention that the decision has been appealed to the Court of Appeal of Paris if such appeals are filed. The GIE GRTAM will send, by registered mail, to the procedure office, a copy of these publications, as soon as they are published.</w:t>
      </w:r>
    </w:p>
    <w:p>
      <w:r>
        <w:t>Deliberated on the oral report of Mr. Ludovic Halbwax and the intervention of Mr. Stanislas Martin, deputy general rapporteur, by Mr. Patrick Spilliaert, vice-president, president of the session, Ms. Pierrette Pinot, Messrs. Emmanuel Combe, Thierry Tuot, members.</w:t>
      </w:r>
    </w:p>
    <w:p>
      <w:r>
        <w:t>The session secretary, The vice-president,</w:t>
      </w:r>
    </w:p>
    <w:p>
      <w:r>
        <w:t>Véronique Letrado Patrick Spilliaert</w:t>
      </w:r>
    </w:p>
    <w:p>
      <w: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