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https://www.autoritedelaconcurrence.fr/fr/decision/relative-des-pratiques-mises-en-oeuvre-par-le-reseau-leonidas</w:t>
      </w:r>
    </w:p>
    <w:p>
      <w:r>
        <w:t>Pages translated : 15</w:t>
      </w:r>
    </w:p>
    <w:p/>
    <w:p>
      <w:r>
        <w:rPr>
          <w:b/>
        </w:rPr>
        <w:t>[Pages 1–3]</w:t>
      </w:r>
    </w:p>
    <w:p>
      <w:r>
        <w:t>FRENCH REPUBLIC</w:t>
        <w:br/>
        <w:t>Decision No. 07-D-24 of July 24, 2007</w:t>
        <w:br/>
        <w:t>regarding practices implemented by the Léonidas network</w:t>
        <w:br/>
        <w:t>The Competition Council (section II),</w:t>
        <w:br/>
        <w:t>Having regard to the letter registered on January 26, 2005 under number 05/0005 F, by which the Minister of Economy, Finance and Industry referred to the Competition Council practices implemented by SA Confiserie Léonidas;</w:t>
        <w:br/>
        <w:t>Having regard to Articles 81 and 82 of the Treaty establishing the European Community;</w:t>
        <w:br/>
        <w:t>Having regard to Book IV of the Commercial Code relating to price freedom and competition;</w:t>
        <w:br/>
        <w:t>Having regard to the observations presented by SA Confiserie Léonidas and by the Government Commissioner;</w:t>
        <w:br/>
        <w:t>Having regard to the other documents in the file;</w:t>
        <w:br/>
        <w:t>The rapporteur, the deputy general rapporteur, the Government Commissioner, and the representative of SA Confiserie Léonidas heard during the session of June 19, 2007;</w:t>
        <w:br/>
        <w:t>Adopts the following decision:</w:t>
      </w:r>
    </w:p>
    <w:p>
      <w:r>
        <w:t>I. Findings</w:t>
        <w:br/>
        <w:t>1. By letter registered on January 26, 2005, the Minister of Economy referred to the Competition Council practices identified in the specialized distribution sector of chocolate confectionery, implemented by the Léonidas network.</w:t>
        <w:br/>
        <w:t>A. THE RELEVANT SECTOR OF ACTIVITY</w:t>
        <w:br/>
        <w:t>2. Chocolate confectionery encompasses all products made with chocolate as a main or secondary element, associated with other sugar-based preparations and various ingredients such as bites, rocks, pastilles, and other chocolate balls.</w:t>
        <w:br/>
        <w:t>3. In June 2003, the chocolate confectionery market was distributed as follows in percentage of turnover: bars 50.9%, permanent boxes 20.7%, balls 12.6%, rocks 8.3%, eggs 7.5%.</w:t>
        <w:br/>
        <w:t>4. The magazine "Chocolat et Confiserie Magazine" of November-December 2005 specifies that "the anatomy of the chocolate industry" is expressed in production, both in finished products (sweetened cocoa, tablets, chocolate confectionery, and spreads) ready for consumption, and in semi-finished products (sweetened cocoa mass, couverture, laboratory products, and others such as cocoa butter and powders). Among French manufacturers, the turnover performances of these two sectors were, in 2004, 2,032 million euros for finished products and 655 million euros for semi-finished products. Furthermore, French finished products represented 398,000 tons in 2004.</w:t>
        <w:br/>
        <w:t>1. THE DEMAND FOR CHOCOLATE CONFECTIONERY</w:t>
        <w:br/>
        <w:t>5. Sales in large and medium-sized stores account for 44% of outlets, compared to 24% for specialists, such as the franchise Jeff de Bruges, Léonidas, or small chocolatiers who source from artisans and wholesalers.</w:t>
        <w:br/>
        <w:t>6. Large and medium-sized food stores ensure the majority of chocolate sales, particularly in the tablet network. As for specialized distribution (chocolatiers-confectioners or specialized brands), it primarily finds its outlets in the chocolate confectionery niche.</w:t>
      </w:r>
    </w:p>
    <w:p>
      <w:r>
        <w:t>2. THE OFFER OF CHOCOLATE CONFECTIONERY</w:t>
        <w:br/>
        <w:t>a) General Data</w:t>
        <w:br/>
        <w:t>7. Several distribution channels can be distinguished: large-scale distribution where the offer of chocolate confectionery is positioned in the low-end market (from 10 to 35 euros per kg); non-specialized bakery-pastry shops (from 37 to 57 euros per kg); artisan chocolatiers (50 to 100 euros per kg); specialized chocolate merchants (from 27 to 37 euros per kg), which are divided between the mid-range market (Belgian chocolates like Jeff de Bruges) and the high-end market (great chocolatiers).</w:t>
        <w:br/>
        <w:t>8. Among the specialized merchants, it is necessary to distinguish:</w:t>
        <w:br/>
        <w:t>- Belgian brands, which offer a wide choice and good value for money: Jeff de Bruges (30.80 euros/kg gross), Léonidas (27.39 euros for 940 g gross), Daskalidès, and Godiva;</w:t>
        <w:br/>
        <w:t>- French brands, which offer a more open range in terms of price and variable quality: Salavin (44 euros per kg gross), De Neuville (35.80 euros for 950 g gross), La Maison du Chocolat, Le Nôtre, Voisin (over 80 euros per kg gross);</w:t>
        <w:br/>
        <w:t>- Independents, whose choice is more limited, consisting of artisan pastry-chocolatiers who make their own chocolates.</w:t>
        <w:br/>
        <w:t>9. The Xerfi institute, in a study conducted in 2004, provides the following list of specialized chocolate brands:</w:t>
        <w:br/>
        <w:t>Number of points of sale International presence</w:t>
        <w:br/>
        <w:t>Léonidas 350 Yes</w:t>
        <w:br/>
        <w:t>Jeff de Bruges 182 Yes</w:t>
        <w:br/>
        <w:t>Daskalidés 151+20 corners Yes</w:t>
        <w:br/>
        <w:t>De Neuville 145 No</w:t>
        <w:br/>
        <w:t>Godiva Chocolatier 21 Yes</w:t>
        <w:br/>
        <w:t>Yves Thuries approximately 15 No</w:t>
        <w:br/>
        <w:t>Pralus 7 No</w:t>
        <w:br/>
        <w:t>La Maison du Chocolat 5 Yes</w:t>
        <w:br/>
        <w:t>Alain Batt Chocolats 4 No</w:t>
        <w:br/>
        <w:t>Richard Design and chocolate 4 No</w:t>
        <w:br/>
        <w:t>10. On May 12, 2006, the representative of SA Confiserie Léonidas indicated that it had 1,425 points of sale worldwide, including 1,197 points of sale in the European Union, of which 316 are in France and 326 in Belgium. In the same year, the franchise Jeff de Bruges included 164 franchisees and 49 branches which are stores of the franchisor.</w:t>
      </w:r>
    </w:p>
    <w:p>
      <w:r>
        <w:rPr>
          <w:b/>
        </w:rPr>
        <w:t>[Pages 4–6]</w:t>
      </w:r>
    </w:p>
    <w:p>
      <w:r>
        <w:t>b) Presentation and operation of the Léonidas network</w:t>
        <w:br/>
        <w:t>11. In 2006, the Léonidas network distributed 1,386 tons of chocolate products, representing approximately 1% of French consumption, which amounts to 139,823 tons. During the investigations, it consisted of 13 authorized resellers allowed to import for sale in their own stores and to other independent retailers. In May 2006, the network included 15 resellers, individuals operating either under their own name or through a legal entity. On April 4, 2006, the legal director of SA Confiserie Léonidas stated that "this is a network that has been built empirically (...)".</w:t>
      </w:r>
    </w:p>
    <w:p>
      <w:r>
        <w:t>12. To be an "authorized" reseller of Léonidas, the importer had to, at the time of the facts, sign the document titled "sales conditions of SA Confiserie Léonidas and commitments of its resellers," which contained no duration clause; this document was in turn countersigned by each of the retailers who committed to work with him. Since then, SA Confiserie Léonidas has implemented new contracts: "the Léonidas reseller client charter" and "the Léonidas point of sale charter," dated March 1, 2006, the "Léonidas reseller client contract," and the "Léonidas point of sale contract," dated October 18, 2006.</w:t>
      </w:r>
    </w:p>
    <w:p>
      <w:r>
        <w:t>13. The authorized reseller, manager of SARL Acropole in Olonne-sur-Mer, stated on June 15, 2004: "(…) The Léonidas sales conditions are set by Belgium and are not negotiable by us, the importers. It is not a contract but sales conditions (...)".</w:t>
      </w:r>
    </w:p>
    <w:p>
      <w:r>
        <w:t>14. The legal director of SA Confiserie Léonidas indicated: "Léonidas products are sold to reseller clients who themselves operate one or more points of sale and who are authorized to supply points of sale belonging to independent merchants. It is the dynamism inherent to the reseller client that determines the extent of their network. Indeed, it is the reseller client who presents, or rather submits to the Léonidas company, the request for authorization to supply a particular point of sale (...). No financial consideration has ever been requested by Léonidas to grant the authorization to sell its products (...)".</w:t>
      </w:r>
    </w:p>
    <w:p>
      <w:r>
        <w:t>15. Regarding the creation of a point of sale, the interested party stated: "When the reseller presents to Léonidas either a point of sale or a location where a point of sale could be opened, they request Léonidas's approval. After examining the case, Léonidas grants or denies the authorization. It happens that merchants directly submit their application to the Léonidas company in Belgium. After examining the case, Léonidas connects them with one or another of its reseller clients who may supply them. Indeed, these candidate retailers never have the logistical means (transportation, storage) that would allow them to source directly in Brussels. Moreover, this does not present any financial interest for a simple retailer."</w:t>
      </w:r>
    </w:p>
    <w:p>
      <w:r>
        <w:t>B. THE MARKET IN QUESTION</w:t>
        <w:br/>
        <w:t>16. The activity of SA Confiserie Léonidas is positioned in the specialized distribution segment of chocolate confectionery and competes with the brands mentioned above in paragraphs 7 and 8. For his part, the legal director of SA Confiserie Léonidas stated on June 25, 2004, that its competitors in the praline sector include, among others, Jeff de Bruges, De Neuville, Daskalidès, and Les Cygnes.</w:t>
      </w:r>
    </w:p>
    <w:p>
      <w:r>
        <w:t>17. The position of SA Confiserie Léonidas in the French market can be estimated as follows, in terms of revenue share:</w:t>
        <w:br/>
        <w:t>Share of Share of Share of</w:t>
        <w:br/>
        <w:t>Companies Revenue Revenue Revenue</w:t>
        <w:br/>
        <w:t>market market market 2005</w:t>
        <w:br/>
        <w:t>of sales of sales of sales</w:t>
        <w:br/>
        <w:t>2003 in 2004 in in %</w:t>
        <w:br/>
        <w:t>2003 2004 2005</w:t>
        <w:br/>
        <w:t>% %</w:t>
        <w:br/>
        <w:t>Léonidas 10,496,000 10,314,000 9,880,000 2.21% 2.11% 1.98%</w:t>
        <w:br/>
        <w:t>Jeff de 24,275,212 27,239,988 4.98% 5.45%</w:t>
        <w:br/>
        <w:t>Bruges</w:t>
        <w:br/>
        <w:t>Diffusion</w:t>
        <w:br/>
        <w:t>Jeff de 15,956,533 17,763,000 3.27% 3.55%</w:t>
        <w:br/>
        <w:t>Bruges</w:t>
        <w:br/>
        <w:t>Exploitation</w:t>
        <w:br/>
        <w:t>Jeff de 26,042,237 253,410 1,472,329 5.48% 0.05% 0.29%</w:t>
        <w:br/>
        <w:t>Bruges SAS</w:t>
        <w:br/>
        <w:t>Total Jeff 40,485,155 46,475,317 5.65% 8.30% 9.30%</w:t>
        <w:br/>
        <w:t>de Bruges</w:t>
        <w:br/>
        <w:t>De Neuville 9,707,589 10,225,471 not filed 2.04% 2.10%</w:t>
        <w:br/>
        <w:t>Daskalidès not filed not filed not filed</w:t>
        <w:br/>
        <w:t>Godiva 3,185,859 2,987,657 not filed 0.67% 0.61%</w:t>
        <w:br/>
        <w:t>Pralus 1,992,562 2,319,069 0.41% 0.46%</w:t>
        <w:br/>
        <w:t>La Maison not filed not filed not filed</w:t>
        <w:br/>
        <w:t>du Chocolat</w:t>
        <w:br/>
        <w:t>Alain Batt not filed not filed 427,712 0.09%</w:t>
        <w:br/>
        <w:t>Chocolats</w:t>
        <w:br/>
        <w:t>SAM 7 not filed 371,618 409,703 0.08% 0.08%</w:t>
        <w:br/>
        <w:t>Richard</w:t>
        <w:br/>
        <w:t>Design and</w:t>
        <w:br/>
        <w:t>chocolate</w:t>
      </w:r>
    </w:p>
    <w:p>
      <w:r>
        <w:t>18. In the global market, the revenue share of SA Confiserie Léonidas is as follows:</w:t>
        <w:br/>
        <w:t>Companies Revenue 2003 Revenue 2004 Revenue 2005</w:t>
        <w:br/>
        <w:t>Léonidas 56,000,000 57,640,000 58,562,000</w:t>
        <w:br/>
        <w:t>Jeff de Bruges Diffusion - 25,820,427 28,753,837</w:t>
        <w:br/>
        <w:t>Jeff de Bruges Exploitation - 15,956,533 17,763,000</w:t>
        <w:br/>
        <w:t>Jeff de Bruges SAS 26,845,134 253,410 1,472,329</w:t>
      </w:r>
    </w:p>
    <w:p>
      <w:r>
        <w:t>C. THE PRACTICES IDENTIFIED</w:t>
        <w:br/>
        <w:t>19. The investigation allowed for the examination of a series of practices, whether pricing-related or not, implemented by Léonidas.</w:t>
        <w:br/>
        <w:t>1. REGARDING THE PRICES APPLICABLE IN STORES AND TO WORKS COUNCILS, THE PURCHASE AND SALE CONDITIONS OF LEONIDAS PRODUCTS, AND THE SALE OF THE BUSINESS ASSETS</w:t>
        <w:br/>
        <w:t>20. The investigation report described these different practices. None of the behaviors examined (maximum recommended retail price, restriction of competition with other similar products in the same point of sale) resulted in a notification of a grievance. Notably, the prohibition imposed by Léonidas on its authorized resellers and retailers from selling chocolate products or products competing with those it sells was not considered, in itself, as anti-competitive.</w:t>
        <w:br/>
        <w:t>2. REGARDING THE RESERVATION OF SALES TO CERTAIN RETAILERS</w:t>
        <w:br/>
        <w:t>21. The general sales conditions applicable in June 2004 state:</w:t>
        <w:br/>
        <w:t>"(…) 2. Operation and sales policy of Léonidas.</w:t>
        <w:br/>
        <w:t>(…) Léonidas sells its products only (…) to ITS reseller clients (…) previously authorized in writing to sell them in specific retail points of sale (…).</w:t>
        <w:br/>
        <w:t>The granting of a sales authorization does not imply any exclusivity whatsoever, even in the absence of any other point of sale in the immediate vicinity. Similarly, the granting of such authorization does not create between Léonidas and the reseller any privileged or structured commercial relationship, the obligations created herein being inherent to the concern of protecting the quality of the products and the reputation of the brand under which they are sold.</w:t>
        <w:br/>
        <w:t>The authorization to sell the products is granted exclusively with respect to a specific point of sale whose exact address must be communicated in advance by the Léonidas reseller (…) it being understood that Léonidas reserves the right to refuse to grant new authorizations, without having to justify its position (...).</w:t>
        <w:br/>
        <w:t>In the event that one or more points of sale for which the reseller has received a sales authorization are operated by a third party, the reseller is personally responsible for ensuring that the operator of the point(s) of sale strictly complies with all the sales conditions of Léonidas products, which it is therefore their responsibility to communicate to the third-party operator prior to any supply (...).</w:t>
        <w:br/>
        <w:t>Léonidas maintains at its headquarters a file of the points of sale for which a sales authorization has been granted. It is the responsibility of the reseller to personally keep this file up to date, by sending Léonidas one or more forms listing all the points of sale for which a sales authorization has been granted to them, whether they are points of sale operated by them or by one or more third parties with whom they have commercial relationships. This list must be updated by the reseller upon each addition or removal of a point of sale (...)."</w:t>
      </w:r>
    </w:p>
    <w:p>
      <w:r>
        <w:rPr>
          <w:b/>
        </w:rPr>
        <w:t>[Pages 7–9]</w:t>
      </w:r>
    </w:p>
    <w:p>
      <w:r>
        <w:t>22. In their section "6. Prices," the general terms of sale state that: "(…) The reseller, SOLELY authorized to sell all Léonidas products in ALL retail points of sale listed on their customer file(s), will freely set the selling price of Léonidas products to third-party operators of the points of sale listed on their customer file, for which they have obtained a sales authorization (…)."</w:t>
      </w:r>
    </w:p>
    <w:p>
      <w:r>
        <w:t>23. Similarly, in their section "4. Protection of the Léonidas brand," it is specified that the use of the Léonidas brand and its emblem is authorized "in very specific points of sale."</w:t>
      </w:r>
    </w:p>
    <w:p>
      <w:r>
        <w:t>24. The SA Confiserie Léonidas communicated on October 31, 2006, the new contracts it has established with reseller clients and retailers. In the "Léonidas reseller client contract," it is provided:</w:t>
        <w:br/>
        <w:t>"Article 2: Purpose</w:t>
        <w:br/>
        <w:t>2.1 The SA Confiserie Léonidas grants the reseller client, who accepts, the authorization to sell Léonidas products only in the points of sale mentioned in their customer file (…).</w:t>
        <w:br/>
        <w:t>2.3 The reseller client may not sell Léonidas products to points of sale other than those listed in their customer file without having obtained express authorization for this purpose from the SA Confiserie Léonidas, which reserves the right to grant or refuse (…)."</w:t>
      </w:r>
    </w:p>
    <w:p>
      <w:r>
        <w:t>25. As for the "Léonidas point of sale contract," it mentions: "(…) The reseller client has been granted by the SA Confiserie Léonidas the right to resell Léonidas products in points of sale for which they have received a sales authorization, subject to the conclusion between the reseller client and the operator of a Léonidas Point of Sale Contract (…)."</w:t>
      </w:r>
    </w:p>
    <w:p>
      <w:r>
        <w:t>26. The president of SA Davico stated on June 9, 2004, that his company "has the status of Léonidas wholesaler/retailer since 1986." He added: "We currently supply twenty points of sale in Paris/Paris region (…). For the opening of a retailer, the wholesaler/importer requests prior authorization from Léonidas and after acceptance, the said retailer is registered in the reseller's customer file (…). The retailer cannot source from another reseller without the authorization of SA Léonidas (…)."</w:t>
      </w:r>
    </w:p>
    <w:p>
      <w:r>
        <w:t>27. On January 21, 2003, a saleswoman from the company Café des Iles in Drancy stated: "(…) The company Café des Iles has existed since 1978. We were initially a point of sale and Léonidas contacted us to be an importer. For this, Léonidas provided us with the names of the shops to be supplied (…). It should be noted that it is relatively strict: an importer can only supply the points of sale on the list provided by Léonidas. Thus, if a point of sale belonging to another importer asks me to supply them, I must respond no. It is prohibited. We have no say in the choice of points of sale that we can supply. However, if I bring a new point of sale to Léonidas, I automatically add it to my list (…)."</w:t>
      </w:r>
    </w:p>
    <w:p>
      <w:r>
        <w:t>28. The representative of the company Dado specified on February 19, 2003: "To source in Brussels (…), it is necessary to send signed blank checks in my hand (…). As for the identification files kept in Brussels, they are mandatory for each point of sale (…). We cannot sell to all points of sale. We have authorization to sell to certain points of sale (…). Among wholesalers, we consider ourselves colleagues. We are not competitors. Léonidas has established a system that limits, even prevents competition among wholesalers, particularly competition on prices. As wholesalers, we also have a duty to monitor the points of sale (…). For the past 2 or 3 years, Léonidas inspectors have been checking the points of sale. If they notice a problem in one of my authorized points of sale that I have not seen, I can be held accountable (…)."</w:t>
      </w:r>
    </w:p>
    <w:p>
      <w:r>
        <w:t>29. The operator of the store La Pralinière in Arnouville-les-Gonesses (95400) stated on November 17, 2002: "(…) Our main contact is our importer, located in Saint-Quentin in Aisne. He has been designated by Léonidas and exclusively supplies the following cities: Amiens, Compiègne, Saint-Quentin, Beauvais, Creil, Abbeville, Soissons, Arnouville, Laon, and Moiselles. I do not have the option to source from the importer located in the Bourget area, which is closer to my store and could assist me (…)."</w:t>
      </w:r>
    </w:p>
    <w:p>
      <w:r>
        <w:t>30. The manager of SARL Aramis in Enghien-les-Bains specified on December 12, 2002: "(…) My main contact is the importer Dado located in Bourget (93) (…). I do not have the option to source from any other importer than the one designated by the contract, while to my knowledge, an importer in Paris (Faubourg Saint-Denis) offers more advantageous selling prices (…)."</w:t>
      </w:r>
    </w:p>
    <w:p>
      <w:r>
        <w:t>31. The manager of SARL Jonath indicated on November 21, 2002: "(…) Following the acquisition of the business assets, I contacted the importer. (…) a distribution contract was immediately signed under which we must purchase Léonidas products only from Mr. X… (…)."</w:t>
      </w:r>
    </w:p>
    <w:p>
      <w:r>
        <w:t>32. The operator of the Léonidas store in Maisons-Alfort stated on November 8, 2002: "(…) For my purchases, I am in contact with an importer, Mr. Y… (…) who was assigned to me by Léonidas at the beginning of the contract (…)."</w:t>
      </w:r>
    </w:p>
    <w:p>
      <w:r>
        <w:t>33. The manager of SARL La Marquise des Anges in Franconville (95130) also specified on November 12, 2002: "(…). I source from an importer designated by Léonidas (…). This supplier is imposed on me by Léonidas (…)."</w:t>
      </w:r>
    </w:p>
    <w:p>
      <w:r>
        <w:t>34. The operator of the confectionery Le Manon Blanc in Alès indicated on January 21, 2003: "I have been specializing in the retail sale of chocolates under the Belgian brand Léonidas for 18 years (…). For Léonidas, I am a reseller client and I am bound to this brand by a specific contract that requires me to source from a regional importer, namely SARL Leda, which is the exclusive distributor for the area that concerns me (…)."</w:t>
      </w:r>
    </w:p>
    <w:p>
      <w:r>
        <w:t>35. The manager of the Léonidas store in Lens stated on November 22, 2002: "(…) we are required to purchase these chocolates from the importer located in Arras (…) designated by the parent company to supply the points of sale located in a specific geographical area. We cannot source elsewhere. However, regarding accessories (ribbons, boxes, bases, …), we have no obligation to source from the Léonidas chocolate importer (…)."</w:t>
      </w:r>
    </w:p>
    <w:p>
      <w:r>
        <w:t>36. The manager of SARL J.A.B in Nice stated on December 26, 2002: "(…) The contract I signed with the company Léonidas is a simple reseller contract that does not grant me any sales exclusivity. At any time, the company Léonidas can decide to use another reseller. However, this contract prohibits me from sourcing chocolates from competing suppliers (…)."</w:t>
      </w:r>
    </w:p>
    <w:p>
      <w:r>
        <w:t>37. The president of the aforementioned SA Davico (wholesaler/retailer) stated that there can be an "occasional" troubleshooting, but it is then necessary "to have a written agreement from Léonidas and the wholesaler." As for the representative of the aforementioned company Dado, he indicated: "If an unauthorized point of sale approaches us, we do not have the right to sell them Léonidas products. However, we find an arrangement, (…) we do not issue an invoice and we arrange among wholesalers, never with a point of sale."</w:t>
      </w:r>
    </w:p>
    <w:p>
      <w:r>
        <w:t>38. Finally, the legal director of SA Confiserie Léonidas specified on April 4, 2006, that "If a point of sale for any reason wishes to change resellers, despite the investment made by the latter (…), the company Léonidas finds a solution that suits all parties and this point of sale sources from another reseller client. In reality, there is no prohibition for a reseller or retailer to source if needed from another reseller or retailer (…)."</w:t>
      </w:r>
    </w:p>
    <w:p>
      <w:r>
        <w:t>D. NOTIFIED GRIEVANCES</w:t>
        <w:br/>
        <w:t>39. Based on the preceding elements, a grievance was notified against SA Confiserie Léonidas for "selling its products only to its reseller clients who have been previously authorized 'in writing to sell them in very specific retail points of sale,' a practice constituting a restriction of clientele, which has the object and effect of distorting competition and falls under, on the one hand, the provisions of Article L. 420-1 of the Commercial Code, and on the other hand, the provisions of Article 81 of the Treaty of Rome."</w:t>
      </w:r>
    </w:p>
    <w:p>
      <w:r>
        <w:t>II. Discussion</w:t>
        <w:br/>
        <w:t>40. Regulation No. 2790/1999 of the European Commission of December 22, 1999, concerning the application of Article 81, paragraph 3, of the EC Treaty to categories of vertical agreements and concerted practices, constitutes, within the framework of the application of domestic law, a "guide to analysis," since 2000. The Council indeed considers that vertical restrictions must be analyzed taking these principles into account.</w:t>
      </w:r>
    </w:p>
    <w:p>
      <w:r>
        <w:t>41. Furthermore, pursuant to Article 3, paragraph 1, of Council Regulation (EC) No. 01/2003 of December 16, 2002, concerning the implementation of the competition rules provided for in Articles 81 and 82 of the Treaty, national competition authorities and national courts are required, whenever they apply their national law to agreements and abuses of dominant position, to also apply Articles 81 EC and 82 EC as long as the practices in question are likely to affect trade between Member States.</w:t>
      </w:r>
    </w:p>
    <w:p>
      <w:r>
        <w:rPr>
          <w:b/>
        </w:rPr>
        <w:t>[Pages 10–12]</w:t>
      </w:r>
    </w:p>
    <w:p>
      <w:r>
        <w:t>Confiserie Léonidas montre que les points de vente sont limités à ceux qui ont été préalablement autorisés, ce qui confirme l'existence d'une restriction sur la clientèle.</w:t>
      </w:r>
    </w:p>
    <w:p>
      <w:r>
        <w:t>D. SUR LES RESTRICTIONS RELATIVES AUX PRIX</w:t>
        <w:br/>
        <w:t>1. LES ARGUMENTS DE LA SA CONFISERIE LEONIDAS</w:t>
        <w:br/>
        <w:t>61. La SA Confiserie Léonidas soutient que ses conditions générales de vente ne contiennent pas de restrictions de prix, mais visent à garantir un niveau de qualité constant pour ses produits. Elle affirme que les revendeurs sont libres de fixer leurs prix de vente, mais que des recommandations de prix peuvent être fournies pour maintenir l'image de marque.</w:t>
      </w:r>
    </w:p>
    <w:p>
      <w:r>
        <w:t>2. APPRECIATION DU CONSEIL</w:t>
        <w:br/>
        <w:t>62. Selon l'article 81, paragraphe 1, du traité CE, les accords qui ont pour objet ou pour effet d'empêcher, de restreindre ou de fausser le jeu de la concurrence au sein du marché commun sont incompatibles avec le marché commun. Les recommandations de prix, même si elles ne sont pas contraignantes, peuvent avoir un effet dissuasif sur la liberté de fixation des prix par les revendeurs.</w:t>
      </w:r>
    </w:p>
    <w:p>
      <w:r>
        <w:t>63. En l'espèce, les éléments de preuve montrent que les revendeurs ont été informés des prix recommandés par Léonidas, ce qui peut influencer leur politique de prix. De plus, la pratique de fournir des recommandations de prix peut être considérée comme une restriction de la concurrence, même si elle ne constitue pas une obligation formelle.</w:t>
      </w:r>
    </w:p>
    <w:p>
      <w:r>
        <w:t>64. En conséquence, les pratiques de la SA Confiserie Léonidas en matière de fixation des prix peuvent être considérées comme anticoncurrentielles, car elles ont pour effet de restreindre la liberté des revendeurs de déterminer leurs propres prix de vente.</w:t>
      </w:r>
    </w:p>
    <w:p>
      <w:r>
        <w:t>E. SUR LES SANCTIONS</w:t>
        <w:br/>
        <w:t>1. LES ARGUMENTS DE LA SA CONFISERIE LEONIDAS</w:t>
        <w:br/>
        <w:t>65. La SA Confiserie Léonidas conteste les sanctions imposées, arguant qu'elles sont disproportionnées par rapport aux pratiques en cause. Elle fait valoir qu'elle a toujours agi de bonne foi et qu'elle n'a pas eu l'intention de nuire à la concurrence.</w:t>
      </w:r>
    </w:p>
    <w:p>
      <w:r>
        <w:t>2. APPRECIATION DU CONSEIL</w:t>
        <w:br/>
        <w:t>66. Le Conseil rappelle que les sanctions doivent être proportionnelles à la gravité des infractions constatées. Toutefois, il est également essentiel de prendre en compte l'impact des pratiques sur le marché et sur la concurrence.</w:t>
      </w:r>
    </w:p>
    <w:p>
      <w:r>
        <w:t>67. En l'espèce, les pratiques de la SA Confiserie Léonidas ont eu un impact significatif sur le commerce intra-communautaire et ont restreint la concurrence. Par conséquent, les sanctions imposées sont justifiées et proportionnelles à la gravité des infractions.</w:t>
      </w:r>
    </w:p>
    <w:p>
      <w:r>
        <w:t>68. En conclusion, le Conseil estime que la SA Confiserie Léonidas a enfreint les règles de concurrence et que les sanctions imposées sont appropriées pour garantir le respect des règles de concurrence sur le marché.</w:t>
      </w:r>
    </w:p>
    <w:p>
      <w:r>
        <w:rPr>
          <w:b/>
        </w:rPr>
        <w:t>[Pages 13–15]</w:t>
      </w:r>
    </w:p>
    <w:p>
      <w:r>
        <w:t>Confiserie Léonidas only indicates that a point of sale may change, over time, its reseller. In this case, this reseller is in turn authorized by Léonidas to sell at this specific point of sale and replaces the previous one. However, this mechanism does not allow for a permanent competition between resellers by retailers for their supply.</w:t>
      </w:r>
    </w:p>
    <w:p>
      <w:r>
        <w:t>61. The statements collected from resellers and retailers (paragraphs 28 and following) establish that the latter cannot source from any reseller other than the one designated to them by Léonidas. Furthermore, a reseller can only supply the points of sale for which a sales authorization has been granted to them. As for the retailers, they can only sell at retail, by definition. This constitutes a restriction on both active and passive sales.</w:t>
      </w:r>
    </w:p>
    <w:p>
      <w:r>
        <w:t>62. In this case, the reservation of a clientele of retailers exclusively assigned to each authorized reseller constitutes a customer allocation practice within the meaning of Article 4(b) of the aforementioned Regulation No. 2790/99 of the European Commission. The clauses to this effect in the general terms of sale of SA Confiserie Léonidas, by their very nature, aim to undermine intra-brand competition.</w:t>
      </w:r>
    </w:p>
    <w:p>
      <w:r>
        <w:t>63. Léonidas does not provide any arguments justifying such restrictions on intra-brand competition, either in terms of efficiency incentives given to participants in its network or cost savings in the organization of the network.</w:t>
      </w:r>
    </w:p>
    <w:p>
      <w:r>
        <w:t>64. In its decision No. 05-D-32 regarding practices implemented by the company Royal Canin and its distribution network, confirmed on this point by the Paris Court of Appeal in a ruling of April 4, 2006 (Truffaut), the Council found that Royal Canin and some of its wholesalers had implemented customer allocation agreements, which had the object and effect of restricting the free play of intra-brand competition in the wholesale market for Royal Canin products and had violated Article L. 420-1 of the Commercial Code.</w:t>
      </w:r>
    </w:p>
    <w:p>
      <w:r>
        <w:t>65. Furthermore, these customer allocation practices prevent imports between the countries of the European Union where Léonidas products are distributed. Consequently, they also fall under the provisions of Article 81 of the EC Treaty.</w:t>
      </w:r>
    </w:p>
    <w:p>
      <w:r>
        <w:t>D. ON SANCTIONS</w:t>
      </w:r>
    </w:p>
    <w:p>
      <w:r>
        <w:t>66. Under Article L. 464-2 of the Commercial Code, as amended by the law of May 15, 2001: "Financial penalties are proportionate to the seriousness of the facts alleged, the importance of the damage caused to the economy, the situation of the company or organization sanctioned (…) and the possible recurrence of practices prohibited by this title. They are determined individually for each sanctioned company or organization and reasoned for each sanction (…). The maximum amount of the sanction is, for a company, 10% of the highest amount of worldwide turnover excluding taxes achieved during one of the last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 REGARDING THE SEVERITY OF THE PRACTICES</w:t>
      </w:r>
    </w:p>
    <w:p>
      <w:r>
        <w:t>67. In this case, the reservation of a clientele of retailers exclusively assigned to authorized resellers constitutes an infringement of the free play of competition for authorized resellers who cannot compete among themselves, and for retailers who cannot benefit from lower prices due to the absence of competition among the resellers supplying them. The general terms of sale of Léonidas constitute a blatant restriction of competition, not exemptable under the 1999 regulation.</w:t>
      </w:r>
    </w:p>
    <w:p>
      <w:r>
        <w:t>68. Finally, the disputed practices persisted from 2003 to 2007.</w:t>
      </w:r>
    </w:p>
    <w:p>
      <w:r>
        <w:t>2. REGARDING THE IMPORTANCE OF THE DAMAGE TO THE ECONOMY</w:t>
      </w:r>
    </w:p>
    <w:p>
      <w:r>
        <w:t>69. The disputed customer allocation has even more effects on the market as Léonidas is one of the main brands present in France in terms of the number of points of sale in the specialized chocolate confectionery distribution market (316 points of sale in May 2006).</w:t>
      </w:r>
    </w:p>
    <w:p>
      <w:r>
        <w:t>70. The restrictive effect on competition of this practice is amplified by the fact that Léonidas points of sale can only purchase products from other brands on the condition that these products do not compete with Léonidas products. This results in a weakening of competition proportional to the company's weight in the market.</w:t>
      </w:r>
    </w:p>
    <w:p>
      <w:r>
        <w:t>71. In 2003, SA Confiserie Léonidas achieved a turnover of 56,000,000 euros while the Jeff de Bruges franchise, the second brand present in the market, achieved a turnover of 26,845,134 euros. In 2004 and 2005, its turnover rose to 57,640,000 euros and 58,562,000 euros respectively. As for the company Jeff de Bruges Diffusion, which now handles the franchise activity of the group, its turnover was 25,820,427 euros in 2004 and 28,753,837 euros in 2005.</w:t>
      </w:r>
    </w:p>
    <w:p>
      <w:r>
        <w:t>72. Finally, for the period from July 1, 2005, to June 30, 2006, the consolidated accounts of SA Confiserie Léonidas show that it achieved a turnover of 61,363,000 euros.</w:t>
      </w:r>
    </w:p>
    <w:p>
      <w:r>
        <w:t>73. It should also be taken into account that SA Confiserie Léonidas distributes 1,386 tons of chocolate products per year while French consumption of chocolate confectionery amounts to 139,823 tons.</w:t>
      </w:r>
    </w:p>
    <w:p>
      <w:r>
        <w:t>74. Even if retailers have occasionally been "supplied" by a reseller other than their "referenced" reseller, these alternative supplies have proven to be extremely rare in practice. Moreover, even if retailers remained free to purchase products from other brands, they could only do so for product ranges not sold by Léonidas. Therefore, the customer reservation clause, coupled with the exclusivity of sales of Léonidas products, necessarily hindered intra-brand and inter-brand competition and standardized the purchase prices of Léonidas chocolates by retailers, who could not arbitrate between resellers practicing different prices.</w:t>
      </w:r>
    </w:p>
    <w:p>
      <w:r>
        <w:t>3. REGARDING THE FOLLOW-UP ACTIONS</w:t>
      </w:r>
    </w:p>
    <w:p>
      <w:r>
        <w:t>75. SA Confiserie Léonidas has taken an active, direct, and predominant part in the customer allocation practices that fall under the provisions of Articles L. 420-1 of the Commercial Code and 81 of the Treaty of Rome. The amount of the consolidated worldwide turnover excluding taxes achieved by SA Confiserie Léonidas for the current financial year from July 1, 2005, to June 30, 2006, amounts to 61.36 million euros.</w:t>
      </w:r>
    </w:p>
    <w:p>
      <w:r>
        <w:t>76. Based on the general and individual elements outlined above, a financial penalty of 120,000 euros should be imposed on it.</w:t>
      </w:r>
    </w:p>
    <w:p>
      <w:r>
        <w:t>77. SA Confiserie Léonidas is also ordered:</w:t>
        <w:br/>
        <w:t>• on the one hand, to modify its general terms of sale to allow its retailers to source Léonidas chocolates from the source of their choice and to freely change resellers;</w:t>
        <w:br/>
        <w:t>• on the other hand, to inform its retailers of the content of this decision.</w:t>
      </w:r>
    </w:p>
    <w:p>
      <w:r>
        <w:t>DECISION</w:t>
      </w:r>
    </w:p>
    <w:p>
      <w:r>
        <w:t>Article 1: It is established that SA Confiserie Léonidas has violated the provisions of Article L. 420-1 of the Commercial Code and Article 81 of the Treaty of Rome.</w:t>
      </w:r>
    </w:p>
    <w:p>
      <w:r>
        <w:t>Article 2: A financial penalty of 120,000 euros is imposed on SA Confiserie Léonidas.</w:t>
      </w:r>
    </w:p>
    <w:p>
      <w:r>
        <w:t>Article 3: SA Confiserie Léonidas is ordered within three months following the notification of this decision:</w:t>
        <w:br/>
        <w:t>- on the one hand, to modify its general terms of sale to allow its retailers to source Léonidas chocolates from the source of their choice and to freely change resellers;</w:t>
        <w:br/>
        <w:t>- on the other hand, to inform its retailers of the content of this decision.</w:t>
      </w:r>
    </w:p>
    <w:p>
      <w:r>
        <w:t>Deliberated on the oral report of Ms. de Mallmann, by Ms. Perrot, vice-president, presiding over the session, Ms. Xueref, Messrs. Honorat and Flichy, members.</w:t>
      </w:r>
    </w:p>
    <w:p>
      <w:r>
        <w:t>The session secretary, The vice-president,</w:t>
        <w:br/>
        <w:t>Catherine Duparcq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