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https://www.autoritedelaconcurrence.fr/fr/decision/relative-des-pratiques-mises-en-oeuvre-sur-le-marche-des-pompes-funebres-dans-le-val-de</w:t>
      </w:r>
    </w:p>
    <w:p>
      <w:r>
        <w:t>Pages translated : 17</w:t>
      </w:r>
    </w:p>
    <w:p/>
    <w:p>
      <w:r>
        <w:rPr>
          <w:b/>
        </w:rPr>
        <w:t>[Pages 1–3]</w:t>
      </w:r>
    </w:p>
    <w:p>
      <w:r>
        <w:t>FRENCH REPUBLIC</w:t>
        <w:br/>
        <w:t>Decision No. 04-D-37 of July 27, 2004</w:t>
        <w:br/>
        <w:t>regarding practices implemented in the funeral services market in Val-de-Marne</w:t>
      </w:r>
    </w:p>
    <w:p>
      <w:r>
        <w:t>The Competition Council (Section IV),</w:t>
      </w:r>
    </w:p>
    <w:p>
      <w:r>
        <w:t>Considering the letter of October 5, 1993, registered on October 11, 1993 under number F 625, by which the company Pompes Funèbres Privées Marbrerie Lamotte et Fils referred to the Competition Council practices implemented in Val-de-Marne by the company Pompes Funèbres Générales, now OGF;</w:t>
      </w:r>
    </w:p>
    <w:p>
      <w:r>
        <w:t>Considering Book IV of the Commercial Code relating to price and competition freedom, Decree No. 86-1309 of December 29, 1986, amended, setting the conditions for the application of Ordinance No. 86-1243 of December 1, 1986, and the decree of April 30, 2002, setting the conditions for the application of Book IV of the Commercial Code;</w:t>
      </w:r>
    </w:p>
    <w:p>
      <w:r>
        <w:t>Considering the General Code of Local Authorities;</w:t>
      </w:r>
    </w:p>
    <w:p>
      <w:r>
        <w:t>Considering Decision No. 00-D-58 dated December 6, 2000, by which the Competition Council suspended its ruling on the referral to allow for additional investigation;</w:t>
      </w:r>
    </w:p>
    <w:p>
      <w:r>
        <w:t>Considering the decision of the President of the Council dated March 9, 2004, applying to the present case the provisions of Article L. 463-3 of the Commercial Code relating to the procedure without the establishment of a report;</w:t>
      </w:r>
    </w:p>
    <w:p>
      <w:r>
        <w:t>Considering the observations presented by the company OGF as well as by the Government Commissioner;</w:t>
      </w:r>
    </w:p>
    <w:p>
      <w:r>
        <w:t>Considering the other documents in the file;</w:t>
      </w:r>
    </w:p>
    <w:p>
      <w:r>
        <w:t>The rapporteur, the general rapporteur, the Government Commissioner, the representatives of the companies Lamotte and OGF heard during the session of June 22, 2004;</w:t>
      </w:r>
    </w:p>
    <w:p>
      <w:r>
        <w:t>Adopts the following decision:</w:t>
      </w:r>
    </w:p>
    <w:p>
      <w:r>
        <w:t>I. Findings</w:t>
      </w:r>
    </w:p>
    <w:p>
      <w:r>
        <w:t>1. In its referral, the company Lamotte accuses the company PFG, now OGF, of maintaining a permanent confusion between its activity as the exclusive manager of the funeral homes of Villeneuve-Saint-Georges, Bry-sur-Marne, and Saint-Maur des Fossés and its activities as a funeral service provider offered in the same facilities. It further believes that the diversion of clientele resulting from this confusion is aggravated by the fact that the company PFG has signed agreements with health and retirement establishments located in the aforementioned municipalities, under which deceased persons in these establishments are systematically sent, without the consent of the families, to the funeral homes managed by said company.</w:t>
      </w:r>
    </w:p>
    <w:p>
      <w:r>
        <w:t>A. REGULATION OF FUNERAL HOMES</w:t>
      </w:r>
    </w:p>
    <w:p>
      <w:r>
        <w:t>1. THE CONTRIBUTION OF LAW NO. 93-23 OF JANUARY 8, 1993</w:t>
      </w:r>
    </w:p>
    <w:p>
      <w:r>
        <w:t>2. Before Law No. 93-23 of January 8, 1993, which modified the legal regime of funeral operations, the management of funeral homes was not part of the external funeral service. However, municipalities could create funeral homes by requesting the prefect to authorize their creation and ensure their exclusive management either directly or by designating a concessionaire by agreement.</w:t>
      </w:r>
    </w:p>
    <w:p>
      <w:r>
        <w:t>3. The law of January 8, 1993, more broadly defined the content of the external funeral service by including, in particular, the management of funeral homes. The services falling under the external service now include, in addition to those previously provided, the transport of bodies before burial, the organization of funerals, preservation care, the provision of covers, coffins and their interior and exterior accessories, as well as cremation urns, the management and use of funeral homes.</w:t>
      </w:r>
    </w:p>
    <w:p>
      <w:r>
        <w:t>4. On the other hand, the law of January 8, 1993, ended the municipal monopoly. From now on, the external funeral service, which constitutes a public service mission, can be provided not only by municipalities or their delegates but also by any other company or association benefiting from an authorization issued by the State representative in the department.</w:t>
      </w:r>
    </w:p>
    <w:p>
      <w:r>
        <w:t>5. However, Article 28-1 of the law of January 8, 1993, provided for a transitional period until January 10, 1998, for municipal and inter-municipal funeral services and until January 10, 1996, for delegated companies, during which: "Municipal and inter-municipal funeral services existing at the date of publication of this law may, for a period not exceeding five years from that date, exclusively provide the external funeral service as defined by the previously applicable legal provisions. During a period of three years, concession contracts concluded before the date of publication of this law, including those containing an exclusivity clause, continue to take effect until their term, unless terminated by mutual agreement. Notwithstanding any contrary provision, contracts containing an exclusivity clause may not be extended or renewed..."</w:t>
      </w:r>
    </w:p>
    <w:p>
      <w:r>
        <w:t>6. It is up to the municipal council that wishes, if necessary, to organize the external funeral service in its municipality to establish the list of services provided by the external funeral service, to define the management mode of this public service, and to set the price of the services. The municipality has the option to organize only certain services of the external funeral service.</w:t>
      </w:r>
    </w:p>
    <w:p>
      <w:r>
        <w:t>2. MANAGEMENT OF FUNERAL HOMES</w:t>
      </w:r>
    </w:p>
    <w:p>
      <w:r>
        <w:t>7. Article L.2223-38 of the Code of Communes, resulting from Article 21 of the law of January 8, 1993, specifies that "funeral homes are intended to receive, before burial or cremation, the bodies of deceased persons."</w:t>
      </w:r>
    </w:p>
    <w:p>
      <w:r>
        <w:t>8. Article 1 of Decree No. 94-1027 of November 23, 1994 (currently Article R.2223-74 of the General Code of Local Authorities) amending the regulatory provisions of the Code of Communes relating to funeral operations indicates that "the creation or extension of a funeral home is authorized by the State representative in the department."</w:t>
      </w:r>
    </w:p>
    <w:p>
      <w:r>
        <w:t>9. This regulatory amendment confirms that the prefectural authority is still solely competent to authorize the creation and extension of a funeral home, even if the opinion of the Municipal Council is mandatory.</w:t>
      </w:r>
    </w:p>
    <w:p>
      <w:r>
        <w:t>10. Funeral homes are now managed in accordance with the rules relating to the management of the external funeral service. Consequently, they may be managed concurrently by any duly authorized agency, company, or association.</w:t>
      </w:r>
    </w:p>
    <w:p>
      <w:r>
        <w:t>3. ACCESS OF PROFESSIONALS TO FUNERAL HOMES</w:t>
      </w:r>
    </w:p>
    <w:p>
      <w:r>
        <w:t>11. Article R.361-35, paragraph 5, of the Code of Communes, as amended by Article 2 of Decree No. 94-1027 of November 23, 1994 (currently R.2223-09 of the General Code of Local Authorities), provides that: "The personnel of the agencies, companies, or associations of funeral services authorized in accordance with Article L.362-2.1 mandated by any person who has the capacity to arrange funerals, have access to funeral homes for the deposit and withdrawal of bodies and the practice of preservation care provided for in Article R.363-1 and of mortuary washing."</w:t>
      </w:r>
    </w:p>
    <w:p>
      <w:r>
        <w:t>12. In the same spirit, Article L.2223-38 of the General Code of Local Authorities, reiterating Article L.361-19 of the Code of Communes, resulting from the law of January 8, 1993, specifies that: "The premises where the company or association managing the funeral home offers the other services listed in Article L.2223-19 must be distinct from those housing the funeral home."</w:t>
      </w:r>
    </w:p>
    <w:p>
      <w:r>
        <w:t>4. ADMISSION OF BODIES INTO FUNERAL HOMES</w:t>
      </w:r>
    </w:p>
    <w:p>
      <w:r>
        <w:t>13. Article R.361-37 of the Code of Communes, as amended by Article 3 of Decree No. 94-1027 of November 23, 1994 (currently Article R.2223-76 of the General Code of Local Authorities), provides that: "Admission to the funeral home occurs within twenty-four hours from the time of death. The period is extended to forty-eight hours when the body has undergone the preservation care provided for in Article R.363-1."</w:t>
      </w:r>
    </w:p>
    <w:p>
      <w:r>
        <w:t>"It takes place at the written request:</w:t>
        <w:br/>
        <w:t>• either of any person who has the capacity to arrange the funeral and justifies their civil status and residence;</w:t>
        <w:br/>
        <w:t>• or of the person at whose place the death occurred, provided that they attest in writing that it was impossible for them to contact or locate one of the persons having the capacity to arrange the funeral;</w:t>
      </w:r>
    </w:p>
    <w:p>
      <w:r>
        <w:rPr>
          <w:b/>
        </w:rPr>
        <w:t>[Pages 4–6]</w:t>
      </w:r>
    </w:p>
    <w:p>
      <w:r>
        <w:t>• either from the director of the establishment, in the case of death in a public or private health facility that does not fall into the category of those that must necessarily have a mortuary in accordance with Article L.361-19, provided that he certifies in writing that it was impossible for him to contact or locate, within a period of ten hours from the time of death, one of the persons qualified to arrange the funeral."</w:t>
      </w:r>
    </w:p>
    <w:p>
      <w:r>
        <w:t>14. Among the modifications made by the new text, it should be noted:</w:t>
        <w:br/>
        <w:t>• that the admission period of a body before burial in a funeral home extends from eighteen hours to twenty-four hours. In the case where the body has undergone preservation care, this period extends from thirty-six hours to forty-eight hours;</w:t>
        <w:br/>
        <w:t>• that the director of the public or private health facility who authorizes the transport of the body of a deceased person from this establishment to a funeral home must now wait a period of ten hours from the time of death before issuing this authorization. During this period, the body of the deceased person rests in the premises of the public or private health facility;</w:t>
        <w:br/>
        <w:t>• that a body can only be admitted to a funeral home upon presentation of an excerpt from the medical death certificate attesting that the death was not caused by one of the contagious diseases defined by order of the minister responsible for health. The manager of the funeral home must keep a copy of the aforementioned excerpt.</w:t>
      </w:r>
    </w:p>
    <w:p>
      <w:r>
        <w:t>5. FINANCIAL COVERAGE OF TRANSPORT COSTS FOR BODIES</w:t>
      </w:r>
    </w:p>
    <w:p>
      <w:r>
        <w:t>15. Article R.361-40, paragraphs 2 and 3, of the Code of Communes as amended by Article 4 of Decree No. 94-1027 of November 23, 1994 (currently Article R.2223-79 of the General Code of Local Authorities) states that: "When the transfer to a funeral home of the body of a person deceased in a public or private health facility, which does not fall into the category of those that must necessarily have a mortuary in accordance with Article L.361-19-1, has been carried out at the request of the director of the establishment, the costs resulting from the transport to the funeral home are borne by the establishment as well as the accommodation costs during the first three days following admission."</w:t>
      </w:r>
    </w:p>
    <w:p>
      <w:r>
        <w:t>"In the case provided for in the previous paragraph, the body may be subject to a new transport, either to a funeral home or to the residence of the deceased or a family member, within the timeframes and conditions provided in this section and in Sections II, III, IV of Chapter III, at the request of any person qualified to arrange the funeral."</w:t>
      </w:r>
    </w:p>
    <w:p>
      <w:r>
        <w:t>B. THE MARKET FOR FUNERAL SERVICES IN THE MUNICIPALITIES OF VILLENEUVE-SAINT-GEORGES, BRY-SUR-MARNE, AND SAINT-MAUR DES FOSSÉS</w:t>
      </w:r>
    </w:p>
    <w:p>
      <w:r>
        <w:t>1. THE AREAS OF ATTRACTION OF FUNERAL HOMES</w:t>
      </w:r>
    </w:p>
    <w:p>
      <w:r>
        <w:t>16. In Bry-sur-Marne, more than 90% of the bodies of the deceased transported to the funeral home come, on one hand, from the Saint-Camille hospital in Bry-sur-Marne and the A. Brillard hospital in Nogent-sur-Marne, and on the other hand, from the municipalities of Bry-sur-Marne, Nogent-sur-Marne, Le Perreux, Joinville-le-Pont, Champigny-sur-Marne, Villiers-sur-Marne, Noisy-le-Grand, and Le Plessis-Trévise. In Villeneuve-Saint-Georges, 85% of the bodies of the deceased transported to the funeral home come, on one hand, from the municipal hospital and the sanatoriums of Ris-Orangis and Draveil, and on the other hand, from the municipalities of Villeneuve-Saint-Georges, Montgeron, Draveil, Brunoy, Epinay-sous-Sénart, Quincy, Crosnes, Vigneux-sur-Seine, Sucy-en-Bry, Yerres, Villeneuve-le-Roi, Boissy-Saint-Léger, Villecresnes, Ablon-sur-Seine, and Limeil-Brévannes. In Saint-Maur, 94% of the bodies of the deceased transported to the funeral home come from retirement homes and health facilities located there.</w:t>
      </w:r>
    </w:p>
    <w:p>
      <w:r>
        <w:t>2. THE DOMINANT POSITION OF THE COMPANY PFG BECOMING OGF IN THE MARKET FOR FUNERAL SERVICES FOR THE DECEASED TRANSPORTED TO THE FUNERAL HOME</w:t>
      </w:r>
    </w:p>
    <w:p>
      <w:r>
        <w:t>17. The delineation of this market depends, on the demand side, primarily on the number of deaths recorded in the three aforementioned municipalities, particularly from health facilities and retirement homes. On the supply side, it depends on the number of providers, their location in the three areas in question, as well as the facilities, such as funeral homes, that they may have, which allow them to have almost mandatory contact with families or their representatives.</w:t>
      </w:r>
    </w:p>
    <w:p>
      <w:r>
        <w:t>The following table establishes, for the geographical area considered, the number of deceased transported to the funeral homes in 1992, 1993, and 1994.</w:t>
      </w:r>
    </w:p>
    <w:p>
      <w:r>
        <w:t>NUMBER OF BODIES</w:t>
        <w:br/>
        <w:t>NUMBER OF DEATHS TRANSPORTED</w:t>
        <w:br/>
        <w:t>SECTORS</w:t>
        <w:br/>
        <w:t>TO THE FUNERAL HOME</w:t>
        <w:br/>
        <w:t>1992 1993 1994 1992 1993 1994</w:t>
        <w:br/>
        <w:t>Montgeron 248 228 241 54 57 94</w:t>
        <w:br/>
        <w:t>Draveil 563 565 514 42 45 28</w:t>
        <w:br/>
        <w:t>Brunoy 279 291 249 143 140 131</w:t>
        <w:br/>
        <w:t>Epinay-sous-Sénart 25 30 21 11 13 2</w:t>
        <w:br/>
        <w:t>Quincy-sous-Sénart 48 29 26 12 8 15</w:t>
        <w:br/>
        <w:t>Crosnes 72 57 62 67 50 59</w:t>
        <w:br/>
        <w:t>Vigneux-sur-Seine 77 72 66 57 60 56</w:t>
        <w:br/>
        <w:t>Sucy-en-Brie 188 182 190 47 33 36</w:t>
        <w:br/>
        <w:t>Yerres 354 445 441 329 422 412</w:t>
        <w:br/>
        <w:t>Villeneuve-le-Roi 168 131 149 29 22 20</w:t>
        <w:br/>
        <w:t>Boissy-Saint-Léger 78 81 72 28 31 36</w:t>
        <w:br/>
        <w:t>Villecresnes 42 38 39 33 29 33</w:t>
        <w:br/>
        <w:t>Ablon-sur-Seine 24 15 25 18 11 15</w:t>
        <w:br/>
        <w:t>Limeil-Brévannes 461 518 541 12 20 36</w:t>
        <w:br/>
        <w:t>Villeneuve-St Georges (home) 121 120 102</w:t>
        <w:br/>
        <w:t>Villeneuve-St Georges (hospitals under 652 674 607</w:t>
        <w:br/>
        <w:t>contract) 577 563 488</w:t>
        <w:br/>
        <w:t>TOTAL sector Villeneuve-St-G. 3,279 3,356 3,243 1,580 1,624 1,563</w:t>
        <w:br/>
        <w:t>Bry-sur-Marne (home) 27 63 44</w:t>
        <w:br/>
        <w:t>Bry-sur-Marne (hospitals under 464 480 466</w:t>
        <w:br/>
        <w:t>contract) 440 461 466</w:t>
        <w:br/>
        <w:t>Nogent-sur-Marne 130 157 140 68 71 61</w:t>
        <w:br/>
        <w:t>Le Perreux-sur-Marne 169 156 153 103 99 97</w:t>
        <w:br/>
        <w:t>Joinville-le-Pont 96 104 98 61 76 73</w:t>
        <w:br/>
        <w:t>Champigny-sur-Marne 318 313 310 115 97 112</w:t>
        <w:br/>
        <w:t>Villiers-sur-Marne 185 208 213 27 28 33</w:t>
        <w:br/>
        <w:t>Noisy-le-Grand 84 89 85 21 26 22</w:t>
        <w:br/>
        <w:t>Le Plessis Trévise 30 28 21 15 13 8</w:t>
        <w:br/>
        <w:t>Chennevières-sur-Marne 17 39 16 5 22 4</w:t>
        <w:br/>
        <w:t>La Queue-en-Brie 49 48 43 7 9 11</w:t>
        <w:br/>
        <w:t>TOTAL sector Bry-sur-Marne 1,542 1,622 1,545 889 965 931</w:t>
        <w:br/>
        <w:t>TOTAL sector Saint-Maur 463 452 432 225 209 234</w:t>
      </w:r>
    </w:p>
    <w:p>
      <w:r>
        <w:t>Respective shares of the main stakeholders in the organization of funerals from the funeral home in Villeneuve-Saint-Georges</w:t>
        <w:br/>
        <w:t>1992 1993 1994</w:t>
        <w:br/>
        <w:t>COMPANIES</w:t>
        <w:br/>
        <w:t>Number % Number % Number %</w:t>
        <w:br/>
        <w:t>PFG Agencies in Villeneuve:</w:t>
        <w:br/>
        <w:t>- Carrefour J. Marlin (funeral home) 1,077 59.47 1,050 56.18 956 50.99</w:t>
        <w:br/>
        <w:t>- City center agency 350 19.33 374 20.01 480 25.60</w:t>
        <w:br/>
        <w:t>Other PFG agencies in the sector 132 7.29 130 6.96 116 6.18</w:t>
        <w:br/>
        <w:t>TOTAL PFG 1,559 86.08 1,554 83.14 1,552 82.77</w:t>
        <w:br/>
        <w:t>Other companies 137 7.56 182 9.74 203 10.82</w:t>
        <w:br/>
        <w:t>Other operations (body transfers, etc.) 114 6.29 134 7.17 110 5.87</w:t>
        <w:br/>
        <w:t>TOTAL 1,811 1,869 1,865</w:t>
      </w:r>
    </w:p>
    <w:p>
      <w:r>
        <w:t>18. Thus, during the considered period, the company PFG ensures more than 80% of the convoys for the deceased transported to the funeral home, as indicated in the table above, and its local agency located in the funeral home carries out nearly 60% of these convoys.</w:t>
      </w:r>
    </w:p>
    <w:p>
      <w:r>
        <w:t>19. Furthermore, the municipality of Villeneuve-Saint-Georges initially entrusted the concession of the public funeral services (external service) to Pompes Funèbres Générales by an agreement concluded on October 23, 1958, tacitly renewed for periods of six years and which was still in effect at the time of the events. In this sector, eight other municipalities out of 14 have also entrusted the external funeral services to this company.</w:t>
      </w:r>
    </w:p>
    <w:p>
      <w:r>
        <w:t>20. On November 13, 1964, the prefect of Seine-et-Oise approved the agreement adopted by a resolution of the municipal council dated October 26, 1964, aimed at authorizing the creation of a funeral home on a municipal plot ceded to the company Pompes Funèbres Générales. By this same agreement, the management of the funeral home was granted to this company for an initial period of 30 years starting from April 15, 1966.</w:t>
      </w:r>
    </w:p>
    <w:p>
      <w:r>
        <w:t>21. Moreover, S.A. Pompes Funèbres Générales has concluded two agreements, the first with the inter-municipal hospital of Villeneuve-Saint-Georges and the second with the so-called "railway workers" sanatoriums of Draveil, Ris-Orangis, and Soisy-sur-Seine, to organize the transport and stay in the funeral home of the bodies of persons deceased in these establishments.</w:t>
      </w:r>
    </w:p>
    <w:p>
      <w:r>
        <w:t>Respective shares of the main stakeholders in the organization of funerals from the funeral home in Bry-sur-Marne</w:t>
      </w:r>
    </w:p>
    <w:p>
      <w:r>
        <w:t>22. In the sector considered, the share of PFG agencies in the organization of funerals is 76% in 1992 and 66% in 1994 for deaths originating from the Saint-Camille hospital and the Armand Brillard clinic.</w:t>
        <w:br/>
        <w:t>1992 1993 1994</w:t>
        <w:br/>
        <w:t>COMPANIES</w:t>
        <w:br/>
        <w:t>Number % Number % Number %</w:t>
        <w:br/>
        <w:t>PFG Agency Bry 216 49.7 231 51.6 211 46.2</w:t>
        <w:br/>
        <w:t>Other PFG agencies in the sector 116 26.7 104 23.2 93 20.4</w:t>
        <w:br/>
        <w:t>TOTAL PFG 332 76.4 335 74.8 304 66.6</w:t>
        <w:br/>
        <w:t>Other companies in the sector 63 14.4 65 14.5 73 16.0</w:t>
        <w:br/>
        <w:t>External companies 35 8.0 30 6.7 64 14.0</w:t>
        <w:br/>
        <w:t>Other funeral operations 5 0.1 18 4.0 15 3.3</w:t>
        <w:br/>
        <w:t>TOTAL GENERAL 435 98.9 448 100 456 99.9</w:t>
      </w:r>
    </w:p>
    <w:p>
      <w:r>
        <w:rPr>
          <w:b/>
        </w:rPr>
        <w:t>[Pages 7–9]</w:t>
      </w:r>
    </w:p>
    <w:p>
      <w:r>
        <w:t>23. On June 26, 1970, an agreement was signed between the three municipalities of Bry-sur-Marne, Nogent, Le Perreux, on one hand, and the company Pompes Funèbres Générales, on the other hand, concerning the concession of the inter-municipal funeral home service. In execution of this agreement, the concessionaire company installed, on a plot in Bry-sur-Marne, a complex known as a "funeral home," which was put into service from June 1, 1973, part of which, the mortuary, is managed as part of its private activity.</w:t>
      </w:r>
    </w:p>
    <w:p>
      <w:r>
        <w:t>24. Furthermore, the municipality of Bry-sur-Marne granted, by an agreement effective from January 1, 1993, the external funeral services to SA Pompes Funèbres Générales. In this sector, 7 other municipalities out of a total of 9 have also entrusted this service to the same provider.</w:t>
      </w:r>
    </w:p>
    <w:p>
      <w:r>
        <w:t>25. Moreover, the company Pompes Funèbres Générales concluded two agreements, the first on December 15, 1970, with the Saint-Camille hospital of Bry-sur-Marne, and the second on March 23, 1983, with the Armand Brillard clinic of Nogent-sur-Marne, concerning the use of the inter-municipal funeral home.</w:t>
      </w:r>
    </w:p>
    <w:p>
      <w:r>
        <w:t>Respective shares of the main stakeholders in the organization of funerals from the Saint-Maur funeral home</w:t>
        <w:br/>
        <w:t>1993 1994</w:t>
        <w:br/>
        <w:t>COMPANIES</w:t>
        <w:br/>
        <w:t>Number % Number %</w:t>
        <w:br/>
        <w:t>PFG Saint-Maur Agency 159 76 174 74.3</w:t>
        <w:br/>
        <w:t>Lamotte et Fils Company 11 7.7 20 8.5</w:t>
        <w:br/>
        <w:t>Other companies 39 18.7 40 17.1</w:t>
        <w:br/>
        <w:t>TOTAL GENERAL 209 102.4 234 99.9</w:t>
      </w:r>
    </w:p>
    <w:p>
      <w:r>
        <w:t>26. Thus, from the Saint-Maur funeral home, which almost exclusively covers the territory of the municipality, the company PFG carried out 76% and 74% of the transports in 1993 and 1994.</w:t>
      </w:r>
    </w:p>
    <w:p>
      <w:r>
        <w:t>27. The Lamotte company, strikingly, which only carried out 4 transports from the funeral home in 1992, increased its market share and accounted for nearly 9% of the transports of deceased persons to the funeral home in 1994.</w:t>
      </w:r>
    </w:p>
    <w:p>
      <w:r>
        <w:t>28. The depositary that previously existed was converted into a funeral home in 1977 and is part of the operational center of Pompes Funèbres Générales.</w:t>
      </w:r>
    </w:p>
    <w:p>
      <w:r>
        <w:t>29. Then a concession contract for the external funeral services was signed on December 17, 1992, between the municipality of Saint-Maur and SA Pompes Funèbres Générales, effective from January 1, 1993.</w:t>
      </w:r>
    </w:p>
    <w:p>
      <w:r>
        <w:t>30. Furthermore, agreements have been concluded between the company Pompes Funèbres Générales and the hospital establishments of Saint-Maur and La Varenne Saint-Hilaire as well as with the retirement home "Les Saules" to organize the transfer and stay of bodies in the funeral home.</w:t>
      </w:r>
    </w:p>
    <w:p>
      <w:r>
        <w:t>31. It is thus noted that, in the three municipalities considered, the company PFG occupies a dominant position. Indeed, it organizes, on average over the three years in question, more than 70% of the transports of persons taken to the funeral homes for which it has exclusive management.</w:t>
      </w:r>
    </w:p>
    <w:p>
      <w:r>
        <w:t>C. THE PRACTICES IDENTIFIED</w:t>
      </w:r>
    </w:p>
    <w:p>
      <w:r>
        <w:t>32. The practices in question relate to the management conditions of the funeral homes by the company PFG and its relations with the hospital establishments located in the catchment area of these funeral homes.</w:t>
      </w:r>
    </w:p>
    <w:p>
      <w:r>
        <w:t>1. MANAGEMENT OF FUNERAL HOMES</w:t>
        <w:br/>
        <w:t>a) In Villeneuve-Saint-Georges</w:t>
        <w:br/>
        <w:t>The organization of the premises</w:t>
      </w:r>
    </w:p>
    <w:p>
      <w:r>
        <w:t>33. Two types of findings were made:</w:t>
        <w:br/>
        <w:t>• The private funeral company Pompes Funèbres. Marbrerie Lamotte et Fils, the complainant, produced a bailiff's report from March 1987 showing, on one hand, that in the entrance hall of the funeral home is the sign of the company PFG, and on the other hand, that the office for settling transports is located within the funeral home.</w:t>
        <w:br/>
        <w:t>• Furthermore, it appeared, in the context of the administrative investigation carried out in 1996, that there was no separate office for receiving families visiting the funeral home, aside from the reception area and the counter.</w:t>
      </w:r>
    </w:p>
    <w:p>
      <w:r>
        <w:t>34. Thus, whether upon arriving at the funeral home or inside it, families cannot clearly distinguish the nature of the operations pertaining, on one hand, to the management of the funeral home itself, and on the other hand, to the other funeral services offered within the same premises.</w:t>
      </w:r>
    </w:p>
    <w:p>
      <w:r>
        <w:t>Billing for the stay at the funeral home</w:t>
      </w:r>
    </w:p>
    <w:p>
      <w:r>
        <w:t>35. On several admission requests to the funeral home, the logo of the company PFG appears, and the accompanying quotes, on one hand, do not separate public service provisions from those of the free sector, and on the other hand, confuse the costs related to admission to the funeral home with those related to admission to the private lounges of the company PFG.</w:t>
      </w:r>
    </w:p>
    <w:p>
      <w:r>
        <w:t>36. Regarding the billing to hospital establishments for stay costs, it was noted that not only were the invoices issued in the name of the company PFG of Villeneuve-Saint-Georges and not on the letterhead of the funeral home, but that the address of the PFG headquarters in Paris also appeared on these invoices.</w:t>
      </w:r>
    </w:p>
    <w:p>
      <w:r>
        <w:t>b) In Bry-sur-Marne</w:t>
        <w:br/>
        <w:t>The organization of the premises</w:t>
      </w:r>
    </w:p>
    <w:p>
      <w:r>
        <w:t>37. Although the funeral home and the PFG agency are theoretically distinguished by different addresses, it was noted that, until 1995, the two types of premises were not clearly identified within the site. In a bailiff's report, drawn up at the initiative of the complainant in July 1993, it appears that the office for settling funerals is located in the area reserved for the municipal funeral home.</w:t>
      </w:r>
    </w:p>
    <w:p>
      <w:r>
        <w:t>38. Furthermore, in the entrance hall, the rates for the funeral home and the private lounges of PFG are indicated under the sole title of the funeral home.</w:t>
      </w:r>
    </w:p>
    <w:p>
      <w:r>
        <w:t>39. Finally, in the France Télécom directory of 1995, the address of the company PFG at 2 rue des Moines Saint Martin is listed alongside that of the funeral home, whereas this company has its own entrance at number 4 of the same street.</w:t>
      </w:r>
    </w:p>
    <w:p>
      <w:r>
        <w:t>Billing for funeral services</w:t>
      </w:r>
    </w:p>
    <w:p>
      <w:r>
        <w:t>40. Included in the file is an invoice for the transfer of a body to the funeral home dated October 30, 1995, addressed to the Saint-Camille hospital with the letterhead of PFG and the address of its headquarters in Paris.</w:t>
      </w:r>
    </w:p>
    <w:p>
      <w:r>
        <w:t>41. On a funeral invoice sent to a family on May 31, 1995, also on PFG letterhead, the service related to the stay in the private lounges of this company is designated under the term "stay in funeral home" instead of "stay in private lounge."</w:t>
      </w:r>
    </w:p>
    <w:p>
      <w:r>
        <w:t>c) In Saint-Maur</w:t>
        <w:br/>
        <w:t>The organization of the premises</w:t>
      </w:r>
    </w:p>
    <w:p>
      <w:r>
        <w:t>42. It results from a bailiff's report drawn up at the request of the complainant in July 1993 that in the courtyard of the funeral home, on the side of the municipal funeral home, the commercial sign of PFG is affixed to the wall. This logo is also visible on the wall of the area where the vehicles of this company are parked.</w:t>
      </w:r>
    </w:p>
    <w:p>
      <w:r>
        <w:t>43. Another bailiff's report, dated May 26, 1994, produced by the Lamotte company, confirms these findings. In the hall, there is no information on the free choice of families nor a list of other funeral companies operating in the municipality.</w:t>
      </w:r>
    </w:p>
    <w:p>
      <w:r>
        <w:t>44. In fact, investigators noted in May 1995 that the funeral home was located within the operational center of PFG. In the reception hall, the presence of two plaques bearing the logo and name of the company PFG accompanied by a toll-free phone number was noted. This situation is also acknowledged by the director of the southeast region of PFG in a statement made to investigators on May 30, 1995. However, the individual insisted in a letter dated June 12, 1995, that "... this reception hall is not that of the funeral home itself but of our operational center, which is not the usual waiting place for families who use the services of the funeral home."</w:t>
      </w:r>
    </w:p>
    <w:p>
      <w:r>
        <w:t>Billing for funeral services</w:t>
      </w:r>
    </w:p>
    <w:p>
      <w:r>
        <w:t>45. Two funeral invoices included in the file, one dated August 17 and the other September 18, 1995, show that the company PFG categorizes the service related to the stay in the funeral home under the heading "free service" even though this service was granted to it by the city of Saint-Maur.</w:t>
      </w:r>
    </w:p>
    <w:p>
      <w:r>
        <w:t>2. THE AGREEMENTS MADE BETWEEN THE COMPANY PFG AND THE HEALTH ESTABLISHMENTS LOCATED IN THE SECTORS OF VILLENEUVE-SAINT-GEORGES, BRY-SUR-MARNE, AND SAINT-MAUR.</w:t>
      </w:r>
    </w:p>
    <w:p>
      <w:r>
        <w:t>a) In Villeneuve-Saint-Georges</w:t>
      </w:r>
    </w:p>
    <w:p>
      <w:r>
        <w:t>46. The company Pompes Funèbres Générales signed two agreements, one in 1965 with the hospital of the municipality and the other in 1970 with the sanatoriums of Draveil, Ris-Orangis, and Soisy-sur-Seine.</w:t>
      </w:r>
    </w:p>
    <w:p>
      <w:r>
        <w:rPr>
          <w:b/>
        </w:rPr>
        <w:t>[Pages 10–12]</w:t>
      </w:r>
    </w:p>
    <w:p>
      <w:r>
        <w:t>47. Article 1 of the first agreement grants the company PFG exclusivity for the reception of the bodies of deceased persons at the hospital of Villeneuve-Saint-Georges, while Article 2 provides that the transfer of deceased persons from this establishment will be carried out free of charge by the company PFG.</w:t>
      </w:r>
    </w:p>
    <w:p>
      <w:r>
        <w:t>48. Similarly, the second agreement stipulates the exclusivity of the transfer of bodies to the funeral home, with the transport fees for the bodies being set and billed to the sanatorium. The company PFG ensures the free transport and stay in the funeral home only for the indigent or for deceased persons in these establishments benefiting from social assistance.</w:t>
      </w:r>
    </w:p>
    <w:p>
      <w:r>
        <w:t>b) In Bry-sur-Marne</w:t>
      </w:r>
    </w:p>
    <w:p>
      <w:r>
        <w:t>49. Two agreements were signed by the company PFG, one in 1970 with the Saint-Camille hospital in Bry, and the other in 1983 with the Armand Brillard clinic in Nogent-sur-Marne.</w:t>
      </w:r>
    </w:p>
    <w:p>
      <w:r>
        <w:t>50. The first agreement grants the company PFG exclusivity for the reception of the bodies of deceased persons at the Saint-Camille hospital but places the costs of transport, admission, and stay at the funeral home on the families.</w:t>
      </w:r>
    </w:p>
    <w:p>
      <w:r>
        <w:t>51. The agreement made with the Armand Brillard clinic also stipulates the exclusivity of the reception of the bodies of deceased persons in the establishment, in favor of the funeral home of Bry-sur-Marne. In Article 3, it provides that the transport of bodies between the clinic and the funeral home is carried out free of charge, while the costs of stay are, on the other hand, borne by the families. These services are provided free of charge on behalf of the indigent or persons benefiting from social assistance.</w:t>
      </w:r>
    </w:p>
    <w:p>
      <w:r>
        <w:t>c) In Saint-Maur</w:t>
      </w:r>
    </w:p>
    <w:p>
      <w:r>
        <w:t>52. The agreement signed with the metabolic clinic of Île-de-France in 1981 provides, in Article 1, that the company PFG will receive in its funeral home all patients who died in the establishment, whose reintegration into their home was not requested within six hours of death by the families, with the transport of the bodies being carried out free of charge.</w:t>
      </w:r>
    </w:p>
    <w:p>
      <w:r>
        <w:t>53. The agreement signed the same year with the Saint-Hilaire clinic in Varenne-Saint-Hilaire grants the funeral home of Saint-Maur exclusivity for the reception of bodies, with their transport between the clinic and the funeral home being free. Only the costs of stay are to be borne by the families.</w:t>
      </w:r>
    </w:p>
    <w:p>
      <w:r>
        <w:t>54. The agreement made in 1979 with the surgical medical center of Saint-Maur as well as that signed in 1986 with the retirement home "Les Saules," also located in Saint-Maur, contain the same provisions regarding the exclusivity of the reception of bodies and the free transport.</w:t>
      </w:r>
    </w:p>
    <w:p>
      <w:r>
        <w:t>55. The common feature of all the agreements analyzed above is that the company PFG commits not to charge the establishment where the death occurred for the cost of transport to the funeral home. This service, normally the responsibility of the hospital establishment lacking a mortuary, under Article R.2223-79 of the Penal Code of Local Authorities (see paragraph 15 above), is estimated in Saint-Maur, for the year 1997, at approximately 1,200 F. The free service creates an asymmetry in competition, to the disadvantage, on one hand, of funeral transport companies that could provide this service on behalf of families, and on the other hand, of other funeral companies that, chosen by the families of the deceased before the decision was made by the hospital establishment to transport the body to the funeral home, are obliged to charge for this service to cover their costs.</w:t>
      </w:r>
    </w:p>
    <w:p>
      <w:r>
        <w:t>D. THE NOTIFIED GRIEVANCES</w:t>
      </w:r>
    </w:p>
    <w:p>
      <w:r>
        <w:t>56. In view of all the elements presented above, four grievances have been notified to the company OGF (formerly PFG) on the basis of Article L.420-2 of the Commercial Code.</w:t>
      </w:r>
    </w:p>
    <w:p>
      <w:r>
        <w:t>Grievance No. 1</w:t>
      </w:r>
    </w:p>
    <w:p>
      <w:r>
        <w:t>The company PFG is accused of having, in the funeral services market of Villeneuve-Saint-Georges and its surrounding municipalities, abusively exploited its dominant position during the years 1992, 1993, and 1994 by implementing, in the only funeral home in the area for which it had exclusive management, on the one hand, information at the entrance and in the reception hall of the building and, on the other hand, indications on the invoices and quotes for clients that could create confusion in the minds of families between the activity of the municipal funeral home and its activity as a service provider in the organization of funerals. This practice had the effect of discouraging potential clients from turning to another operator.</w:t>
      </w:r>
    </w:p>
    <w:p>
      <w:r>
        <w:t>Grievance No. 2</w:t>
      </w:r>
    </w:p>
    <w:p>
      <w:r>
        <w:t>The company PFG is accused of having, in the funeral services market of Bry-sur-Marne and its surrounding municipalities, abusively exploited its dominant position during the years 1992, 1993, and 1994 by implementing, in the only funeral home in the area for which it had exclusive management, on the one hand, information notably in the telephone directory and at the entrance of the funeral home, and on the other hand, indications on the invoices intended for clients, which could create confusion between the activity of the municipal funeral home and its activity as a service provider in the organization of funerals, thus making it more difficult for families to choose a competing operator.</w:t>
      </w:r>
    </w:p>
    <w:p>
      <w:r>
        <w:t>Grievance No. 3</w:t>
      </w:r>
    </w:p>
    <w:p>
      <w:r>
        <w:t>The company PFG is accused of having, in the funeral services market of Saint-Maur, abusively exploited its dominant position during the years 1992, 1993, and 1994 by implementing, on the one hand, information at the entrance, in the hall, and the reception office of the funeral home for which it had exclusive management, and on the other hand, indications on the invoices intended for clients that could create confusion between the activity of the municipal funeral home and its activity as a service provider in the organization of funerals, thus undermining the free choice of families for a competing operator.</w:t>
      </w:r>
    </w:p>
    <w:p>
      <w:r>
        <w:t>Grievance No. 4</w:t>
      </w:r>
    </w:p>
    <w:p>
      <w:r>
        <w:t>The company PFG is accused of having abused its position as the exclusive manager of the only funeral homes existing in the cities of Villeneuve-Saint-Georges, Bry-sur-Marne, and Saint-Maur to establish agreements with hospitals and retirement homes lacking a mortuary, which, by providing for the free transport of the deceased to the funeral home, had the purpose and effect of encouraging these establishments to turn to it preferentially for the transfer of bodies, thus making it more difficult for families to choose a competing operator that could not benefit from the free provision of this service.</w:t>
      </w:r>
    </w:p>
    <w:p>
      <w:r>
        <w:t>E. IMPLEMENTATION OF THE PROCEDURE PROVIDED FOR IN ARTICLE L.462-2 II OF THE COMMERCIAL CODE</w:t>
      </w:r>
    </w:p>
    <w:p>
      <w:r>
        <w:t>57. After receiving the notification of grievances, the company OGF requested the benefit of the provisions of Article L.464-2-II of the Commercial Code, which states: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 These provisions were implemented in a report signed on May 10, 2004, by the general rapporteur of the Council and the representative of the company OGF, who stated: "Due to circumstances specific to the age of this case and without this implying recognition of the intentional nature of the practices in question, the company OGF does not wish to contest the reality of the grievances that have been notified to it."</w:t>
      </w:r>
    </w:p>
    <w:p>
      <w:r>
        <w:t>58. Furthermore, the President of the Competition Council, pursuant to Article L.463-3 of the Commercial Code, decided, on March 9, 2004, to have the case judged by the Council without prior establishment of a report.</w:t>
      </w:r>
    </w:p>
    <w:p>
      <w:r>
        <w:t>II. Discussion</w:t>
      </w:r>
    </w:p>
    <w:p>
      <w:r>
        <w:t>A. ON THE MERITS</w:t>
      </w:r>
    </w:p>
    <w:p>
      <w:r>
        <w:t>59. The findings made in paragraphs 33 to 55 establish that the company PFG, in a dominant position in the funeral market for deceased persons transported to the funeral homes of Villeneuve-Saint-Georges, Bry-sur-Marne, and Saint-Maur, implemented, on the one hand, in its management of these funeral homes, practices likely to create confusion in the minds of families between the activity of the municipal funeral home and its activity as an organizer of funerals, and, on the other hand, in its relations with care establishments and retirement homes located in the same geographical areas, practices that encouraged these establishments to turn to said company preferentially for the transfer of bodies to the funeral home, thereby influencing the choice of families who, when turning to another provider for the organization of funerals, had to bear the prior cost of transport to the funeral home. These practices are contrary to the provisions of Article L.420-2 of the Commercial Code.</w:t>
      </w:r>
    </w:p>
    <w:p>
      <w:r>
        <w:t>60. Seized by the company Pompes Funèbres Privées Lamotte for the purpose of repairing the damage suffered due to the abuses committed by the company PFG in its exclusive management of the funeral home of Saint-Maur, the Commercial Court of Paris, in a judgment of November 21, 1997, confirmed by a ruling of the Paris Court of Appeal dated May 5, 2000, noted that: "the lack of neutrality of the funeral home can only be a source of confusion between the public service constituted by the operation of a funeral home and the commercial service of a funeral company and necessarily results in harm to the only competitor established in the municipality of Saint-Maur, the company PFP, to a capture of</w:t>
      </w:r>
    </w:p>
    <w:p>
      <w:r>
        <w:rPr>
          <w:b/>
        </w:rPr>
        <w:t>[Pages 13–15]</w:t>
      </w:r>
    </w:p>
    <w:p>
      <w:r>
        <w:t>site ne crée pas de confusion avec l’exploitation de la chambre funéraire.</w:t>
      </w:r>
    </w:p>
    <w:p>
      <w:r>
        <w:t>5) La société OGF s’engage à ce que, dans les locaux abritant les chambres funéraires de Villeneuve-Saint-Georges, Bry-sur-Marne et Saint-Maur, toute signalisation relative à ses activités commerciales soit clairement distincte de celle relative à l’exploitation des chambres funéraires.</w:t>
      </w:r>
    </w:p>
    <w:p>
      <w:r>
        <w:t>6) Enfin, la société OGF s’engage à ce que les pratiques commerciales mises en œuvre dans ses agences ne portent pas atteinte à la liberté de choix des familles en matière de services funéraires, et à ce qu’elle respecte les dispositions légales et réglementaires en vigueur concernant l’information des familles sur leurs droits et choix.</w:t>
      </w:r>
    </w:p>
    <w:p>
      <w:r>
        <w:rPr>
          <w:b/>
        </w:rPr>
        <w:t>[Pages 16–17]</w:t>
      </w:r>
    </w:p>
    <w:p>
      <w:r>
        <w:t>site shall be on distinct supports from those announcing to the public the presence of a funeral home.</w:t>
      </w:r>
    </w:p>
    <w:p>
      <w:r>
        <w:t>5) Within the premises of the site, when it includes a commercial agency, the company OGF commits to not affix or attach its distinctive signs on the walls of the room housing the funeral home, but to use them only on the premises housing the commercial agency or for the needs of its signage.</w:t>
      </w:r>
    </w:p>
    <w:p>
      <w:r>
        <w:t>Finally, regarding the agreements concluded with health establishments and analyzed in the notification of grievances, namely those concluded with the Hospital of Villeneuve-Saint-Georges in 1965, the Sanatorium of Draveil, Ris-Orangis and Soisy-sur-Seine in 1970, the Sainte-Camille Hospital of Bry in 1970, the Armand Brilland Clinic in 1983, the Metabolic Clinic of Île-de-France in 1981, the Saint-Hilaire Clinic of La Varenne in 1981, the Gaston Métivet Medical-Surgical Center of Saint-Maur in 1970, and the Retirement Home Les Saules in 1986, the company OGF indicates that they have all been terminated with effect, at the latest, on December 31, 1998.</w:t>
      </w:r>
    </w:p>
    <w:p>
      <w:r>
        <w:t>6) The company OGF commits to not reinstate these agreements.</w:t>
      </w:r>
    </w:p>
    <w:p>
      <w:r>
        <w:t>The commitments outlined above are set within the current context of markets where a dominant position has been observed, as well as within the legislative and regulatory framework existing at the date of this report. They should therefore be reconsidered in the event of a loss of this dominant position or in the event of changes in the legislative and regulatory framework impacting the conditions for compliance with the commitments made.</w:t>
      </w:r>
    </w:p>
    <w:p>
      <w:r>
        <w:t>76. It is true that, since the time of the facts, the legal regime of funeral homes has profoundly changed, with any operator now able to create such an installation as long as they obtain the authorization granted by the prefectural authority. However, it remains the case that, given the heavy investments required as well as the regulatory constraints, particularly regarding the investigation of convenience and inconvenience imposed on such an operation, small entrepreneurs cannot, in practice, acquire and operate this type of installation.</w:t>
      </w:r>
    </w:p>
    <w:p>
      <w:r>
        <w:t>77. That is why the Council considers that the owner of a funeral home should not take advantage of their status as manager to disrupt the competitive landscape by unduly influencing the choice that families might be tempted to make in favor of another operator for the organization of funerals.</w:t>
      </w:r>
    </w:p>
    <w:p>
      <w:r>
        <w:t>78. Under these conditions, it is appropriate to take note of the commitments made by the company OGF, confirmed by it during the session, and to order it to comply with them.</w:t>
      </w:r>
    </w:p>
    <w:p>
      <w:r>
        <w:t>3. REGARDING THE CALCULATION OF THE SANCTION</w:t>
      </w:r>
    </w:p>
    <w:p>
      <w:r>
        <w:t>79. The infractions retained above were committed prior to the entry into force of the law of May 15, 2001, relating to new economic regulations. Consequently, and by virtue of the principle of non-retroactivity of the more severe repressive law, the applicable provisions are those of Article 13 of the ordinance of December 1, 1986, which states: "The maximum amount of the sanction is, for a company, 5% of the amount of the turnover excluding taxes achieved in France during the last closed financial year." Furthermore, Article L.464-2-II of the Commercial Code provides that, when implemented, "the maximum amount of the sanction incurred is reduced by half." Thus, in light of all these provisions, the financial sanctions that may be imposed in such cases cannot exceed 2.5% of the turnover excluding taxes achieved in France during the last closed financial year, nor can they exceed the sum of 500,000 F (€76,224) provided for in Article 22 of Ordinance No. 86-1243 of December 1, 1986, corresponding to the maximum amount of the financial sanction applicable in the case of the implementation of the simplified procedure when the punishable acts are prior to the entry into force of Law No. 2001-420 of May 15, 2001, mentioned above.</w:t>
      </w:r>
    </w:p>
    <w:p>
      <w:r>
        <w:t>80. Within the framework of the procedure established by Article L.464-2-II of the Commercial Code, the general rapporteur proposed that the sanction incurred be reduced by a proportion ranging from 40% to 50% of the amount that would have normally been imposed in the absence of this procedure.</w:t>
      </w:r>
    </w:p>
    <w:p>
      <w:r>
        <w:t>81. The turnover of the company OGF achieved in France during the financial year closed on December 31, 2003, amounts to €486.4 million. The ceiling of 2.5% of the theoretically applicable sanction is therefore €5,139,802. Based on the general and individual elements as assessed above, the amount of the financial sanction imposed on this company would have been set by the Council at €4,860,000. To take into account the absence of contestation and the commitments made under the provisions of Article L.464-2-II of the Commercial Code, this amount is reduced to €2,430,000. However, this amount being higher than the ceiling of 500,000 F (€76,224) provided for in Article 22 of the ordinance of December 1, 1986, in the case of the implementation of the simplified procedure, the financial sanction will be reduced to €76,224.</w:t>
      </w:r>
    </w:p>
    <w:p>
      <w:r>
        <w:t>DECISION</w:t>
      </w:r>
    </w:p>
    <w:p>
      <w:r>
        <w:t>Article 1. - It is established that the company OGF has violated the provisions of Article L.420-2 of the Commercial Code.</w:t>
      </w:r>
    </w:p>
    <w:p>
      <w:r>
        <w:t>Article 2. - Note is taken of the commitments made by the company OGF as mentioned in paragraph 77 of this decision, and it is ordered to comply with them in all respects.</w:t>
      </w:r>
    </w:p>
    <w:p>
      <w:r>
        <w:t>Article 3. - A financial sanction of €76,224 is imposed on the company OGF.</w:t>
      </w:r>
    </w:p>
    <w:p>
      <w:r>
        <w:t>Deliberated, on the oral report of Mr. Avignon, by Ms. Pasturel, Vice-President, presiding over the session, Ms. Béhar-Touchais and Ms. Perrot as well as Mr. Flichy, members.</w:t>
      </w:r>
    </w:p>
    <w:p>
      <w:r>
        <w:t>The session secretary The Vice-President</w:t>
      </w:r>
    </w:p>
    <w:p>
      <w:r>
        <w:t>Marie-Pierre Binard Micheline Pasturel</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