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https://www.autoritedelaconcurrence.fr/fr/decision/relative-des-pratiques-relevees-dans-le-secteur-de-la-distribution-pharmaceutique-dans-la</w:t>
      </w:r>
    </w:p>
    <w:p>
      <w:r>
        <w:t>Pages translated : 11</w:t>
      </w:r>
    </w:p>
    <w:p/>
    <w:p>
      <w:r>
        <w:rPr>
          <w:b/>
        </w:rPr>
        <w:t>[Pages 1–3]</w:t>
      </w:r>
    </w:p>
    <w:p>
      <w:r>
        <w:t xml:space="preserve">FRENCH REPUBLIC  </w:t>
        <w:br/>
        <w:t xml:space="preserve">Decision No. 95-D-35 of May 10, 1995  </w:t>
        <w:br/>
        <w:t>regarding practices identified in the pharmaceutical distribution sector in the Arve valley</w:t>
      </w:r>
    </w:p>
    <w:p>
      <w:r>
        <w:t xml:space="preserve">The Competition Council (permanent commission),  </w:t>
        <w:br/>
        <w:t xml:space="preserve">Having regard to the letter, registered on April 13, 1994 under number F 673, by which the Minister of Economy referred to the Competition Council practices of collusion identified in the pharmaceutical distribution sector in the Arve valley;  </w:t>
        <w:br/>
        <w:t xml:space="preserve">Having regard to Ordinance No. 86-1243 of December 1, 1986, as amended, relating to price freedom and competition, together with Decree No. 86-1309 of December 29, 1986, as amended, taken for its application;  </w:t>
        <w:br/>
        <w:t xml:space="preserve">Having regard to the Public Health Code, and in particular its Articles L. 152, L. 511, L. 512, and L. 569;  </w:t>
        <w:br/>
        <w:t xml:space="preserve">Having regard to the letter dated December 20, 1994, by which the President of the Competition Council decided to bring the matter before the permanent commission;  </w:t>
        <w:br/>
        <w:t xml:space="preserve">Having regard to the observations presented by the Order of Pharmacists of the Rhône-Alpes region, by the Union of Pharmacists of Haute-Savoie, by the National Union of Pharmacies of France, by the partnership Burnier-Patissier, by Mrs. Allard, Blanc, Davoine, Sanchez, Tizané, by Mr. Bedaride, Marchat, Meyer, Michellier, Zirnhelt, and by the Government Commissioner;  </w:t>
        <w:br/>
        <w:t xml:space="preserve">Having regard to the other documents in the file;  </w:t>
        <w:br/>
        <w:t xml:space="preserve">The rapporteur, the general rapporteur, the Government Commissioner, and the representatives of the Order of Pharmacists of the Rhône-Alpes region, the Union of Pharmacists of Haute-Savoie, the National Union of Pharmacies of France, the partnership Burnier-Patissier, Mrs. Allard, Blanc, Davoine, Sanchez, Tizané, and Mr. Bedaride, Marchat, Meyer, Michellier, and Zirnhelt heard; Mrs. Esfandi having been duly summoned,  </w:t>
        <w:br/>
        <w:t>Adopts the decision based on the findings (I) and the reasons (II) set forth below.</w:t>
      </w:r>
    </w:p>
    <w:p>
      <w:r>
        <w:t xml:space="preserve">I. - FINDINGS  </w:t>
        <w:br/>
        <w:t xml:space="preserve">A. - Characteristics of the activity  </w:t>
        <w:br/>
        <w:t>The distribution of medicines</w:t>
      </w:r>
    </w:p>
    <w:p>
      <w:r>
        <w:t>Article L. 152 of the Public Health Code reserves to pharmacists the exclusive right to retail the sale of medicines intended for human medical use, as defined by Article L. 511 of this code, and a certain number of non-medicinal products: dressing materials and items presented as compliant with the pharmacopoeia, insecticides and acaricides intended for application on humans, products intended for the maintenance or application of contact lenses, products intended for medical or pregnancy diagnosis, medicinal plants listed in the pharmacopoeia subject to exemptions, dietary milk foods for infants, and dietary foods intended for young children (under four months), whose characteristics are defined by the decree of June 9, 1988. Special provisions also establish a distribution monopoly for other products, such as veterinary medicines (Art. L. 511 of the code) and certain poisonous substances (Art. R. 5166, 5167, and 5169).</w:t>
      </w:r>
    </w:p>
    <w:p>
      <w:r>
        <w:t>Pharmacists in retail pharmacies, holders of this distribution monopoly, are each owners of their business and holders of a pharmacy diploma. The activity in question is subject to a numerus clausus. In this regard, the establishment of pharmacies is governed by a distribution law introduced in Articles L. 570 and L. 571 of the Public Health Code, which aims to allow a harmonious distribution of said pharmacies across the national territory.</w:t>
      </w:r>
    </w:p>
    <w:p>
      <w:r>
        <w:t>The monopoly established by Article L. 512 is not absolute. It includes exceptions in favor of other professions. The first, to which Article L. 512 expressly refers, concerns physician-pharmacists (Art. L. 594), druggists of Alsace-Lorraine (Art. L. 560), and 'non-pharmacists' in certain overseas departments (Art. L. 662). The second, provided for by other provisions of the Public Health Code, particularly targets opticians for products intended for the maintenance of contact lenses, and herbalists qualified as of the publication date of the law of September 11, 1941 for the plants referred to in paragraphs 2 and 3 of Article L. 659 of the code.</w:t>
      </w:r>
    </w:p>
    <w:p>
      <w:r>
        <w:t xml:space="preserve">The role of the retail pharmacist in the sale of other products  </w:t>
        <w:br/>
        <w:t>Article L. 569 of the Public Health Code allows pharmacists to sell products other than those referred to in Article L. 512. A decree of March 19, 1990, taken in application of the first of the aforementioned texts, enumerates the categories of products corresponding to the pharmacist's field of activity.</w:t>
      </w:r>
    </w:p>
    <w:p>
      <w:r>
        <w:t>In addition to products subject to monopoly, pharmacists may sell medicines and products for veterinary use, cosmetic and personal hygiene products, products, articles, and devices used in dental care and hygiene, dietary products and pharmaceutical confectionery, optical and medical acoustic products, orthopedic articles and large equipment, articles necessary for home hospitalization, products, articles, and devices used in the art of oenology, insecticide and rodenticide products, as well as phytosanitary products.</w:t>
      </w:r>
    </w:p>
    <w:p>
      <w:r>
        <w:t xml:space="preserve">The methods of determining public sale prices  </w:t>
        <w:br/>
        <w:t>By application of Law No. 87-588 of July 30, 1987, the Minister responsible for the economy and the Minister responsible for health and social security set by decree the prices and margins of products and services covered by mandatory social security schemes. Thus, the determination of prices for medicines reimbursed by social security funds escapes the pharmacist's initiative.</w:t>
      </w:r>
    </w:p>
    <w:p>
      <w:r>
        <w:t>On the other hand, the prices of 'over-the-counter' and 'advice' medicines, which are not reimbursed by mandatory social security schemes and which, respectively, are characterized by the fact that they may or may not be subject to advertising directed at the public, and those of other products sold in pharmacies that are also not reimbursed result from the free play of supply and demand. While retail pharmacists can compete on prices for 'advice' and 'over-the-counter' medicines, similar competition is possible on parapharmaceutical products both among pharmacies and between pharmacies and the large distribution sector.</w:t>
      </w:r>
    </w:p>
    <w:p>
      <w:r>
        <w:t xml:space="preserve">The organization of the retail profession and ethical rules  </w:t>
        <w:br/>
        <w:t>Pharmacists are governed by a professional order, in accordance with Articles L. 520 to L. 548 of the Public Health Code. The National Order of Pharmacists aims to ensure compliance with professional duties and the defense of the honor and independence of the profession. In each health region, a regional council of pharmacists exercises, with respect to them, the oversight of registrations on the order's roll and compliance with the professional rules specific to retail pharmacy.</w:t>
      </w:r>
    </w:p>
    <w:p>
      <w:r>
        <w:t>The provisions of the code of ethics for pharmacists result from Decree No. 95-284 of March 14, 1995. They have been introduced in Articles R. 5015-1 to 5015-77 of the Public Health Code.</w:t>
      </w:r>
    </w:p>
    <w:p>
      <w:r>
        <w:t>Violations of the provisions of the code of ethics for pharmacists fall under the disciplinary jurisdiction of the order, without prejudice, for certain of them, to criminal proceedings that they may entail. The disciplinary chambers of the regional councils and the central councils of the order impose disciplinary penalties in the first instance. The national council constituted as a disciplinary chamber is the appellate jurisdiction of the central councils and regional councils. The Council of State is the court of cassation for disciplinary disputes.</w:t>
      </w:r>
    </w:p>
    <w:p>
      <w:r>
        <w:t>Articles R. 5015-21 and R. 5015-22, R. 5015-34 and R. 5015-40 of the Public Health Code emphasize the loyalty, solidarity, and fraternity that pharmacists owe to each other. The two main trade union organizations of pharmacists are the Federation of Pharmaceutical Trade Unions of France and the National Union of Pharmacists of France. The former groups approximately 80% of French retail pharmacists within local unions in each of the metropolitan departments. The latter groups 7% of pharmacies through regional unions.</w:t>
      </w:r>
    </w:p>
    <w:p>
      <w:r>
        <w:t xml:space="preserve">B. - Facts to qualify  </w:t>
        <w:br/>
        <w:t>In the Arve valley, the municipalities of Sallanches, Plateau-d'Assy, Passy, Combloux, Le Fayet, Saint-Gervais-les-Bains, Magland, and Les Contamines-Montjoie constitute a catchment area in which fifteen retail pharmacies operate. There are five in Sallanches, owned by Mrs. Allard, Mrs. Burnier and Patissier (S.N.C. Burnier-Patissier), Mr. Marchat, Mr. Meyer, and Mrs. Esfandi; four in the municipalities of Passy and Plateau-d'Assy, owned by Mrs. Blanc, Mr. Michellier,</w:t>
      </w:r>
    </w:p>
    <w:p>
      <w:r>
        <w:rPr>
          <w:b/>
        </w:rPr>
        <w:t>[Pages 4–6]</w:t>
      </w:r>
    </w:p>
    <w:p>
      <w:r>
        <w:t>Mrs. Sanchez, Mrs. Tizané; the two pharmacies in Saint-Gervais-les-Bains are respectively owned by Mr. Bedaride and Mrs. Petit; the last four pharmacies are located in Magland (Mr. Zirnhelt), in Combloux (Mr. Dupré), in Les Contamines-Montjoie (Mrs. Mure), and in Le Fayet (Mrs. Davoine).</w:t>
      </w:r>
    </w:p>
    <w:p>
      <w:r>
        <w:t>In March 1993, several pharmacists located in the considered catchment area acknowledged that, to determine the sale prices of parapharmaceutical products and non-reimbursable medications, they applied identical multiplier coefficients, particularly in 1991 and 1992, on the catalog purchase price excluding taxes, of 1.87 for parapharmaceutical products and 1.66 for medications. This is the meaning of the statements collected from Mrs. Allard, Mure, Patissier, Blanc, Sanchez, Tizané, Petit, and Messrs. Zirnhelt and Marchat. For his part, Mr. Meyer claimed to maintain an 'orthodox' pricing policy. In 1991 and 1992, a different pricing policy was adopted by Mrs. Esfandi. Her sale prices on parapharmaceutical products and non-reimbursed medications were then 25 to 30 percent lower than the prices usually retained in this market. Subject to the pressure of competition exerted by Mrs. Esfandi, recording stagnation in their turnover, the concerned pharmacists reacted. Some of them made price adjustments. This policy proving inadequate in their eyes, they undertook collective actions.</w:t>
      </w:r>
    </w:p>
    <w:p>
      <w:r>
        <w:t>Firstly, during meetings held in 1992, some pharmacists from the Arve valley agreed to boycott the laboratories that continued to supply Mrs. Esfandi's pharmacy. The pharmacists in question wished for the Esfandi pharmacy to adopt a commercial policy consistent with the usual margins applied by their colleagues. In their testimonies, Mrs. Tizané, Patissier, Allard, and Messrs. Meyer and Zirnhelt acknowledged having approached representatives of laboratories in 1992, threatening to cease their supplies if they continued to deliver to Mrs. Esfandi.</w:t>
      </w:r>
    </w:p>
    <w:p>
      <w:r>
        <w:t>The failure of the boycott policy, acknowledged by both its authors and Mrs. Esfandi, led, secondly, in 1992, following new meetings, to the drafting of a collective complaint addressed to the president of the regional council of the order of pharmacists of the Rhône-Alpes region. Signed by Blanc, Zirnhelt, Marchat, Allard, Davoine, Petit, Dupré, Meyer, Tizané, Burnier-Patissier, Michellier, Mure, and Sanchez, this complaint denounces the pricing policy adopted by Mrs. Esfandi who, 'for several years', has been practicing discounts of '30 to 45 percent' on the prices retained 'by the vast majority of pharmacists, not only on parapharmaceutical products but also on over-the-counter family medication and advice products'. It is also argued that the practice in question 'not expressly prohibited by legislation... causes misunderstanding among the population of the region... is likely to discredit the profession in the eyes of the public... (and finally) that the sale of medications at cut prices can have as its sole objective to attack other colleagues by soliciting and diverting their clientele through means that are not compatible with professional dignity'.</w:t>
      </w:r>
    </w:p>
    <w:p>
      <w:r>
        <w:t>Upon summons from the regional council of the order of pharmacists on November 28, 1992, a meeting was held in Le Fayet on December 6, 1992. It brought together Mr. Cornet, vice-president of the order's council of the Rhône-Alpes region, Mr. Rochet, the rapporteur of the case appointed by the council, Messrs. Masson and Destouches as, respectively, president of the Haute-Savoie pharmacists' union and departmental representative of Haute-Savoie of the National Union of Pharmacies of France, as well as the following pharmacists: Mrs. Sanchez, Tizané, Patissier, Blanc, Allard, and Messrs. Marchat, Meyer, Michellier, Zirnhelt, Bedaride. The latter, a non-signatory of the complaint, represented Mrs. Petit. Also present were Mrs. Esfandi and Mr. Coudert, a pharmacist appointed by the council to assist her. It is not established that pharmacists Davoine, Dupré, and Mure participated in the meeting.</w:t>
      </w:r>
    </w:p>
    <w:p>
      <w:r>
        <w:t>It follows from the various minutes, and particularly from the testimonies of Mrs. Sanchez, Tizané, Patissier, Blanc, and Messrs. Bedaride, Michellier, Meyer, Masson, Destouches, and Rocher, that the meeting resulted in an agreement, Mrs. Esfandi agreeing to return to 'more correct margins' (testimony of Mrs. Tizané). According to the testimony of Mrs. Blanc, Mrs. Esfandi, perceiving 'that she was putting the entire profession in difficulty,... has... under the pressure of all her colleagues... agreed to return to a commercial policy more in line with that permitted by the profession [and] committed to returning to more consistent prices'. Mrs. Patissier and Mr. Bedaride specify that Mrs. Esfandi agreed to raise her margins in stages; by April 1, 1994, she was to raise her margins by 15 percent to then apply 'the usual margins' after April 1.</w:t>
      </w:r>
    </w:p>
    <w:p>
      <w:r>
        <w:t>The investigation revealed that the pricing adjustments contemplated by Mrs. Esfandi were the result of pressures exerted during the meeting of December 6, 1992, by the representatives of the council, the representatives of the two unions, and the colleagues present. This is the meaning of the consistent statements of Mr. Michellier that 'Mrs. Esfandi seemed willing to follow the limits advised by the representatives of the council' (hearing minutes of March 19, 1993) and of Mrs. Patissier who stated that 'ultimately, the meeting went well. The representatives of the order and the two unions exerted all their weight to ensure that... (Mrs. Esfandi) agreed to raise her sale prices' (hearing minutes of March 19, 1993). The role played by the council and the union representatives is also attested by the statements of Mrs. Tizané who stated that 'in front of all her colleagues, important members of the council, and the two unions, she (Mrs. Esfandi) felt compelled to modify her pricing policy' (hearing minutes of March 12, 1993), by Mr. Rocher (rapporteur of the case), who stated that 'the two union representatives went in our direction, recalling the imperatives of the profession and the economic disadvantages that an aggressive pricing policy can generate' (hearing minutes of April 13, 1993), and by Mrs. Sanchez, who acknowledged that 'facing our entire profession, Mrs. Esfandi... committed to no longer applying significant promotions continuously' (hearing minutes of March 12, 1993). Mrs. Esfandi confirmed the above-mentioned facts. However, because the first price increase led to a contraction in demand, she decided 'not to go further in (the) path (of price increases)'.</w:t>
      </w:r>
    </w:p>
    <w:p>
      <w:r>
        <w:t>II. - BASED ON THE ABOVE FINDINGS, THE COUNCIL</w:t>
      </w:r>
    </w:p>
    <w:p>
      <w:r>
        <w:t xml:space="preserve">On the procedure: </w:t>
        <w:br/>
        <w:t>Considering that it is argued by the council of the order of pharmacists of the Rhône-Alpes region that the minutes referred to in the notification of grievances should be dismissed on the grounds that the investigators did not inform the pharmacists questioned of the purpose of their investigation; that the investigators refrained from informing them that the statements collected could lead to 'grounds for incrimination based on Article 7' of ordinance No. 86-1243 of December 1, 1986; that the 'directive form of the questions asked' could only lead pharmacists to make statements of which they were unaware of the meaning as well as the legal scope; that the method of 'self-incrimination' adopted by the investigators is contrary to the principles laid down both by the European Convention on Human Rights and by the International Covenant on Civil and Political Rights;</w:t>
      </w:r>
    </w:p>
    <w:p>
      <w:r>
        <w:t>Considering that under the terms of Article 47 of the ordinance of December 1, 1986: 'The investigators may access all premises, land, or means of transport used for professional purposes, request the communication of books, invoices, and all other professional documents and make copies thereof, collect information and justifications either upon summons or on-site'; that under the terms of Article 31 of the decree of December 29, 1986: 'The minutes provided for in Article 46 of the ordinance are drawn up as soon as possible. They state the nature, date, and place of the findings or controls carried out. They are signed by the investigator and the person concerned by the investigations. In case of refusal by the latter, mention is made in the minutes';</w:t>
      </w:r>
    </w:p>
    <w:p>
      <w:r>
        <w:t>Considering, firstly, that it follows from the above provisions that, within the framework of an investigation conducted on the basis of Article 47 of the ordinance of December 1, 1986, while the investigators must inform the persons questioned of the purpose of the investigation they are conducting, it is not prescribed to include this mention in the declaration minutes; that in any case the hearing minutes report an investigation concerning the distribution in pharmacies; that, moreover, the investigators informed the parties that they were intervening under Article 45 of the aforementioned ordinance within the framework of an investigation relating to the competitive situation in the sector of pharmacy distribution of 'advice' and 'over-the-counter' medications and parapharmaceutical products; that furthermore, the mentions made in the minutes, bearing the reference of the ordinance of December 1, 1986, are sufficiently clear and precise for the persons heard not to have been able to misunderstand the scope of their responses and to have been able to preserve their rights; that there is therefore no reason to dismiss these acts of instruction, on which the rapporteur could validly base the grievances he retained against certain parties;</w:t>
      </w:r>
    </w:p>
    <w:p>
      <w:r>
        <w:t>Considering, secondly, that the parties targeted by the present procedure acknowledge the facts for which they are reproached; that they also attempt to justify them by invoking the necessity of putting an end to Mrs. Esfandi's overly aggressive pricing policy and the fact that the actions taken were justified by the concern to ensure the maintenance of pharmaceutical distribution service under the conditions imposed by the legislator;</w:t>
      </w:r>
    </w:p>
    <w:p>
      <w:r>
        <w:t xml:space="preserve">On the merits: </w:t>
        <w:br/>
        <w:t>Considering that the boycott policy against laboratories persisting in supplying Mrs. Esfandi's pharmacy, initiated in 1992 by Mrs. Tizané, Allard, the S.N.C. Burnier-Patissier, and Messrs. Meyer and Zirnhelt, was intended to thwart Mrs. Esfandi's commercial strategy; that it results from the minutes of statements that this policy was the result of consultations; that these consultations aimed to obstruct the setting of prices by the free play of the market among the pharmacists located in the considered catchment area; that thus the pharmacists Tizané, Allard, Meyer, Zirnhelt, and the S.N.C. Burnier-Patissier violated the provisions of Article 7 of ordinance No. 86-1243 of December 1, 1986;</w:t>
      </w:r>
    </w:p>
    <w:p>
      <w:r>
        <w:rPr>
          <w:b/>
        </w:rPr>
        <w:t>[Pages 7–9]</w:t>
      </w:r>
    </w:p>
    <w:p>
      <w:r>
        <w:t>Considering that, while it was permissible for pharmacists located in the considered catchment area to file a collective complaint with the president of the regional council of the order of pharmacists denouncing any potential violations of the Public Health Code committed by Mrs. Esfandi, and while it was legitimate for a rapporteur to be appointed, it was not the role of the ordinal body to initiate, under its authority, the organization of a meeting leading Mrs. Esfandi to participate in a price agreement;</w:t>
      </w:r>
    </w:p>
    <w:p>
      <w:r>
        <w:t>Considering that it results from consistent testimonies that, during the disputed meeting, Mrs. Esfandi 'committed to no longer apply significant promotions continuously' (minutes of the hearing of Mr. Bedaride of March 11, 1993) and accepted 'to see reason... (to) return to more correct margins' (minutes of the hearing of Mrs. Tizané of March 12, 1993); that it results from other testimonies that the price adjustments contemplated by Mrs. Esfandi were the consequence of pressures exerted during the meeting of December 6, 1992, by representatives of the council of the order, union representatives, and the colleagues present; thus, the council of the order of pharmacists of the Rhône-Alpes region, the union of pharmacists of Haute-Savoie, the National Union of Pharmacies of France, as well as Mrs. and Mr. Sanchez, Tizané, Blanc, Allard, Marchat, Meyer, Michellier, Zirnhelt, and Bedaride, the S.N.C. Burnier-Patissier, as well as Mrs. Esfandi, who participated in the meeting of December 6, 1992, violated the provisions of Article 7 of Ordinance No. 86-1243 of December 1, 1986;</w:t>
      </w:r>
    </w:p>
    <w:p>
      <w:r>
        <w:t>Considering that, while the provisions of the code of ethics invoked by the council of the order of pharmacists of the Rhône-Alpes region concerning in particular the duties of fraternity (Art. R. 5015-34 of the Public Health Code) restrict the conditions under which pharmacists can compete, they do not imply the absence of any form of competition among them regarding parapharmaceutical products and non-reimbursable medications; that the exercise of competition on these products and medications is not contrary to the provisions of Article R. 5015-22 of the Public Health Code as long as it is exercised by means and methods consistent with the dignity of the profession; that, while Article R. 5015-40 of this code invites pharmacists to attempt to resolve their potential disputes through conciliation and recommends, in case of failure, to inform the president of the competent regional or national council of the order, the president of the council of the order of pharmacies of the Rhône-Alpes region could not organize a meeting aimed at concluding a price agreement; thus, the recommendations of the council of the order of pharmacists of the Rhône-Alpes region inviting Mrs. Esfandi to make price adjustments in the areas of parapharmacy and non-reimbursable medications are devoid of any basis derived from a legislative or regulatory text;</w:t>
      </w:r>
    </w:p>
    <w:p>
      <w:r>
        <w:t>Considering that the union of pharmacists of Haute-Savoie is not justified in claiming that its intervention during the meeting of December 6, 1992, was part of the conciliation procedure authorized by the ethical rules governing the profession since this meeting had the object and could have the effect of distorting the play of competition; that it cannot exempt itself from its responsibility on the grounds that it did not disseminate any written instructions regarding the prices to be adopted;</w:t>
      </w:r>
    </w:p>
    <w:p>
      <w:r>
        <w:t>Considering that Mrs. and Mr. Allard, Blanc, Davoine, Sanchez, Tizané, Bedaride, Marchat, Meyer, Michellier, Zirnhelt, and the S.N.C. Burnier-Patissier cannot argue that the practices denounced aimed to remedy the economic risks posed by Mrs. Esfandi's commercial policy; that, while the parties involved argue that this policy was likely to lead to the disappearance of certain pharmacies and to disrupt the harmonious distribution of pharmacies across the territory, they could not, however, undermine the free play of competition since none of the provisions of the Public Health Code and the code of ethics authorized them to conclude a general agreement on the prices of non-reimbursable medications and parapharmaceutical products;</w:t>
      </w:r>
    </w:p>
    <w:p>
      <w:r>
        <w:t>On the follow-up to be given:</w:t>
      </w:r>
    </w:p>
    <w:p>
      <w:r>
        <w:t>Considering that Mr. Destouches, invited by the council of the order of pharmacists of the Rhône-Alpes region to the meeting of December 6, 1992, as the 'representative of the National Union of Pharmacies of France', was not mandated to represent the union body; that the National Union of Pharmacies of France had no reason to participate in such a meeting since it had no members among the pharmacists concerned by this case; that the regional representative of this union had not been summoned to the disputed meeting; thus, this union must be dismissed from the case;</w:t>
      </w:r>
    </w:p>
    <w:p>
      <w:r>
        <w:t>Considering that Mrs. Blanc and Tizané sold their pharmacy in 1993 and that a notification of grievances was wrongly addressed to them;</w:t>
      </w:r>
    </w:p>
    <w:p>
      <w:r>
        <w:t>Considering that the contradictory procedure revealed that Mrs. Davoine did not participate in the meeting of December 6, 1992; that it is therefore also wrongly that a grievance was notified to her;</w:t>
      </w:r>
    </w:p>
    <w:p>
      <w:r>
        <w:t>Considering finally that if Mrs. Esfandi had to, under the pressure exerted by the council of the order of the Rhône-Alpes region, the union of pharmacists of Haute-Savoie, and colleagues, agree to raise her prices during the meeting of December 6, 1992, she subsequently, and very quickly, regained her commercial freedom;</w:t>
      </w:r>
    </w:p>
    <w:p>
      <w:r>
        <w:t>On the sanctions:</w:t>
      </w:r>
    </w:p>
    <w:p>
      <w:r>
        <w:t>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that in application of Article 22, paragraph 2, of the same ordinance, the permanent commission may impose the measures provided for in Article 13, the sanctions imposed not exceeding 500,000 F for each of the authors of the prohibited practices;</w:t>
      </w:r>
    </w:p>
    <w:p>
      <w:r>
        <w:t>Considering that the implementation of a concerted boycott practice and joint actions aimed at limiting the commercial freedom of a distributor intending to maintain an autonomous commercial margin is of particular seriousness; that the damage to the economy has remained limited since, in particular, the boycott policy was not followed by effect; that Mrs. Esfandi reverted to the commitments she had made; that finally, the commitments concerning parapharmaceutical products and non-reimbursable medications only concerned 20 to 25% of the turnover of the pharmacies concerned;</w:t>
      </w:r>
    </w:p>
    <w:p>
      <w:r>
        <w:t>Regarding the council of the order of pharmacists of the Rhône-Alpes region:</w:t>
      </w:r>
    </w:p>
    <w:p>
      <w:r>
        <w:t>Considering that the council of the order of pharmacists of the Rhône-Alpes region organized an anti-competitive consultation meeting among pharmacists of the Arve valley; that during this meeting the representatives of the council of the order exerted pressure on Mrs. Esfandi and made recommendations, outside any legislative or regulatory basis, inviting her to increase her prices;</w:t>
      </w:r>
    </w:p>
    <w:p>
      <w:r>
        <w:t>Considering that the amount of resources of the council of the order of pharmacists of the Rhône-Alpes region amounted during the financial year ending March 31, 1995, to 1,120,000 F; that based on the general and individual elements as assessed above, it is appropriate to impose a monetary sanction of 300,000 F;</w:t>
      </w:r>
    </w:p>
    <w:p>
      <w:r>
        <w:t>Regarding the union of pharmacists of Haute-Savoie:</w:t>
      </w:r>
    </w:p>
    <w:p>
      <w:r>
        <w:t>Considering that the union of pharmacists of Haute-Savoie participated in a consultation meeting among pharmacists of the Arve valley; that during this meeting the representative of the union of pharmacists of Haute-Savoie exerted pressure on Mrs. Esfandi by inviting her to increase her prices;</w:t>
      </w:r>
    </w:p>
    <w:p>
      <w:r>
        <w:t>Considering that the amount of resources of the union of pharmacists of Haute-Savoie amounted during the 1994 financial year to 3,763,725 F; that based on the general and individual elements as assessed above, it is appropriate to impose a monetary sanction of 200,000 F;</w:t>
      </w:r>
    </w:p>
    <w:p>
      <w:r>
        <w:t>Regarding the Allard pharmacy:</w:t>
      </w:r>
    </w:p>
    <w:p>
      <w:r>
        <w:t>Considering that the Allard pharmacy participated in consultation meetings among pharmacists of the Arve valley; that it engaged in boycott actions and exerted pressure on Mrs. Esfandi to lead her to increase her prices;</w:t>
      </w:r>
    </w:p>
    <w:p>
      <w:r>
        <w:t>Considering that this pharmacy achieved a turnover of 5,759,961 F during the financial year ending August 31, 1994, the last known financial year; that based on the general and individual elements as assessed above, it is appropriate to impose a monetary sanction of 60,000 F;</w:t>
      </w:r>
    </w:p>
    <w:p>
      <w:r>
        <w:t>Regarding the Meyer pharmacy:</w:t>
      </w:r>
    </w:p>
    <w:p>
      <w:r>
        <w:t>Considering that the Meyer pharmacy participated in consultation meetings among pharmacists of the Arve valley; that it engaged in boycott actions and exerted pressure on Mrs. Esfandi to lead her to increase her prices;</w:t>
      </w:r>
    </w:p>
    <w:p>
      <w:r>
        <w:t>Considering that this pharmacy achieved a turnover of 5,147,823 F during the financial year ending March 31, 1994, the last known financial year; that based on the general and individual elements as assessed above, it is appropriate to impose a monetary sanction of 50,000 F;</w:t>
      </w:r>
    </w:p>
    <w:p>
      <w:r>
        <w:rPr>
          <w:b/>
        </w:rPr>
        <w:t>[Pages 10–11]</w:t>
      </w:r>
    </w:p>
    <w:p>
      <w:r>
        <w:t xml:space="preserve">Regarding the Zirnhelt pharmacy:  </w:t>
        <w:br/>
        <w:t xml:space="preserve">Considering that the Zirnhelt pharmacy participated in consultation meetings among pharmacists in the Arve valley; that it engaged in boycott actions and exerted pressure on Mrs. Esfandi to lead her to increase her prices;  </w:t>
        <w:br/>
        <w:t>Considering that this pharmacy achieved a turnover of 3,902,465 F during the fiscal year ending on September 30, 1994, the last known fiscal year; that based on the general and individual elements as assessed above, it is appropriate to impose a financial penalty of 40,000 F;</w:t>
      </w:r>
    </w:p>
    <w:p>
      <w:r>
        <w:t xml:space="preserve">Regarding the Burnier-Patissier company:  </w:t>
        <w:br/>
        <w:t xml:space="preserve">Considering that the Burnier-Patissier company participated in consultation meetings among pharmacists in the Arve valley; that it engaged in boycott actions and exerted pressure on Mrs. Esfandi to lead her to increase her prices;  </w:t>
        <w:br/>
        <w:t>Considering that this company achieved a turnover of 4,673,884 F during the fiscal year ending on January 30, 1994, the last known fiscal year; that based on the general and individual elements as assessed above, it is appropriate to impose a financial penalty of 45,000 F;</w:t>
      </w:r>
    </w:p>
    <w:p>
      <w:r>
        <w:t xml:space="preserve">Regarding the Michellier pharmacy:  </w:t>
        <w:br/>
        <w:t xml:space="preserve">Considering that the Michellier pharmacy participated in a consultation meeting among pharmacists in the Arve valley; that it exerted pressure on Mrs. Esfandi to lead her to increase her prices;  </w:t>
        <w:br/>
        <w:t>Considering that this pharmacy achieved a turnover of 7,512,598 F during the fiscal year ending on September 30, 1994, the last known fiscal year; that based on the general and individual elements as assessed above, it is appropriate to impose a financial penalty of 35,000 F;</w:t>
      </w:r>
    </w:p>
    <w:p>
      <w:r>
        <w:t xml:space="preserve">Regarding the Marchat pharmacy:  </w:t>
        <w:br/>
        <w:t xml:space="preserve">Considering that the Marchat pharmacy participated in a consultation meeting among pharmacists in the Arve valley; that it exerted pressure on Mrs. Esfandi to lead her to increase her prices;  </w:t>
        <w:br/>
        <w:t>Considering that this pharmacy achieved a turnover of 5,929,016 F during the fiscal year ending on May 31, 1994, the last known fiscal year; that based on the general and individual elements as assessed above, it is appropriate to impose a financial penalty of 30,000 F;</w:t>
      </w:r>
    </w:p>
    <w:p>
      <w:r>
        <w:t xml:space="preserve">Regarding the Bedaride pharmacy:  </w:t>
        <w:br/>
        <w:t xml:space="preserve">Considering that the Bedaride pharmacy participated in a consultation meeting among pharmacists in the Arve valley; that it exerted pressure on Mrs. Esfandi to lead her to increase her prices;  </w:t>
        <w:br/>
        <w:t>Considering that this pharmacy achieved a turnover of 3,482,594 F during the fiscal year ending on September 30, 1994, the last known fiscal year; that based on the general and individual elements as assessed above, it is appropriate to impose a financial penalty of 20,000 F;</w:t>
      </w:r>
    </w:p>
    <w:p>
      <w:r>
        <w:t xml:space="preserve">Regarding the Sanchez pharmacy:  </w:t>
        <w:br/>
        <w:t xml:space="preserve">Considering that the Sanchez pharmacy participated in a consultation meeting among pharmacists in the Arve valley; that it exerted pressure on Mrs. Esfandi to lead her to increase her prices;  </w:t>
        <w:br/>
        <w:t>Considering that this pharmacy achieved a turnover of 2,202,537 F during the fiscal year ending on June 30, 1994, the last known fiscal year; that based on the general and individual elements as assessed above, it is appropriate to impose a financial penalty of 10,000 F,</w:t>
      </w:r>
    </w:p>
    <w:p>
      <w:r>
        <w:t xml:space="preserve">Decides:  </w:t>
        <w:br/>
        <w:t xml:space="preserve">Art. 1. - The following financial penalties are imposed:  </w:t>
        <w:br/>
        <w:t xml:space="preserve">300,000 F on the regional council of pharmacists of the Rhône-Alpes;  </w:t>
        <w:br/>
        <w:t xml:space="preserve">200,000 F on the union of pharmacists of Haute-Savoie;  </w:t>
        <w:br/>
        <w:t xml:space="preserve">60,000 F on Mrs. Allard (Allard pharmacy);  </w:t>
        <w:br/>
        <w:t xml:space="preserve">50,000 F on Mr. Meyer (Meyer pharmacy);  </w:t>
        <w:br/>
        <w:t xml:space="preserve">40,000 F on Mr. Zirnhelt (Zirnhelt pharmacy);  </w:t>
        <w:br/>
        <w:t xml:space="preserve">45,000 F on S.N.C. Burnier-Patissier;  </w:t>
        <w:br/>
        <w:t xml:space="preserve">35,000 F on Mr. Michellier (Michellier pharmacy);  </w:t>
        <w:br/>
        <w:t xml:space="preserve">30,000 F on Mr. Marchat (Marchat pharmacy);  </w:t>
        <w:br/>
        <w:t xml:space="preserve">20,000 F on Mr. Bedaride (Bedaride pharmacy);  </w:t>
        <w:br/>
        <w:t>10,000 F on Mrs. Sanchez (Sanchez pharmacy).</w:t>
      </w:r>
    </w:p>
    <w:p>
      <w:r>
        <w:t>Art. 2. - Within a maximum period of three months following its notification, the full text of this decision will be published at the expense of the regional council of pharmacists of the Rhône-Alpes in the newspaper Le Dauphiné libéré (Haute-Savoie edition) and in Le Moniteur des pharmaciens. These publications will be preceded by the mention: 'Decision of the Competition Council of May 10, 1995, regarding practices identified in pharmaceutical distribution in the Arve valley.'</w:t>
      </w:r>
    </w:p>
    <w:p>
      <w:r>
        <w:t xml:space="preserve">Deliberated, on the oral report of Mr. André-Paul Weber, by Messrs. Barbeau, president, Cortesse and Jenny, vice-presidents.  </w:t>
        <w:br/>
        <w:t xml:space="preserve">The substitute general rapporteur, The president,  </w:t>
        <w:br/>
        <w:t xml:space="preserve">François Vaissette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