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https://www.autoritedelaconcurrence.fr/fr/decision/relative-des-pratiques-relevees-dans-le-secteur-de-la-publicite</w:t>
      </w:r>
    </w:p>
    <w:p>
      <w:r>
        <w:t>Pages translated : 83</w:t>
      </w:r>
    </w:p>
    <w:p/>
    <w:p>
      <w:r>
        <w:rPr>
          <w:b/>
        </w:rPr>
        <w:t>[Pages 1–3]</w:t>
      </w:r>
    </w:p>
    <w:p>
      <w:r>
        <w:t xml:space="preserve">FRENCH REPUBLIC  </w:t>
        <w:br/>
        <w:t xml:space="preserve">Decision No. 93-D-59 of December 15, 1993  </w:t>
        <w:br/>
        <w:t xml:space="preserve">regarding practices observed in the advertising sector  </w:t>
        <w:br/>
        <w:t xml:space="preserve">The Competition Council (plenary session),  </w:t>
        <w:br/>
        <w:t xml:space="preserve">Having regard to the decision recorded on January 17, 1990, under number F 298, by which the Competition Council took up the situation of competition in the advertising sector ex officio;  </w:t>
        <w:br/>
        <w:t xml:space="preserve">Having regard to Ordinance No. 86-1243 of December 1, 1986, as amended, relating to price and competition freedom, and Decree No. 86-1309 of December 29, 1986, as amended, taken for its application;  </w:t>
        <w:br/>
        <w:t xml:space="preserve">Having regard to Opinion No. 87-A-12 of the Competition Council regarding the advertising sector, dated December 18, 1987;  </w:t>
        <w:br/>
        <w:t xml:space="preserve">Having regard to Decisions No. 92-D.S.A.-3 to 92-D.S.A.-15 of the President of the Competition Council dated June 9, 1992, withdrawing certain documents from the file following requests made by the companies R.F.P.A 2, Espace 3 Publicité and Espace 3, La Cinq and Régie Cinq, Publicis, Carat, R.S.C.G., J. Walter Thompson, B.D.D.P., Grey, Eurocom, Ogilvy and Mather, Initiative Media, M. 6 Publicité, Interdéco Régie, based on Article 23 of the ordinance of December 1, 1986;  </w:t>
        <w:br/>
        <w:t xml:space="preserve">Having regard to Decisions No. 92-D.S.A.-17 to 92-D.S.A.-22 of the President of the Competition Council dated June 25, 1992, withdrawing certain documents from the file following the request made by the companies Régie-Libération, Dauphin O.T.A., Avenir-Havas-Media, Régie 1, Le Monde Publicité, Affichage Giraudy, based on Article 23 of the ordinance of December 1, 1986;  </w:t>
        <w:br/>
        <w:t xml:space="preserve">Having regard to Decision No. 92-D.S.A.-23 of the President of the Competition Council dated June 25, 1992, withdrawing certain documents from the file concerning the companies Decaux, Groupe Express, Information et Publicité, Optimum Media, Publicat, Publiprint, T.F. 1 Publicité and The Media Partnership France, based on Article 23 of the ordinance of December 1, 1986;  </w:t>
        <w:br/>
        <w:t xml:space="preserve">Having regard to the observations of the Government Commissioner and those presented by the companies Affichage Giraudy, Avenir-Havas-Media, B.D.D.P., Carat, C.L.M.-B.B.D.O., Concerto Media, Dauphin O.T.A., D.D.B.-Needham, Empir Media, Eurocom, France C.C.P.M., Génération Expertise Media, Grey, Groupe Express, Idémédia, Information et Publicité, Initiative Media, Interdéco Régie; J. Walter Thompson, Régie Cinq, Le Monde Publicité, Lowe et Associés, M. 6 Publicité, MacCann Erikson, Mediapolis, Ogilvy and Mather, Optimédia, Publimédia Service, Publicat, Publicis, Publiprint, R.S.C.G., Régie 1, 15/34 Régie Exclusive de N.R.J., Régie Libération, R.F.P.A 2, Espace 3 Publicité and Espace 3, T.F. 1 Publicité, The Media Partnership France, Universal Media, Utile;  </w:t>
        <w:br/>
        <w:t xml:space="preserve">Having regard to the letter from the President of the Competition Council dated December 22, 1992;  </w:t>
        <w:br/>
        <w:t xml:space="preserve">Having regard to the other documents in the file;  </w:t>
        <w:br/>
        <w:t xml:space="preserve">The rapporteur, the general rapporteur, the Government Commissioner, and the representatives of the companies, Affichage Giraudy, Avenir-Havas-Media, B.D.D.P., Carat, C.L.M.-B.B.D.O., Concerto Media, Dauphin O.T.A., D.D.B.-Needham, Empir Media, Eurocom, Génération Expertise Media, Grey, Groupe Express, Idémédia, Information et Publicité, Initiative Media, J. Walter Thompson, MacCann Erikson, Mediapolis, Ogilvy and Mather, Optimédia, Publimédia Service, Publicis, Publiprint, R.S.C.G., Régie 1, 15/34 Régie Exclusive de N.R.J., Régie Libération, R.F.P.A 2, Espace 3 Publicité and Espace 3, T.F. 1 Publicité, The Media Partnership France, Universal Media, Utile having been duly summoned,  </w:t>
        <w:br/>
        <w:t xml:space="preserve">Adopts the decision based on the findings (I) and the reasons (II) set forth below:  </w:t>
        <w:br/>
        <w:t xml:space="preserve">I. - FINDINGS  </w:t>
        <w:br/>
        <w:t xml:space="preserve">The advertising economic activity develops around two types of services, each with its own logic:  </w:t>
        <w:br/>
        <w:t xml:space="preserve">- consulting, which encompasses the traditional functions of the agency, creation of messages, and very often 'media planning';  </w:t>
        <w:br/>
        <w:t xml:space="preserve">- space buying, which ensures the recommendation of media, optimization of media plans, and the actual purchase of space.  </w:t>
        <w:br/>
        <w:t xml:space="preserve">The investigations of the Competition Council, which focused on the years 1988 to 1991, concerned this second function.  </w:t>
        <w:br/>
        <w:t xml:space="preserve">A. - Participants in the advertising sector  </w:t>
        <w:br/>
        <w:t xml:space="preserve">The participants in the advertising sector are five in number: advertisers, advertising consulting agencies, space buyers, media companies, and media.  </w:t>
        <w:br/>
        <w:t xml:space="preserve">1. Advertisers  </w:t>
        <w:br/>
        <w:t xml:space="preserve">Advertising investments in France, according to the Institute for Research and Advertising Studies (I.R.E.P.), amounted to 70.2 billion francs in 1990 (see Appendix A). They are distributed across major media (press, television, cinema, outdoor advertising, radio) for 62%, while non-media (promotion, direct advertising, trade shows...), which is constantly evolving, shares the remaining 38%.  </w:t>
        <w:br/>
        <w:t xml:space="preserve">In 1990, the top fifteen advertisers in major media (see Appendix A) represented approximately 6 billion francs in advertising expenditures, or just under 20% of the total amount of these expenditures.  </w:t>
        <w:br/>
        <w:t xml:space="preserve">The trend among advertisers with significant advertising investment volumes is either to create, as with Procter &amp; Gamble or Colgate, 'media services' within the company, which play a role in controlling and evaluating the services provided by the various links in the advertising chain, or, as for example, Nestlé, Peugeot, or L'Oréal, to directly purchase their advertising spaces through an integrated service or a specialized subsidiary.  </w:t>
        <w:br/>
        <w:t xml:space="preserve">2. Advertising agencies  </w:t>
        <w:br/>
        <w:t xml:space="preserve">The I.N.S.E.E. counted more than 1,500 agencies employing over 14,000 people in 1989. Several major groups have developed in this sector (see Appendix B).  </w:t>
        <w:br/>
        <w:t xml:space="preserve">Eurocom, a subsidiary of the Havas group (which became Euro-R.S.C.G. in 1991), holds a market share estimated at around 35% of the total revenue of all agencies. The Publicis group represents approximately 11% of the same total, with several other groups or agencies reaching nearly 5%.  </w:t>
        <w:br/>
        <w:t xml:space="preserve">French groups are largely represented in the market. They have been able to achieve significant international dimensions, which, however, remain far below those of Japanese companies (Dentsu) or American (Young &amp; Rubicam) or even British (Saatchi and Saatchi) companies.  </w:t>
        <w:br/>
        <w:t xml:space="preserve">To retain and regain their clients in space buying, agencies have been led since 1979, with the creation of Horizon Media by the agencies B.D.D.P., J. Walter Thompson, and Grey, to establish their own buying centers.  </w:t>
        <w:br/>
        <w:t xml:space="preserve">3. Buying centers  </w:t>
        <w:br/>
        <w:t xml:space="preserve">a) The Carat group:  </w:t>
        <w:br/>
        <w:t xml:space="preserve">In 1969, Mr. Gross created the first independent buying center, S.G.G.M.D. (Société Gilbert Gross Michel Doliner), named after its founders; this would become, in 1987, following a restructuring, Carat Espace. In 1988 and 1989, Carat Espace opened up to significant participation from the British group W.C.R.S. Carat Espace, a public limited company with a capital of 14,002,800 F, not listed on the stock exchange, thus became a subsidiary of the British holding company Aegis Group Plc (formerly W.C.R.S.).  </w:t>
        <w:br/>
        <w:t xml:space="preserve">Around Carat Espace, which became Carat France in 1993 (hereinafter referred to as Carat), a network of subsidiaries is organized in France, which is divided into two main categories: commercial subsidiaries and service subsidiaries. Among the main active commercial subsidiaries are S.P.F.D. (Société de publicité de films et de documentaires), Espace International, S.E.P.F.A., Mass Média, Moins, 2010 Médias; Affiplus, Cyclades, Media Center International, Comecon, Halogène, and Grands Espaces. These companies are the ones that purchase space from the various media.  </w:t>
        <w:br/>
        <w:t xml:space="preserve">b) The Eurocom group:  </w:t>
        <w:br/>
        <w:t>The Havas group also developed its activities in the field of space buying as early as 1975. It holds 43% of the capital of Eurocom, with the remainder of the capital held by public institutional investors (41%) and private investors (16%). In 1989, Eurocom was</w:t>
      </w:r>
    </w:p>
    <w:p>
      <w:r>
        <w:rPr>
          <w:b/>
        </w:rPr>
        <w:t>[Pages 4–6]</w:t>
      </w:r>
    </w:p>
    <w:p>
      <w:r>
        <w:t>The Eurocom Group:</w:t>
        <w:br/>
        <w:t>The Havas group also developed its activities in the field of space purchasing as early as 1975. It holds 43% of the capital of Eurocom, with the remainder of the capital being held by public (41%) and private (16%) institutional investors. In 1989, Eurocom was the third French group in space purchasing with a 14.5% market share. In 1991, Eurocom and R.S.C.G. expressed their intention to merge their consulting and space purchasing activities. The European Commission gave a favorable opinion to the merger project. Since this merger, three agencies—Médiapolis, Concerto Média, and Affi Conseil—are responsible for purchasing advertising space for the group.</w:t>
      </w:r>
    </w:p>
    <w:p>
      <w:r>
        <w:t>c) The P.M.S. Group:</w:t>
        <w:br/>
        <w:t>In response to the development of independent agencies, the agencies also created their own structures. Lintas, an American law agency, thus founded its own purchasing agency, Initiative Média, as early as 1975, and created in 1986, in association with McCann Erickson, a general partnership, Publimédia Service (P.M.S.). With approximately 15% market share, P.M.S. ranks second in France for space purchasing. In 1988, the entire structure formed came closer to the French group Publicis, which entered the capital of the Idémédia agency (a subsidiary of Interplan) through which it transmitted its orders. After a transitional period, Publicis created, in 1990, its own agency, wholly owned, Optimédia. P.M.S. does not directly purchase advertising space: this company aims to negotiate, once a year, on behalf of its shareholders or their subsidiaries, framework agreements with various media. In 1990, the main agencies benefiting from this globalization of purchases within P.M.S. were: Optimédia (Publicis group), Empir Média (a subsidiary of Interplan), Idémédia, Initiative Média (a subsidiary of Lintas), Universal Media (a subsidiary of McCann Erickson), Utile (a subsidiary of Interpublic and Universal Media).</w:t>
      </w:r>
    </w:p>
    <w:p>
      <w:r>
        <w:t>d) The T.M.P.F. Group:</w:t>
        <w:br/>
        <w:t>T.M.P.F., at the time of the investigation, is a grouping of agencies created at the beginning of 1990. Seven agencies are equal shareholders in the common structure: five are American—J. Walter Thompson, Ogilvy &amp; Mather, Grey, D.D.B.-Needham, and C.L.M.-B.B.D.O.; two are French, R.S.C.G. and B.D.D.P. Each agency holds 14% of the capital of T.M.P.F. This entity acts as an agent, performing negotiation functions with the media and invoice verification. The shareholders, except for Ogilvy &amp; Mather, are grouped into sub-agencies: Optimum Média, which groups D.D.B. and C.L.M.-B.B.D.O., Horizon Média, which groups J. Walter Thompson, Grey, and B.D.D.P., Liberté Média, which is in reality just the media department of R.S.C.G.</w:t>
      </w:r>
    </w:p>
    <w:p>
      <w:r>
        <w:t>If we refer to the volume of space purchases, defined in relation to the 'gross rate', that is to say, the financial conditions required by the media before negotiation, we note that in 1990, four groups represented nearly two-thirds of space purchases: Carat (19%), P.M.S. (16%), Eurocom (13%), T.M.P.F. (16%). A dynamic study of the market shows a strong movement of concentration among the agencies. The table in Annex C indicates that the purchasing share of the top four agencies in the total space purchases rose from 52% in 1985 to over 60% in 1989.</w:t>
      </w:r>
    </w:p>
    <w:p>
      <w:r>
        <w:t>4. The Media</w:t>
        <w:br/>
        <w:t>The media market their advertising space directly or through an agency. The advertising agency's role is to market the media's spaces to advertisers and intermediaries. It acts on behalf of the latter most often under a mandate. When it exists, the agency is therefore the mandatory interface between the media and the intermediary: it holds the exclusivity of marketing the media's space.</w:t>
      </w:r>
    </w:p>
    <w:p>
      <w:r>
        <w:t>In recent years, three distinct forms of agencies have developed:</w:t>
        <w:br/>
        <w:t>The external agency to which the media owner, that is to say, the publisher, entrusts the task of collecting advertising. This is the case, for example, with Havas-Régie for a number of regional daily newspapers. According to I.N.S.E.E., there were more than 800 external agencies in France in 1989, representing a turnover of nearly 10 billion francs;</w:t>
        <w:br/>
        <w:t>The mixed agency, whose capital is shared between the publisher and an agency; this is the formula chosen by the companies Le Monde and Libération for their association with Régie-Presse, a subsidiary of the Publicis group;</w:t>
        <w:br/>
        <w:t>The integrated agency, which is established as a subsidiary of the media, in order to take advantage of tax benefits. This last solution has been adopted:</w:t>
        <w:br/>
        <w:t>- in television, by T.F. 1 with T.F. 1 Publicité, by France 2 (formerly Antenne 2) with Espace 2 Publicité, as well as by France 3 (formerly F.R. 3) with Espace 3 Publicité, and finally, by M. 6 Télévision with M. 6 Publicité. The company La Cinq, which has ceased broadcasting, had created a 100% subsidiary, Régie Cinq, which ensured its exclusive agency;</w:t>
        <w:br/>
        <w:t>- in radio, by R.T.L. with Information et Publicité, by Europe 1 with Régie 1, by NRJ with 15-34 Régie exclusive of N.R.J. Radio Monte-Carlo (R.M.C.) itself ensured the advertising agency function until the beginning of 1992; it is now one of its subsidiaries, Génération Expertise Média (G.E.M.), that performs this role;</w:t>
        <w:br/>
        <w:t>- in the press, by Publicat, which is a subsidiary of Télérama, by Interdéco Régie, which is a 33% subsidiary of the Hachette group, by Publiprint, which is the advertising agency of the Hersant group. For the Express group, the publisher itself plays the role of agency.</w:t>
      </w:r>
    </w:p>
    <w:p>
      <w:r>
        <w:t>5. The Media</w:t>
        <w:br/>
        <w:t>In 1990, advertising investments in the media (press, television, outdoor advertising, radio, and cinema) amounted to more than 43 billion francs (see Annex A), of which 45% were made in the press, 32% in television, 17% in outdoor advertising, 8% in radio, and finally, 1% in cinema (see Annex D).</w:t>
      </w:r>
    </w:p>
    <w:p>
      <w:r>
        <w:t>a) The Press:</w:t>
        <w:br/>
        <w:t>In 1990, it received the largest share of media advertising investments. This share, which amounts to over 45%, has seen a significant decrease compared to the early 1980s when it represented more than 61%.</w:t>
      </w:r>
    </w:p>
    <w:p>
      <w:r>
        <w:t>We can distinguish three main families of titles:</w:t>
        <w:br/>
        <w:t>- national daily press, with about fifteen titles in general information, including Le Figaro, France-Soir, Le Monde, Libération... and in specialized information, l'Equipe, Les Echos..., dailies whose circulation can reach 500,000 copies per day;</w:t>
        <w:br/>
        <w:t>- regional daily press, which includes 70 titles, among which Ouest-France, Le Dauphiné libéré... whose circulation can reach 700,000 copies daily;</w:t>
        <w:br/>
        <w:t>- magazine press, finally, which counts more than 200 titles, including L'Express, Femme actuelle, Paris-Match, Elle, Télé 7 Jours, Télérama... some titles printing more than 3 million copies.</w:t>
      </w:r>
    </w:p>
    <w:p>
      <w:r>
        <w:t>There are other forms of press such as technical and professional press (Le Moniteur, Usine nouvelle...), or free press, which are currently experiencing very strong growth. The information press benefits from advertising resources of different natures:</w:t>
        <w:br/>
        <w:t>- classified ads represent only 10% of the advertising revenue of magazine press, but 25% of the advertising revenue of regional daily press, and a very significant share for Parisian dailies;</w:t>
        <w:br/>
        <w:t>- local advertising, commercial announcements and classified ads combined, represent 80% of the revenue of regional daily press. Classified ads, often issued by individuals or companies (when offering job offers, for example), generally do not fall within the purchases made by the agencies.</w:t>
      </w:r>
    </w:p>
    <w:p>
      <w:r>
        <w:t>b) Television:</w:t>
        <w:br/>
        <w:t>The second medium in 1990 with 31.6% of advertising investments (14.5% in 1978), television has seen its advertising revenues increase significantly in recent years, particularly following the establishment of a new 'French audiovisual landscape'.</w:t>
      </w:r>
    </w:p>
    <w:p>
      <w:r>
        <w:t>In 1990, five channels (T.F. 1, A.2, F.R. 3, La Cinq, and M. 6) primarily derived their resources from advertisers' advertising investments. T.F. 1 has always represented the highest audience among the various broadcasters, which has allowed it to acquire and maintain nearly 52% of advertising space purchases on television channels in 1990.</w:t>
      </w:r>
    </w:p>
    <w:p>
      <w:r>
        <w:t>The evolution of the two public channels in terms of audience has been particularly contrasted between 1987 and 1990. While Antenne 2 (which became France 2 in 1992) lost more than ten audience points (22.9% compared to 33.3%), F.R. 3 (which became France 3 in 1992) gained almost two (11.5% compared to 9.8%). Thus, the public channels, which totaled the same audience as T.F. 1 in 1987 (43.5%), lagged by nearly eight points in 1990 regarding the share of television advertising space purchases (source Secodip, in gross rate), with Antenne 2's share decreasing by twelve points, while F.R. 3's share progressed slightly (6.6% compared to 6.1%).</w:t>
      </w:r>
    </w:p>
    <w:p>
      <w:r>
        <w:rPr>
          <w:b/>
        </w:rPr>
        <w:t>[Pages 7–9]</w:t>
      </w:r>
    </w:p>
    <w:p>
      <w:r>
        <w:t>The audience share of La Cinq experienced a two-phase evolution: it continuously grew from 1987 (7.6%) to 1989 (12.8%) before stabilizing in 1990 (11.5%). With over 10% audience share, a figure comparable to that of F.R. 3, La Cinq had become, in four years, an important player. At the same time, its market share in television advertising sales remained around 17%. La Cinq was placed in judicial liquidation in 1992.</w:t>
      </w:r>
    </w:p>
    <w:p>
      <w:r>
        <w:t>After a difficult start (1.6% audience in 1987), M. 6 more than quadrupled its audience in four years (6.9% in 1990). Its share in television advertising purchases followed the same trend (from 1.9% in 1987 to 7.6% in 1990). M. 6 remained in deficit in 1990, but its situation improved starting in 1992.</w:t>
      </w:r>
    </w:p>
    <w:p>
      <w:r>
        <w:t>Television, which has the advantage of offering wide coverage of the population and benefits from good message recall rates, is thus, for both the advertiser and the announcer, the most effective medium. This is why advertisers and intermediaries in the advertising sector most often seek the "most powerful screens," that is, the time slots that will generate the best coverage of the population or a given population. This phenomenon explains the preference for "prime-time" (the airtime from 6 PM to 10 PM) at the expense of "day-time" (the rest of the day).</w:t>
      </w:r>
    </w:p>
    <w:p>
      <w:r>
        <w:t>This phenomenon explains why T.F. 1 has acquired a share of television advertising purchases greater than its audience share (see appendix E). This channel benefits in this case from what is often referred to by professionals as a "leader's premium": the channel offers the most "heavy" screens, which correspond to airtime moments that gather more than 50% of viewers.</w:t>
      </w:r>
    </w:p>
    <w:p>
      <w:r>
        <w:t xml:space="preserve">c) Radio: </w:t>
        <w:br/>
        <w:t>Since 1984, two phenomena have characterized the radio sector. On one hand, traditional national coverage radios have invested in the FM band, and on the other hand, the development of local radio networks now guarantees advertisers national coverage for their messages.</w:t>
      </w:r>
    </w:p>
    <w:p>
      <w:r>
        <w:t xml:space="preserve">According to C.E.S.P., the French listen to the radio, on average, two hours a day. This audience is divided between a strong public sector (Radio France), which, given the legislation, is only marginally an advertiser of advertising space, and four private stations, which represent 80% of the audience: </w:t>
        <w:br/>
        <w:t xml:space="preserve">- R.T.L. is controlled by a Luxembourg law company, the Luxembourg Broadcasting Company (C.L.T.). Since 1982, it has been the private radio that ranks first in terms of audience in France. French programming represents an important element of C.L.T.'s activity and generates the majority of the company's revenue. </w:t>
        <w:br/>
        <w:t xml:space="preserve">- Europe n° 1 Communication is a holding company under Monegasque law that depends on the Hachette group. It directly or indirectly controls the activities of the various companies participating in the group's broadcasting activities (Europe n° 1, Europe n° 2) and Régie n° 1, which manages its advertising. Europe n° 1 ranks second in France in terms of audience as well as in radio advertising space sales. </w:t>
        <w:br/>
        <w:t xml:space="preserve">- R.M.C. broadcasts on long waves and frequency modulation. It is operated by a Monegasque law company. Suffering from an audience too limited to its broadcasting area on long waves, R.M.C. has developed, like its competitors, a policy focused on the development of FM transmitters. However, R.M.C.'s market share fell from 6.3% to 4.7% from 1988 to 1990 in terms of audience and from 17.3% to 14.5% in terms of its share in radio advertising space sales. </w:t>
        <w:br/>
        <w:t>- NRJ, a public limited company created by Mr. J.-P. Baudecroux in 1981, is the leading FM radio: in terms of audience, its market share fell from 11.3% in 1988 to 7.8% in 1990, but its share in radio advertising space sales rose from 11.4% in 1988 to 13.7% in 1990;</w:t>
      </w:r>
    </w:p>
    <w:p>
      <w:r>
        <w:t xml:space="preserve">d) Outdoor advertising: </w:t>
        <w:br/>
        <w:t>Undoubtedly the oldest advertising medium, it now takes on multiple forms. Temporary advertising, for which space buyers are the largest clients, consists of making panels available for advertisers' campaigns for periods most often of seven days. It is distinguished from so-called "long-term" advertising, for which panels, often painted, are rented for periods of one year or more by local professionals to guide the public to a business (large retail store, car garage, etc.) or even a real estate project. Centralized and advertising agencies rarely purchase space in this latter segment.</w:t>
      </w:r>
    </w:p>
    <w:p>
      <w:r>
        <w:t>This medium represented 13.9% of "major media" advertising investments in 1989 (13.5% in 1978). According to Secodip, urban advertising in cities with more than 100,000 inhabitants represented nearly 60% of advertising investments in outdoor advertising (see appendix F).</w:t>
      </w:r>
    </w:p>
    <w:p>
      <w:r>
        <w:t>Four main operators control about 85% of advertising space: two are independents, Dauphin O.T.A. and Decaux, while the two largest, Avenir and Giraudy, are controlled, the former by Havas (76%) and the latter by Publicis (27%).</w:t>
      </w:r>
    </w:p>
    <w:p>
      <w:r>
        <w:t>The evolution of market shares of the four leading operators over the period 1987-1989 is presented in appendix G.</w:t>
      </w:r>
    </w:p>
    <w:p>
      <w:r>
        <w:t xml:space="preserve">e) Cinema: </w:t>
        <w:br/>
        <w:t>Sales of cinema advertising space amounted to approximately 425 million francs in 1989. These sales are primarily ensured by the Médiavision management (58% of the total), in which Havas and Publicis each hold a quarter of the capital.</w:t>
      </w:r>
    </w:p>
    <w:p>
      <w:r>
        <w:t>Sales of cinema advertising space, which represented 1.9% of "major media" investments in 1978, accounted for only 1.5% in 1984 and less than 1% in 1989.</w:t>
      </w:r>
    </w:p>
    <w:p>
      <w:r>
        <w:t xml:space="preserve">B. - The specific operational modalities of the sector </w:t>
        <w:br/>
        <w:t>The purchase and sale of advertising space are characterized by three elements, considered by professionals as customary practices:</w:t>
      </w:r>
    </w:p>
    <w:p>
      <w:r>
        <w:t xml:space="preserve">- advertisers are contractually bound to intermediaries whose economic role and legal status are not always clear; </w:t>
        <w:br/>
        <w:t xml:space="preserve">- advantages are granted to buyers, for significant percentages of the gross tariff price, these advantages often remaining unknown to resellers or advertisers; </w:t>
        <w:br/>
        <w:t>- the invoice related to a purchase order is dissociated from the credits established by the seller in favor of the buyer, based on the amount of that order and in accordance with the various conditions negotiated between the medium and the buyer.</w:t>
      </w:r>
    </w:p>
    <w:p>
      <w:r>
        <w:t>The combination of these three elements creates in this sector a pricing opacity that has previously been noted by the Competition Council in its opinion No. 87-A-12 of December 18, 1987.</w:t>
      </w:r>
    </w:p>
    <w:p>
      <w:r>
        <w:t>Subsequently, Law No. 93-122 of January 19, 1993, relating to the prevention of corruption and the transparency of economic life and public procedures, aimed precisely to clarify both the legal relationships between the various stakeholders in this sector and the conditions of their remuneration.</w:t>
      </w:r>
    </w:p>
    <w:p>
      <w:r>
        <w:t xml:space="preserve">1. An economic role and a legal status not always known to the advertiser </w:t>
        <w:br/>
        <w:t>In relation to advertisers, space buyers are in a legal situation that often appears very unclear. Indeed, advertising space purchase contracts are drafted in such a way that the advertiser believes they are compensating either the services of an agent acting on their behalf and transparently purchasing advertising space from the media, or the services of an intermediary who will benefit them from the discounts or rebates they have obtained from the media.</w:t>
      </w:r>
    </w:p>
    <w:p>
      <w:r>
        <w:t xml:space="preserve">a) Carat: </w:t>
        <w:br/>
        <w:t>The drafting of advertising space purchase contracts by companies in the Carat group thus encourages the advertiser to believe that they are compensating the services of an agent, acting on their behalf and transparently purchasing advertising space from the media.</w:t>
      </w:r>
    </w:p>
    <w:p>
      <w:r>
        <w:t xml:space="preserve">The contract binding the purchasing center Mass Média (of the Carat group) to L.V.M.H. contains the following elements: </w:t>
        <w:br/>
        <w:t>"Art. 3. - The remuneration of Mass Média consists of fees set at a uniform rate of 3.5% on the net. The net is understood as the gross tariffs of the media, reduced by the negotiation conditions granted by them. Free pages, reprinted, do not give rise to fees.</w:t>
      </w:r>
    </w:p>
    <w:p>
      <w:r>
        <w:t>"These rates will remain the same throughout the duration of this contract.</w:t>
      </w:r>
    </w:p>
    <w:p>
      <w:r>
        <w:t xml:space="preserve">"The fees cover: </w:t>
        <w:br/>
        <w:t>"- all administrative and technical work related to the purchase of advertising space (negotiations, reservations with the media, campaign follow-up, invoicing, control, quantitative and qualitative monitoring, claims and dispute resolution)."</w:t>
      </w:r>
    </w:p>
    <w:p>
      <w:r>
        <w:rPr>
          <w:b/>
        </w:rPr>
        <w:t>[Pages 10–12]</w:t>
      </w:r>
    </w:p>
    <w:p>
      <w:r>
        <w:t>of this contract. 'The fees cover: '- all administrative and technical work related to space purchasing (negotiations, reservations with the media, campaign follow-up, invoicing, control, quantitative and qualitative monitoring, claims and dispute resolution).'</w:t>
      </w:r>
    </w:p>
    <w:p>
      <w:r>
        <w:t>We find the same wording in the contract concluded with the company Gillette: 'Art. 5. - The remuneration of Mass Média consists of fees set at a uniform rate of 3% on the net, excluding 4 x 3 display, the latter being treated at 6.5% on the net. The net refers to the gross rates of the media reduced by the negotiated conditions granted. Free pages, re-invoiced, do not give rise to fees. 'These rates will remain the same throughout the duration of this contract. 'The fees cover: '- all administrative and technical work related to space purchasing (negotiations, reservations with the media, campaign follow-up, invoicing, control, quantitative and qualitative monitoring, and dispute resolution); '- media consulting at the request of the companies in the group. In the case of exceptional work, computer time as well as the purchase of specific studies will give rise to additional invoicing at cost price; '- the overall management of advertising investments by company and at the group Client level.' The contract entered into with the company France Rail Publicité is drafted as follows: 'After the reservation of spaces by France Rail and before confirmation by Carat to the advertising agencies, in accordance with the provisions of Article 4 of this contract, France Rail and Carat agree on the method of evaluating the gross amounts excluding taxes of the space purchases serving as the basis for calculating the discounts defined in Article 6. 'These gross amounts excluding taxes will be calculated once the following have been deducted: '- the various discounts granted by the media, under the orders transmitted by France Rail (seasonal discounts, volume discounts such as frequency or insertion volume discounts, etc., special launch conditions and other promotional offers...); '- the special conditions to which the S.N.C.F. may be entitled, such as discounts for so-called collective advertising, etc., the discounts granted by the advertising agencies before the implementation of a price increase, such as maintaining the old rate for space purchases made before a given date, whether these discounts are included in the general terms of sale of the media or whether they have been obtained after negotiation. 'On the other hand, the gross amounts include the necessary increases for compliance with the reservations made.' The contract concluded between International Sales d'Import Corporation B.V. and the company S.E.P.F.A. Internationale of the Carat group contains the following clauses: 'Execution of advertising campaigns: 'The advertising agent is responsible, in this capacity, for the execution of the advertising campaigns, decided and accepted by the advertiser. 'By this, it is understood: '- the provision of estimated expenditure quotes; '- the negotiation of prices with the media; '- the transmission of orders to the media; '- the execution schedules. 'The advertising agent is responsible for purchasing various placements, space or time, particularly in the five main forms of advertising: display, press (periodicals + dailies), radio, cinema, television. 'The agent must monitor and intervene, if necessary, with the press media in the event that they increase their rates without real justification. 'The advertiser reserves the right to intervene directly in these various areas.' b) Eurocom: The space purchase contracts of the companies in the Eurocom group stipulate that the services of an intermediary acting on behalf of the advertiser and purchasing advertising space from the media transparently are compensated. The contract concluded between H.D.M. (which was an agency of the Eurocom group at the time of the investigation) and the S.E.I.T.A. contains the following elements: 'The S.E.I.T.A. entrusts H.D.M. as its exclusive agent with all its space purchases, in the media authorized by law, for all advertising campaigns concerning its various products.' Similarly, the contract binding Continent to Concerto Média, the purchasing center of the Eurocom group, provides that the latter, as the agent of Continent, commits to a minimum discount rate to be obtained from the media. 'Art. 2. - Mandate. 'Concerto will place orders with the various media, in accordance with the quotes and plans presented by Concerto, and accepted by Continent. 'The signing of the quote transforms it into a firm order definitively binding Continent to Concerto. 'In the event of modifications imposed by the media compared to the initial plan, Concerto will inform Continent in advance and must obtain its agreement. 'Art. 3. - Remuneration. 'The space purchase orders will be invoiced based on the previously accepted quotes and valued at the gross tariff price, less the discount conditions described in annex no. 1 attached hereto. 'It has been agreed that Concerto will receive, as its remuneration, a commission of 3% on the gross turnover negotiated invoiced, excluding taxes, with the exception of display for which Concerto will not receive any remuneration.' The contracts concluded between, on the one hand, Concerto Média and its client Mikô and, on the other hand, between Médiapolis and its client U.L.N. contain the same wording. 'Quote: 'The agency will establish, for each advertising campaign, a quote in two copies, the original of which must be returned signed for agreement by U.L.N. 'No campaign may be executed without prior approval by U.L.N. of this quote. 'The quote established by the agency will mention the total gross and net prices. The agency will return to U.L.N., based on the calculation of the quote, the discounts, reductions, and advantages obtained on its behalf from the media, hereinafter referred to as negotiations, as well as the commission allocated by them. 'The breakdown will be established as follows: 'Gross rate of the media: '- negotiations; '= negotiated gross; '- media commission; '= negotiated net; '+ agency remuneration; '= negotiated net/net.' The contracts concluded by the Ecom agency of the Eurocom group with, on the one hand, General Foods France and, on the other hand, Reckitt and Colman contain even clearer mandate commitments: Contract concluded with the company General Foods France: 'Art. 10. - Space Purchases. 'The purchase of space (television, cinema, radio, display, press) is carried out by the agency acting as a guarantor towards all advertising media. 'The insertion contracts subject to the general conditions of the various media are the subject of quotes submitted for prior approval by G.F.F.</w:t>
      </w:r>
    </w:p>
    <w:p>
      <w:r>
        <w:rPr>
          <w:b/>
        </w:rPr>
        <w:t>[Pages 13–15]</w:t>
      </w:r>
    </w:p>
    <w:p>
      <w:r>
        <w:t>Regarding the media subject to the French Advertising Board (radio, television). C.F.F. may be required to sign the general terms of sale in force at the R.F.P., which provide for special procedures to follow, regardless of the conditions provided elsewhere in this contract for other media. 'Space purchases will be invoiced by the agency to G.F.F. at the net price invoiced by the medium, taking into account all financial advantages (commissions, discounts, payment terms) from which the agency has benefited.' Contract concluded with the company Reckitt and Colman: 'The invoicing of space by the agency will take into account all commissions, discounts, rebates, year-end rebates, direct or indirect discounts, granted by the various media to the agency on its space purchases, whether global or not, for which a space purchase for the advertiser will enter in whole or in part. The amounts concerned will then be passed on to the advertiser along with the corresponding remuneration already paid to the agency. The agency's remuneration will be calculated after deducting the aforementioned amounts.'</w:t>
      </w:r>
    </w:p>
    <w:p>
      <w:r>
        <w:t>c) P.M.S.: The 'advertiser's standard contract' or standard contract of the Initiative Média center (grouped P.M.S.) clearly indicates to the advertiser that Initiative Média will pass on all discounts that it has negotiated with the media: 'Initiative Média Paris receives the invoices issued by the media for the messages broadcast and pays them after having checked them. 'Initiative Média Paris invoices monthly... 'The invoice is established at the net price of the space purchased (all discounts and agency commission deducted, except for any end-of-order discounts that will be credited at the end of the calendar year) to which are added the fees of Initiative Média Paris and VAT at the applicable rate.' Similarly, the American agency Lintas, of which Initiative Média is the managing center, is bound to its advertisers by contracts, of which the following stipulations are noteworthy for two of these advertisers: Contract concluded with the company Alfa-Romeo: 'Mandate: 'Within the limits of the task specified above, and subject to the approvals mentioned in paragraphs 1 a and 1 b above, the company mandates the agency to negotiate all contracts related to the purchase of space and airtime for the broadcast of advertising in the media, the provision and realization of advertising materials, the acquisition of services or rights from third parties (for example, models, actors, etc.), as well as anything else necessary for the execution of the task. The agency undertakes to do everything possible to obtain the most advantageous rates and conditions for the company.' Contract concluded with the company Crédit foncier: '- Mandate: 'Under the conditions of this contract, the agency will place all orders necessary for its execution in the name and on behalf of the advertiser, within the framework of the mission that will be entrusted to it. 'However, in the event that the agency is led, given the existing practice in the profession, to place said orders in its own name, it would still act on behalf of the advertiser.' The same applies to Publicis, most of whose contracts contain stipulations similar to those of the Heineken contract below: 'The agency will benefit its client from all discounts, rebates, and its negotiation efforts made for the benefit of the client, to reduce the cost of its advertising space; invoicing being done at the net price, commission and discounts deducted.' Furthermore, the mentions relating to the deposits paid by Publicis to the media are likely to reinforce the client's belief that the agency is its representative: 'The client also covers the agency for all deposits it may be required to pay to the media (notably TV).' The contract between the companies Publicis and Dim contains comparable provisions: 'The agency benefits the client, in addition to the commission, from all discounts, rebates, and its negotiation efforts made for the benefit of the client to reduce the cost of its advertising space. 'Invoicing is done at the net price, reduced commission, plus 15% of the gross amount of the media invoices.' Similarly, the terms of the contract between the companies Publicis and Castorama entitle the client to consider that the agency receives only the markup provided for in that contract: 'The agency will benefit its client from all discounts, rebates, and its negotiation efforts made for the benefit of the client, to reduce the cost of its advertising space. Invoicing will be done at the net price, commission deducted, plus a percentage of the gross amount of the media invoices. 'This remuneration is intended to cover the services described in the paragraph above (..).' The same applies in the contract concluded with the company Columbia: 'Publicis negotiates for Columbia the best space conditions while taking into account the quality criteria essential to ensure the good visibility of the developed campaigns. 'Publicis will exert all its specific weight and that of Columbia, while preserving the good relationships necessary in this profession, in order to try to maintain or even improve the level of negotiations. 'All negotiations obtained on behalf of Columbia are fully passed on to Columbia. The space is invoiced to Columbia at the net price invoiced by the media, after deducting all negotiations, discounts, and the professional commission reserved for agencies. 'To this net price, Publicis adds a percentage called service fees applied as stated below in paragraph 3.1.2. c.'</w:t>
      </w:r>
    </w:p>
    <w:p>
      <w:r>
        <w:t>d) T.M.P.F.: The drafting of the space purchase contracts of the agencies mandating T.M.P.F. indicates to the advertiser that it is paying for the services of a representative acting in its name and transparently purchasing advertising space from the media. Regarding the company R.S.C.G., the standard contract is drafted as follows: 'The object of the agreement: 'The advertiser entrusts the provider with the realization of detailed media plans and estimates, the negotiation and purchase (under the best conditions on behalf of the advertiser) of the periods of space and time necessary for the realization of its advertising campaigns.' The contract binding 'Maison Bouygues' and R.S.C.G. is as follows: 'Space purchases will be invoiced by the agency to Maison Bouygues at the net prices invoiced by the media, taking into account all financial advantages (commissions, discounts, instant or cumulative end-of-period discounts) that the agency has benefited from or will benefit from. The invoicing deadlines will be at the earliest after the execution of the orders.' The contract between the companies R.S.C.G. and Withehall specifies that it is the Liberté Média center (of the T.M.P.F. group) that must purchase the space and pass on the discounts: 'The amount of space purchases made by Liberté Média will be subject to invoices (and possible credits) that must be sent to us at the end of each month. These must be established in such a way as to clearly highlight the details of the prices: price excluding discounts, discounts, reductions, discounts in kind or cash, deferred or not, and/or all advantages arising from specific agreements, notably between Liberté Média and the advertising agencies. 'The net purchase price thus invoiced will be paid by our company within its usual deadlines of sixty days end of month, on the 15th of the following month. 'On the other hand, Liberté Média will send our company a monthly summary of the invoiced purchases highlighting the total net purchase price of space by product.</w:t>
      </w:r>
    </w:p>
    <w:p>
      <w:r>
        <w:rPr>
          <w:b/>
        </w:rPr>
        <w:t>[Pages 16–18]</w:t>
      </w:r>
    </w:p>
    <w:p>
      <w:r>
        <w:t>'The remuneration for your services will be equal to 2.65% of the net purchase price of the space. It will be invoiced at the end of each month based on the corresponding purchases and will also be paid to you within the usual sixty-day end-of-month period, on the 15th of the following month. 'The amount of credits will reduce the calculation base for your remuneration. 'The discounts that Liberté Média obtains from the advertising agencies will be fully distributed to our company in proportion to the turnover processed on our behalf.' The 'Rollex international' contract applicable in France and negotiated in 1985 contains the same clauses. The Brother and Shisheido contracts are drafted as follows: 'Brother Contract: 'The actual purchase of space subcontracted by the agency to the purchasing center Horizons Média is subject to a quote previously communicated to the advertiser. The net amount negotiated (or net-net) stated in the quote is increased by VAT. 'Regarding display advertising, the quotes take into account the specific selection and control costs for this medium. The agency commits to benefit the advertiser from all negotiations it obtains regarding the purchase of space it carries out on behalf of the advertiser. 'In particular, the agency will strive to obtain for the advertiser as many merchandise exchanges as possible to promote the Brother offer to the various types of press.' 'Shisheido Contract: 'Space purchase: '- execution of the space purchase; '- negotiation with the media for the best 'possible conditions' (rates and placements); '- issuance of quotes; '- issuance of orders for the selected media, after agreement on the quotes.' The contracts of the B.D.D.P. agency present a number of similarities with those of the J. Walter Thompson agency, which offers the same clauses to the client. The investigation showed that these are only modified if the client requests it. The Virgin France contract contains the following clauses: 'The services listed in clauses 3.2, 3.3, 3.4 above are subject to prior quotes estimating their net amounts. Execution only occurs after approval by the advertiser. 'All orders necessary for the execution of this contract are placed by the agency in the name, for the account, and as the representative of the advertiser.' Other contracts from B.D.D.P. contain identical or very similar clauses to these, such as the contract concluded with the company Mac Cain in particular. The examples of contracts cited demonstrate that the advertiser is encouraged to think that they are compensating the services of an intermediary acting on their behalf and negotiating for their benefit the purchased space. During the hearings of their representatives during the investigation, the agencies presented themselves as independent traders: in fact, and despite the clauses in their contracts, they have organized themselves and behave like traders. In practice, intermediaries, and in particular the agencies, negotiate, generally at the beginning of the year, in an increasingly globalized manner, various discounts dependent on the quantities they plan to purchase during the said year. Whether they are agencies or purchasing centers, these intermediaries buy space from the media on a case-by-case basis and no longer in a firm manner at the beginning of the year as was practiced in the 1970s. They then resell this space to advertisers without informing them of all the advantages obtained, regardless of the stipulations of the contract. This was confirmed by Mr. Bernard Dumoncel, administrator of the company C.G.P., integrated advertising purchasing center of the L'Oréal group, during his hearing (document 2782, volume 6): 'If L'Oréal did not have C.G.P., it would do like the majority of advertisers: it would entrust a global purchase budget to the center with a prior media plan. Then, the center (depending on the discount rates it obtains from the media, and without the client being informed) will optimize this plan financially for itself. It will then assure the advertiser that it is as efficient as possible (without specifying, of course, that it is more profitable for it) and will have it validated by the latter in the end.' 2. Significant discounts of different types a) Presentation of the different discounts: During the period examined by the council, the media or their agencies grant the centers and agencies two types of discounts. Some are subject to annual negotiation, while others are one-off: 1° Discounts subject to annual negotiation * The agency commission: According to a very old practice, the media have become accustomed to compensating the business introducers of advertising intermediaries with a commission on the amount of space sold. This preferential rate called 'agency commission' consists of a 15% reduction on the selling price of the media. * The volume discounts: These are quantitative discounts granted by the media based on the volumes of space purchases made by the intermediaries. Most often, these discounts are materialized by a grid system. These volume discounts are generally calculated based on the gross rate. These discounts can be conditional or unconditional. * The negotiations: The negotiations or 'negos' are unconditional discounts that are generally not accompanied by any formal commitment to achieve a business volume. * Market share discounts: These discounts have appeared more recently in the context of space purchases. They are granted to the buyer on the condition that they allocate to the considered media at least the same proportion of their purchases as that held by this media in its own market. They allow the media to maintain its position in the market. * The commissions: At the end of year N, or at the beginning of year N + 1, the media pay their clients, centers, agencies, or advertisers, discounts of which all or part is negotiated and whose percentage is determined at the beginning of year N. They are generally calculated on the 'net-net' amount of purchases for the year, that is to say after the deduction of the agency commission and the volume discounts. * The recommendation commissions: These are paid in the form of a year-end credit and compensate, on the one hand, the centers and, on the other hand, the agencies that do not purchase the space, which is the vast majority of them, for the recommendations they have made for the media in their media planning activity. 2° One-off negotiations. During the year, the commercial executives of the agencies and centers seek to obtain additional advantages that can significantly increase the overall discount rate granted. These one-off negotiations take the form of exceptional discounts, but also of 'freebies' known as 'planning' in audiovisual media and 'closing' in the press, that is to say the donation of unsold spaces at the date when orders cease to be accepted. It seems that, since the end of 1990, the practice of the global discount system grouping the various discounts described above is becoming widespread in the market.</w:t>
      </w:r>
    </w:p>
    <w:p>
      <w:r>
        <w:rPr>
          <w:b/>
        </w:rPr>
        <w:t>[Pages 19–21]</w:t>
      </w:r>
    </w:p>
    <w:p>
      <w:r>
        <w:t xml:space="preserve">b) Variable amount of different advantages:  </w:t>
        <w:br/>
        <w:t xml:space="preserve">The sum of the various advantages thus analyzed constitutes an overall discount rate that ranges from approximately 20% to 25% in so-called non-negotiable media, such as television (15% agency commission, to which an additional 5 to 10% discount is generally added) to over 70% in media granting the largest number of discounts, such as the press.  </w:t>
        <w:br/>
        <w:t>The table in Annex H presents the ranges of overall discount rates applied media by media for the main operators in the market.</w:t>
      </w:r>
    </w:p>
    <w:p>
      <w:r>
        <w:t xml:space="preserve">c) The practice of discounting from the first franc:  </w:t>
        <w:br/>
        <w:t>The rates of various advantages granted after negotiation, particularly the additional discount points resulting from crossing a threshold, are in the vast majority of cases (this is a professional practice) calculated from the first franc of turnover, whether or not they are conditioned by the achievement of purchase volumes.</w:t>
      </w:r>
    </w:p>
    <w:p>
      <w:r>
        <w:t xml:space="preserve">d) Accounting registration of discounts:  </w:t>
        <w:br/>
        <w:t xml:space="preserve">In the accounting of companies, these operations are recorded in the accounts of purchase and sale of spaces, which are trading accounts. The advantages received (including the agency commission) are recorded in discount accounts and not in the accounts intended for the accounting of commissions.  </w:t>
        <w:br/>
        <w:t>As a result, in the vast majority of cases, intermediaries are no longer, regardless of the stipulations of the contracts binding them to advertisers or advertising agencies, either the commission agents of the media or the commission agents or representatives of the advertisers.</w:t>
      </w:r>
    </w:p>
    <w:p>
      <w:r>
        <w:t xml:space="preserve">3. The dissociation of accounting documents  </w:t>
        <w:br/>
        <w:t xml:space="preserve">Space buyers, whether they are central buying groups or agencies, obtain from the media the discounts whose list has just been drawn up. These buyers often present themselves as representatives of their clients or commit to passing on the entirety of the said discounts they have negotiated on their behalf.  </w:t>
        <w:br/>
        <w:t xml:space="preserve">Advertisers do not have the ability to verify this claim. Indeed, it emerges from the investigation that:  </w:t>
        <w:br/>
        <w:t xml:space="preserve">- the media do not communicate to advertisers the invoices for their campaigns;  </w:t>
        <w:br/>
        <w:t>- the intermediary benefits from a portion of these discounts, either in the form of parallel credits concurrent with the invoices, which represent a fraction of the discounts granted immediately, or in the form of credits during the year or at the end of the year, globalizing unconditional discounts not appearing on the purchase invoices issued throughout the year or reflecting the acquisition of surcommissions or degressives, regardless of the date on which the corresponding turnover tranche was achieved.</w:t>
      </w:r>
    </w:p>
    <w:p>
      <w:r>
        <w:t xml:space="preserve">C. - Practices and established facts  </w:t>
        <w:br/>
        <w:t xml:space="preserve">1. On the bilateral practices noted between advertisers and buyers of advertising space  </w:t>
        <w:br/>
        <w:t>The investigation has highlighted a number of cases in which an intermediary and a media outlet adopted methods of settlement and invoicing of discounts that allow them not to inform advertisers, thus keeping them unaware of the true price of advertising space across different media.</w:t>
      </w:r>
    </w:p>
    <w:p>
      <w:r>
        <w:t xml:space="preserve">a) Regarding television advertising space:  </w:t>
        <w:br/>
        <w:t xml:space="preserve">1. Statements from the media  </w:t>
        <w:br/>
        <w:t xml:space="preserve">a) T.F. 1 Publicité:  </w:t>
        <w:br/>
        <w:t xml:space="preserve">In its written observations, the company T.F. 1 Publicité states:  </w:t>
        <w:br/>
        <w:t>'In reality, the "dysfunction" noted by the rapporteur is not at all due to the dissociation of the invoices and credits established by the media but to the dichotomy that exists between the contractual stipulations generally agreed upon between the advertiser and the central buying group, which indicates acting as a representative while committing in most cases to pass on to the advertiser the specific advantages it has obtained from the media, whereas the commercial logic and behavior of the central buying group are those of a trader, as highlighted in the notification.'</w:t>
      </w:r>
    </w:p>
    <w:p>
      <w:r>
        <w:t xml:space="preserve">b) Espace 2 Publicité and Espace 3 Publicité:  </w:t>
        <w:br/>
        <w:t xml:space="preserve">In a hearing report dated November 12, 1991, Ms. Christiane Doré, then CEO of the advertising agencies of Antenne 2 and F.R. 3, stated:  </w:t>
        <w:br/>
        <w:t>'All negotiations are conducted within the framework of one-to-one relationships between the central buying group and the media... Market share increases give rise to a credit valued in free spaces. There are specific credits for the central buying groups, annual discounts: a check made out to the central buying group or a reduction at the time of invoicing.'</w:t>
      </w:r>
    </w:p>
    <w:p>
      <w:r>
        <w:t xml:space="preserve">c) Régie Cinq:  </w:t>
        <w:br/>
        <w:t xml:space="preserve">Questioned in a hearing report about the reasons for the dissociated invoicing methods, Mr. Chioua, chief accountant of La Cinq and Régie Cinq, stated:  </w:t>
        <w:br/>
        <w:t>'The advantages granted to advertisers annually are not necessarily mentioned on the purchase invoice; the advantages granted to intermediaries are broken down into an immediate degressive discount paid by a credit concurrent with the invoicing and a year-end surcommission subject to the achievement of objectives.'</w:t>
      </w:r>
    </w:p>
    <w:p>
      <w:r>
        <w:t xml:space="preserve">d) M. 6 Publicité:  </w:t>
        <w:br/>
        <w:t xml:space="preserve">Heard on November 5, 1990, Ms. Lenoble, deputy general manager of M. 6 Publicité, and Mr. Boucher, financial director of M. 6 Publicité, stated:  </w:t>
        <w:br/>
        <w:t xml:space="preserve">'Some clients benefit from dissociated invoicing of their pricing advantages. Others, on the contrary, see the entirety of the advantages granted to them appear on the invoice.'  </w:t>
        <w:br/>
        <w:t xml:space="preserve">Heard on November 19, 1991, Mr. Nicolas de Tavernost, general manager of M. 6 Publicité, confirmed these facts by specifying:  </w:t>
        <w:br/>
        <w:t xml:space="preserve">'Regarding the credits:  </w:t>
        <w:br/>
        <w:t>'The credit may appear in full on the invoice. In other cases, only part of the credit appears there, and the rest is subject to a parallel credit established during the same month on a separate document.'</w:t>
      </w:r>
    </w:p>
    <w:p>
      <w:r>
        <w:t xml:space="preserve">2. The facts  </w:t>
        <w:br/>
        <w:t xml:space="preserve">a) Carat:  </w:t>
        <w:br/>
        <w:t xml:space="preserve">i) Carat and T.F. 1 Publicité:  </w:t>
        <w:br/>
        <w:t xml:space="preserve">The companies Carat and T.F. 1 Publicité agreed, for a period of three years, on the level of discounts granted as well as on their terms of payment and invoicing, under a letter dated February 8, 1989, from Mr. Givadinovitch, then CEO of T.F. 1 Publicité, to Mr. Gross, CEO of S.G.G.M.D., which has since become Carat. This agreement notably provides that: 'The 10% discount will be applied as in the past on the summer rate... All these advantages will be calculated at the end of the period, that is to say at the end of the years 1989, 1990, and 1991, and will be settled in an equivalent amount of advertising space on T.F. 1 based on the rate in force for the 1990, 1991, and 1992 campaigns' (document 784, volume 4). In a letter also dated February 8, 1989, Mr. Givadinovitch indicated to Mr. Gross: 'As last year, and considering your group's particular effort to promote the growth of T.F. 1, it is agreed that it will benefit from a confidential and exceptional discount of 3.5% on net turnover, agency commission deducted for the fiscal years 1989, 1990, and 1991.' (Document 785, volume 4.)  </w:t>
        <w:br/>
        <w:t xml:space="preserve">It is at the end of the fiscal year that T.F. 1 Publicité sends to Carat annual credits relating to the various discounts negotiated between the agency and the buyer, in a letter dated June 28, 1991, the general manager of T.F. 1 Publicité summarizes the various discounts granted for the year 1990 to Carat TV: 'In conclusion, the total of the discounts we grant you for the fiscal year 1990 amounts to: volume bonus 90: 38,661 MF; exceptional discount: 78,080 MF; summer bonus: 11,877 MF; daytime bonus: 27,431 MF. It is settled in an amount equivalent to advertising space as provided in our letter of February 8, 1989.' (Document 2141, volume 5.)  </w:t>
        <w:br/>
        <w:t>The summer bonus and the 'confidential and exceptional discount' for 1990, the amount of which did not appear on the corresponding invoices although they are unconditional discounts, thus appear to have been settled to Carat on June 28, 1991, along with the other conditional discounts for 1990. For the year, these discounts represented 43% of the total discounts granted by T.F. 1 Publicité to Carat.</w:t>
      </w:r>
    </w:p>
    <w:p>
      <w:r>
        <w:rPr>
          <w:b/>
        </w:rPr>
        <w:t>[Pages 22–24]</w:t>
      </w:r>
    </w:p>
    <w:p>
      <w:r>
        <w:t xml:space="preserve">ii) Carat and Espace 2 Publicité, Espace 3 Publicité:  </w:t>
        <w:br/>
        <w:t xml:space="preserve">The company Carat and the advertising agencies of Antenne 2 and F.R. 3 agreed on the level of discounts granted as well as their terms of payment and invoicing under an agreement concluded on March 23, 1990, for a period of one year, which provides: 'As a purchasing center, Carat TV will benefit from a loyalty bonus varying with the turnover according to the following scale... For A.2 Publicité: 4% for a net turnover of up to 450 million francs... for Espace 3: 5% for a net turnover of up to 170 million francs.' (Letter dated March 23, 1990, from Ms. Doré, CEO of the advertising agencies of Antenne 2 and F.R. 3, to Mr. Gross, document 271-272, volume 3.) It is at the end of the fiscal year that the advertising agencies of Antenne 2 and F.R. 3 send annual credits to the company Carat relating to the various discounts negotiated between the agency and the buyer. In this regard, two 'loyalty bonuses' of 16,899,762.20 F and 5,040,500 F were paid to the company Carat on December 31, 1990 (documents 2738-2741, volume 6). These 'loyalty bonuses', which are unconditional discounts for the portion earned from the first franc of purchase, represent more than 30% of the total discounts granted by these agencies to Carat. They were paid in a single installment even though their amount was quantifiable, as recalled in the terms of the letter dated March 23, 1990, from the first purchase of advertising space. An examination of the accounting of these agencies also confirmed that they retroceded in the form of a parallel credit concurrent with the invoice a certain number of discounts. Thus, concerning the purchases made for its client Peaudouce, Carat benefited from a credit of 31,222.86 F, no. 90-3584, dissociated from any invoicing (documents 709-710, volume 3).  </w:t>
        <w:br/>
        <w:t xml:space="preserve">iii) Carat and Régie Cinq:  </w:t>
        <w:br/>
        <w:t xml:space="preserve">The companies Carat and Régie Cinq agreed on the level of rebates granted as well as their terms of payment and invoicing under an agreement which specifies: 'The overcommissions that will be granted to you for 1990 are set at 20% on the net amount invoiced for the various companies in your group. Less 12% will be immediately deducted from the invoice of each company, with the adjustment to 20% being made at the end of the order.' (Letter from Mr. Boiteux, then General Manager of Régie Cinq, to Mr. Gross, dated May 16, 1990, document 1164, volume 4.) These commercial discounts are paid either in the form of concurrent parallel credits or at the end of the fiscal year. The examination of the accounting confirmed that the agency retroceded in the form of a parallel credit concurrent with the invoice a certain number of discounts. For example, for the account of Palmolive Colgate, a 'catch-up on advances on overcommissions 90' related to invoice no. 70015 dated January 31, 1991, amounting to 60,032.36 F, was paid to the company Carat TV, while no credit appears on the invoice (documents 1174-1175, volume 4).  </w:t>
        <w:br/>
        <w:t xml:space="preserve">iv) Carat and M. 6 Publicité:  </w:t>
        <w:br/>
        <w:t xml:space="preserve">The companies Carat and M. 6 Publicité agreed on the level of rebates granted as well as their terms of payment and invoicing under an agreement which notably provides: '... Your group will benefit on M. 6 in 1990 from the same conditions as in 1989: immediate flat-rate discount of 25% on the first franc, year-end decreasing discount equal to 5% of the negotiated amount of your purchases, agency commission deducted, collective campaigns will benefit from a discount of 25% before applying the financial conditions of your group.' (Letter dated February 13, 1990, from Ms. Lenoble to Mr. Gross, document 1020, volume 4.) The examination of a handwritten notebook kept by an accountant of the company M. 6 Publicité confirmed that the agency retroceded to Carat, in the form of a parallel credit concurrent with the invoice, a certain number of discounts, such as '25% on credit after collective' concerning the S.N.C.F. (document 1008, volume 4). Finally, three credits titled 'Carat campaign credits', no. 901262, no. 901790, and no. 405 of each 1,857,668.21 F were paid to the company Carat TV on May 10, June 10, and September 10, 1990 (documents 991, 992, and 993, volume 4).  </w:t>
        <w:br/>
        <w:t xml:space="preserve">b) Eurocom:  </w:t>
        <w:br/>
        <w:t xml:space="preserve">i) Eurocom and T.F. 1 Publicité:  </w:t>
        <w:br/>
        <w:t xml:space="preserve">The companies Eurocom and T.F. 1 Publicité agreed on the level of rebates granted and their terms of payment and invoicing under an agreement concluded for a period of one year, formalized in a letter exchanged on April 17, 1990, between Mr. Givadinovitch and Mr. de Pouzilhac, CEO of Eurocom, from which it follows notably that: 'As in the past, a discount of 10% will be applied to the summer rate, from July 14 to August 26' (documents 781-782, volume 4). It is at the end of the fiscal year that the company T.F. 1 Publicité sends annual credits to Eurocom relating to the various discounts negotiated between the agency and the buyer, as evidenced by a letter dated May 22, 1991, sent by Mr. Givadinovitch of T.F. 1 Publicité to the Eurocom group: 'The total of your discounts corresponding to the 1990 fiscal year amounts to: volume bonus: 23.095 million francs; daytime bonus: 9.773 million francs; summer bonus: 4.806 million francs; exclusivity bonus: 0.227 million francs. It is settled in the equivalent amount of advertising space, as provided in my letter of April 17, 1990.' (documents 2145-2147, volume 5.) The summer bonus for 1990, the amount of which did not appear on each advertising space purchase invoice, is an unconditional discount that represents more than 6% of the total discounts granted by T.F. 1 to Eurocom. It was paid to the latter by credit dated May 21, 1991, along with the other conditional discounts (document 2143, volume 5).  </w:t>
        <w:br/>
        <w:t xml:space="preserve">ii) Eurocom and Espace 2 Publicité, Espace 3 Publicité:  </w:t>
        <w:br/>
        <w:t xml:space="preserve">From the minutes of the hearing of Ms. Doré, CEO of the advertising agencies of Antenne 2 and F.R. 3, it appears that 'they do not practice unconditional discounts and therefore do not issue monthly credits' (document 731, volume 3). It is at the end of the fiscal year that Espace 2 Publicité, Espace 3, and Espace 3 Publicité send annual credits to Eurocom relating to the various conditional discounts negotiated between the agency and the buyer. The company Eurocom requires that the payment of a portion of the 'loyalty discounts' be redirected to other structures than those that were the subject of the main billings (Concerto Média and Médiapolis), as evidenced by the terms of a letter sent on March 27, 1991, by Eurocom to the agency of Antenne 2 and F.R. 3:  </w:t>
        <w:br/>
        <w:t xml:space="preserve">'Following the meeting we had in the presence of Alain de Pouzilhac, I would be very grateful if you could send us the payment of the commissions due for 1990, amounting to 18,408,000 million francs. This amount may be the subject of two separate checks (A.2 and F.R. 3) and must be titled to Eurocom Etudes et Média.' (Document 768, volume 3.)  </w:t>
        <w:br/>
        <w:t xml:space="preserve">Furthermore, it appears from the accounting of these agencies that they also retroceded in the form of a parallel credit concurrent with the invoices a certain number of discounts. Thus, concerning the advertising space purchases made for its client Loto, Médiapolis received a credit dissociated from any invoicing of 220,612.92 F (documents 706-707, volume 3).  </w:t>
        <w:br/>
        <w:t xml:space="preserve">iii) Eurocom and Régie Cinq:  </w:t>
        <w:br/>
        <w:t xml:space="preserve">The companies Eurocom and Régie Cinq agreed on the level of rebates granted as well as their terms of payment and invoicing under an agreement concluded for a period of one year and formalized in a letter dated May 11, 1990, sent by Mr. Boiteux, General Manager of the Société Régie Cinq, to Mr. Grandjean and Ms. Bertay of the company Eurocom, from which it follows notably that: 'Up to 230,000,000 in C.A. Tariff, a 13% overcommission will be granted on the net amount received by La Cinq.' (document 1160, volume 4.)  </w:t>
        <w:br/>
        <w:t xml:space="preserve">Interrogated by the minutes of the hearing on the terms of the dissociated invoicing, Mr. Chioua, accountant of the company Régie Cinq, stated:  </w:t>
        <w:br/>
        <w:t xml:space="preserve">'Eurocom, for example, benefits from a negotiated annual advantage of 13%. 5% is paid by immediate credit and 8% by 'end-of-year complementary credit' after verification that the planned objectives have been met.' (Document 1169, volume 4.)  </w:t>
        <w:br/>
        <w:t xml:space="preserve">It follows from these elements that advertisers do not know either for the totality or, at least for the part represented by the 8% indicated above, the true amount of the rebates granted to space buyers to which they would have been entitled. It is at the end of the fiscal year that the company Régie Cinq sends annual credits to Eurocom relating to these dissociated discounts. The company Médiapolis, concerning the advertising space purchases made for its client Jacob's-Suchard France, thus benefited from 'adjustments on negotiation - negotiation credit 1990 according to the agreement of February 27, 1990', for 2,206,761.14 F (document 1191, volume 4). The company Concerto Média benefited from a credit representing an end-of-order decreasing discount of 8,001,468.79 F (document 1186, volume 4).  </w:t>
        <w:br/>
        <w:t>An examination of the accounting of the agency confirmed that it retroceded in the form of a parallel credit concurrent with the invoice a certain number of discounts. Thus, for example, the company Médiapolis benefited on December 31, 1990, from a rebate amounting to 12,512.95 F, for the account of its client H.D.M., an agency of the Eurocom group, based on a document bearing the mention: 'Reference document 4295' - that is to say the invoice issued the same day - '5% immediate decreasing discount' concerning the advertising space purchases made for its client Rhône-Poulenc (document 1189, volume 4). The company Concerto Média received, for its part, an 'immediate decreasing discount' no. 53513 related to invoice 4764, amounting to 27,883.04 F related to purchases by its agency Bélier Conseil for the account of its client Kaysersberg (documents 1187-1188, volume 4).</w:t>
      </w:r>
    </w:p>
    <w:p>
      <w:r>
        <w:rPr>
          <w:b/>
        </w:rPr>
        <w:t>[Pages 25–27]</w:t>
      </w:r>
    </w:p>
    <w:p>
      <w:r>
        <w:t xml:space="preserve">iv) Eurocom and M. 6 Publicité:  </w:t>
        <w:br/>
        <w:t xml:space="preserve">The companies Eurocom and M. 6 Publicité agreed on the level of discounts granted as well as their terms of payment and invoicing. This agreement provides, according to a document established by the company M. 6 (documents 982-983, volume 4), for the payment of an unconditional discount directly paid to Eurocom: 'Commission: 5% of the net-net on the entire group.' Other commercial discounts are paid in the form of concurrent parallel credits. The extent of this practice is evidenced by the document provided by the company M. 6 Publicité during the investigation titled 'List of companies benefiting from separate discounts in 1990.' The Eurocom group is mentioned therein (document 1023, volume 4). The details of the separations are found in a handwritten notebook maintained by an accountant of the company M. 6, which lists, company by company (Médiapolis and Concerto Média for Eurocom), the levels of discounts granted and the methods of separation (documents 994 and following, volume 4):  </w:t>
        <w:br/>
        <w:t xml:space="preserve">'Médiapolis:  </w:t>
        <w:br/>
        <w:t xml:space="preserve">'Loto: 25% on invoice, 20% on credit;  </w:t>
        <w:br/>
        <w:t xml:space="preserve">'France Télécom: 10% on invoice, 20% on credit.  </w:t>
        <w:br/>
        <w:t xml:space="preserve">'Other budgets: 20% on credit;  </w:t>
        <w:br/>
        <w:t xml:space="preserve">'Concerto Média: 20% on invoice, 15% on credit after collective, 25% collective discount.'  </w:t>
        <w:br/>
        <w:t xml:space="preserve">c) P.M.S.:  </w:t>
        <w:br/>
        <w:t xml:space="preserve">i) P.M.S. and T.F. 1 Publicité:  </w:t>
        <w:br/>
        <w:t xml:space="preserve">The companies P.M.S. and T.F. 1 Publicité agreed on the level of discounts granted as well as their terms of payment and invoicing under an agreement concluded for an annual period and formalized in a letter dated February 9, 1990, addressed by Ms. Marie-José Forissier and Mr. Pierre Mantout, for the P.M.S. central office, to Mr. Givadinovitch, which notably provides for the months of July and August a 'specific remuneration of 10%' (document 779, volume 4). At the end of the fiscal year, the company T.F. 1 Publicité sends annual credits related to the various discounts negotiated between the agency and the companies of the P.M.S. group, as evidenced by a document from the company T.F. 1 Publicité (documents 2162 to 2166, volume 5), which summarizes, by company, the amount of the various discounts paid:  </w:t>
        <w:br/>
        <w:t xml:space="preserve">- Initiative Média (in millions of francs): 'bonus for 1990, volume: 14.07; daytime: 5.123; summer: 2.808'; totaling TTC of 26,030,328 F;  </w:t>
        <w:br/>
        <w:t xml:space="preserve">- Idémédia (in millions of francs): 'bonus for 1990, volume: 19.408; market share: 11.302; daytime: 6.811; summer: 3.330; exclusives: 0.163'; totaling TTC of 48,842,604 F;  </w:t>
        <w:br/>
        <w:t xml:space="preserve">- Optimédia (in millions of francs): 'bonus for 1990, volume: 8.237; market share: 3.154; daytime: 2.723; summer: 0.978; exclusives: 0.0828'; totaling TTC of 17,929,948 F;  </w:t>
        <w:br/>
        <w:t xml:space="preserve">- Empir Média F.C.B. (in millions of francs): 'volume: 1.901; daytime: 0.549; summer: 0.686'; totaling TTC of 3,719,296 F.  </w:t>
        <w:br/>
        <w:t>- Universal Media (two credits without detail, one of 10,698,800.45 F, the other of 801,841.55 F).</w:t>
      </w:r>
    </w:p>
    <w:p>
      <w:r>
        <w:t xml:space="preserve">The companies of the P.M.S. group thus received for the year 1990 the total amount of discounts as follows (in millions of francs).  </w:t>
        <w:br/>
        <w:t xml:space="preserve">Volume bonus: 52.046;  </w:t>
        <w:br/>
        <w:t xml:space="preserve">Market share bonus: 22.882;  </w:t>
        <w:br/>
        <w:t xml:space="preserve">Daytime bonus: 17.540;  </w:t>
        <w:br/>
        <w:t xml:space="preserve">Summer bonus: 8.289;  </w:t>
        <w:br/>
        <w:t xml:space="preserve">Exclusive: 0.458,  </w:t>
        <w:br/>
        <w:t xml:space="preserve">total of: 101.315.  </w:t>
        <w:br/>
        <w:t xml:space="preserve">The summer bonus, which is an unconditional discount and which, for the year 1990, represented more than 8% of the total discounts granted by the company T.F. 1 Publicité to the various companies of the P.M.S. group, was paid to them, as evidenced by a letter dated April 4, 1991, along with other conditional discounts (documents 2156 to 2161, volume 5).  </w:t>
        <w:br/>
        <w:t xml:space="preserve">ii) P.M.S. and Espace 2 Publicité, Espace 3 Publicité:  </w:t>
        <w:br/>
        <w:t xml:space="preserve">The companies P.M.S. and the advertising agencies of Antenne 2 and F.R. 3 agreed on the level of discounts granted as well as their terms of payment and invoicing, based on an agreement formalized in a letter dated June 1, 1990, from Ms. Marie-José Forissier and Mr. Pierre Mantout for the company P.M.S. to Ms. Doré, then CEO of the advertising agencies of Antenne 2 and F.R. 3. This agreement specifies the framework agreement concluded for 1990, notably providing that:  </w:t>
        <w:br/>
        <w:t xml:space="preserve">'The level of discount corresponding to the total volume achieved on A.2 and F.R. 3 by the P.M.S. group will be applied to each of its partners (groups Initiative Média, Idémédia, Universal Media, Optimédia). It will be as follows: for a gross tariff volume of less than 450 MF, the rate applicable to the first franc: 3%; for a gross tariff volume of 450 MF in the case of a firm commitment: 5%. This scale has been set taking into account the current estimate of our potential. We already commit to a minimum volume of 450 MF.' (Document 718, volume 3.)  </w:t>
        <w:br/>
        <w:t xml:space="preserve">It appears from the accounting of these agencies that they retroceded in the form of a concurrent parallel credit to the invoice a certain number of discounts. Thus, the company Optimédia received a separate credit related to the billing of its client Dim S.A. (credit no. 2367 of December 31, 1990, document 759, volume 3) and the company Idémédia benefited, regarding its client Bongrain, from a separate credit amounting to 103,905.45 F (credit 50380 of December 31, 1990, document 763, volume 3).  </w:t>
        <w:br/>
        <w:t xml:space="preserve">iii) P.M.S. and Régie Cinq:  </w:t>
        <w:br/>
        <w:t xml:space="preserve">The companies P.M.S. and Régie Cinq agreed on the level of discounts granted as well as their terms of payment and invoicing under an agreement concluded for a period of one year and formalized in a letter dated April 2, 1990, from Mr. Boiteux, general manager of the company Régie Cinq, to Ms. Forissier and Mr. Mantout of the company P.M.S. This agreement provides that:... 'On the net-net turnover of any negotiation and agency commission: deduction on invoice of an immediate discount of 5%' (Document 1166, volume 4.)  </w:t>
        <w:br/>
        <w:t>Furthermore, Mr. Chioua, accountant of the company Régie Cinq, stated during his hearing: 'The advantages granted to intermediaries are broken down into an immediate discount paid by concurrent credit to the invoice and an end-of-year commission subject to the achievement of objectives.' (Document 1169, volume 4.)</w:t>
      </w:r>
    </w:p>
    <w:p>
      <w:r>
        <w:t xml:space="preserve">It appears from the accounting of the agency that it retroceded in the form of a concurrent parallel credit to the invoice the 5% discount that was nevertheless provided on the invoice under the terms of the above agreement analyzed. The Idémédia central office thus received a separate credit of 'immediate discount of 5%' corresponding to an invoice of 39,270.33 F excluding VAT dated December 31, 1990, and a concurrent parallel credit issued the same day of 1,963.50 F excluding VAT, corresponding to the space purchased on behalf of the client S.M.H. (documents 1197-1198, volume 4). The Universal Media central office received, for the agency Mac Cann Erikson, on November 30, 1990, an 'immediate discount of 5%' related to invoice no. 4645 issued the same day (client Babyliss) in the form of a separate credit amounting to 2,618 F excluding VAT (documents 1201-1202, volume 4).  </w:t>
        <w:br/>
        <w:t xml:space="preserve">iv) P.M.S. and M. 6 Publicité:  </w:t>
        <w:br/>
        <w:t xml:space="preserve">From a file established by the company M. 6 during the investigation, it appears that the companies P.M.S. and M. 6 Publicité agreed, for the year 1990, on the level of discounts granted as well as their terms of payment and invoicing concerning each of the following companies: Utile, Universal Media, Optimédia, Idémédia, Empir Média, Initiative Média (documents 984-985, volume 4). This agreement notably provides for an unconditional discount of 20% calculated on the gross tariff at the first franc, which is subject to a distribution for part on credit. This is the case for the company Idémédia, which benefits from a 15% discount on invoice and 5% on credit. For the company Empir Média, the 20% discount on invoice is 'to be provisioned at 23%.' Regarding the company Universal Media, the agreement provides for 15% on invoice and 5% on credit. The company Initiative Média benefits from a 21% commission by credit. For its client Renault, Optimédia receives 25%, half of which is on the unconditional end-of-year commission. These elements are confirmed by the notebook of an accountant of the company M. 6 which contains the following indications for the companies of the P.M.S. group (documents 995-999-1005, volume 4):  </w:t>
        <w:br/>
        <w:t xml:space="preserve">'- Utile: 1990: 10% on invoice, 10% on credit;  </w:t>
        <w:br/>
        <w:t xml:space="preserve">'- Universal Media 1990: 15% on invoice, 5% on credit, redo a global collective 20% after collective on credit to be returned on global;  </w:t>
        <w:br/>
        <w:t xml:space="preserve">'- Optimédia 1990: 15% on invoice, 5% on credit, redo a global;  </w:t>
        <w:br/>
        <w:t xml:space="preserve">'- Initiative Média 1990: 20% on invoice, for Woolmark 25% on invoice, 20% on credit after collective;  </w:t>
        <w:br/>
        <w:t xml:space="preserve">'- Idémédia 1990: 15% on invoice, 5% on credit, redo a global.'  </w:t>
        <w:br/>
        <w:t xml:space="preserve">Finally, the 'list of companies benefiting from separate discounts in 1990' from M. 6, produced during the investigation by this company, contains the names of the following companies belonging to the P.M.S. group: Utile, Universal Media, Optimédia, Idémédia (document 1023, volume 4).  </w:t>
        <w:br/>
        <w:t xml:space="preserve">d) T.M.P.F.:  </w:t>
        <w:br/>
        <w:t xml:space="preserve">i) T.M.P.F. and T.F. 1:  </w:t>
        <w:br/>
        <w:t>The companies T.M.P.F. and T.F. 1 Publicité agreed on a level of discounts as well as their terms of payment and invoicing under an agreement, concluded for a period of one year and formalized in a letter dated July 19, 1990, from Mr. Givadinovitch to Mr. Knobler, CEO of the company T.M.P.F. This agreement notably provides that the T.M.P.F. group 'will benefit from a reduction of 10% on the</w:t>
      </w:r>
    </w:p>
    <w:p>
      <w:r>
        <w:rPr>
          <w:b/>
        </w:rPr>
        <w:t>[Pages 28–30]</w:t>
      </w:r>
    </w:p>
    <w:p>
      <w:r>
        <w:t>of an agreement concluded for a period of one year and formalized in a letter dated December 15, 1989, addressed by Mr. Gervais, general manager of Information and Publicité, to Mr. Gross. This letter notably provides for 'a general discount rate on the NRJ tariff of 50%. An additional discount of 5% on the net turnover achieved in July-August of each year' (document 1494, volume 4).</w:t>
      </w:r>
    </w:p>
    <w:p>
      <w:r>
        <w:t>The investigation revealed, based on documents prepared by the advertising agency, that the billing method concerning the Carat group provided for the payment of 'adjustment credits for special conditions (examples But-B.S.N.)' as well as 'credits for surcommissions on the total Carat turnover for the months of July and August' (document 1464, volume 4).</w:t>
      </w:r>
    </w:p>
    <w:p>
      <w:r>
        <w:t>An examination of the accounting of the company Information et Publicité confirmed this practice. Thus, the company Carat received on July 2, 1990, an unconditional discount in the form of an 'adjustment of discount for the first quarter of 1990' for 1,856,465 F (document 1434, volume 4).</w:t>
      </w:r>
    </w:p>
    <w:p>
      <w:r>
        <w:t>ii) Carat and Régie 1:</w:t>
        <w:br/>
        <w:t>The companies Carat and Régie 1 agreed on the level of discounts granted as well as their terms of payment and invoicing. This agreement, formalized for the year 1989 in a document titled 'Conditions S.P.F.D.', notably provides that off-peak periods (P.C.) are subject to a special discount of 20% during certain periods, with an additional discount of 3% provided for the companies B.S.N. and Coca-Cola (documents 239-240, volume 4).</w:t>
      </w:r>
    </w:p>
    <w:p>
      <w:r>
        <w:t>The company Carat thus benefited during this year from 'adjustments of conditions July-August 1989' (document 2780, volume 6).</w:t>
      </w:r>
    </w:p>
    <w:p>
      <w:r>
        <w:t>iii) Carat and 15-34 Régie Exclusive de NRJ:</w:t>
        <w:br/>
        <w:t>The companies Carat and 15-34 Régie Exclusive de NRJ agreed on the level of discounts granted as well as their terms of payment and invoicing under an agreement concluded for a period of one year and formalized in a letter dated January 10, 1990, addressed by Mr. Gervais to Mr. Gross. This letter specifies 'a discount of 50% on the NRJ tariff, with an additional 5% discount on the net turnover achieved in July-August of each year' (document 1495, volume 4).</w:t>
      </w:r>
    </w:p>
    <w:p>
      <w:r>
        <w:t>The investigation highlighted that the billing method for the NRJ group included 'adjustment credits for special conditions' and 'credits for surcommissions on the total NRJ turnover for the months of July and August' (document 1465, volume 4).</w:t>
      </w:r>
    </w:p>
    <w:p>
      <w:r>
        <w:t>An examination of the accounting of the company Information et Publicité confirmed this practice. Thus, the company Carat received on July 2, 1990, an unconditional discount in the form of an 'adjustment of discount for the first quarter of 1990' for 1,856,465 F (document 1435, volume 4).</w:t>
      </w:r>
    </w:p>
    <w:p>
      <w:r>
        <w:rPr>
          <w:b/>
        </w:rPr>
        <w:t>[Pages 31–33]</w:t>
      </w:r>
    </w:p>
    <w:p>
      <w:r>
        <w:t>of an agreement concluded for a period of one year, formalized in a letter dated July 18, 1990, addressed by Mr. Malvezin, commercial director of the agency, to Mr. Gilbert Gross. This agreement notably provides that 'All your advertisers... will benefit from "52% + 6% bonus = 58% on invoice on the gross"; - 15% agency commission; - 8% (end of order).' (Documents 1532-1533, volume 4.) The Carat group thus benefits globally from 8% at the end of the year, while these unconditional amounts are negotiated at the beginning of the period.</w:t>
      </w:r>
    </w:p>
    <w:p>
      <w:r>
        <w:t>iv) Carat and Génération Expertise Média:</w:t>
        <w:br/>
        <w:t>The companies Carat and Génération Expertise Média agreed on the level of discounts granted under an agreement concluded for a period of three years, formalized in a letter dated May 23, 1989, addressed by Mr. Francis Gross to Mr. Bourges of Radio Monte-Carlo (document 1683, volume 5). The invoicing method applied by both companies explicitly provides for a dissociation process, as evidenced by a document on the letterhead of the company G.E.M. dated April 15, 1992, produced during the investigation: 'Until April 30, 1989: 'Specific case of Mass Média: discount of 53% from point 'b' above broken down into 45% Mass Média and 8% by separate credit to S.P.F.D. 'After April 30: 'Specific case of Mass Média: discount of 66% broken down into 55% and 11% separate credit S.P.F.D.'</w:t>
      </w:r>
    </w:p>
    <w:p>
      <w:r>
        <w:t>b) Eurocom:</w:t>
        <w:br/>
        <w:t>i) Eurocom and Information et Publicité:</w:t>
        <w:br/>
        <w:t>The companies Eurocom and Information et Publicité agreed on the level of discounts granted as well as their terms of payment and invoicing under an agreement concluded for a period of one year, formalized in a letter dated March 2, 1990, addressed by Mr. Gounouf, director of commercial management of the company Information et Publicité, to Ms. Bertay and Mr. Grandjean of the Eurocom group (documents 1496-1497, volume 4). The content of this agreement is summarized in a document on the letterhead of the company I.P. titled 'Client Invoicing Conditions 1990', established during the investigation (document 1465, volume 4): - Eurocom: group Eurocom commission by credit of 5% on the net-net turnover of the group; - Médiapolis: monthly: invoicing at a rate of 35% + a credit of 6% (advertiser by advertiser); - Concerto Média: adjustment credits for the month of January, application of invoicing at a rate of 35% (of credit) + a credit of 8%. An examination of the agency's accounting confirmed that it also retroceded in the form of a parallel credit concurrent with the invoice a certain number of discounts. Thus, the company Concerto Média received a 'negotiated price' of 103,529.45 F by credit.</w:t>
      </w:r>
    </w:p>
    <w:p>
      <w:r>
        <w:t>No. 9011.169024, issued on December 4, 1990, alongside the invoice dated November 26, 1990, issued for the same client Bertrand Faure Etablissements (document 2301, volume 5).</w:t>
      </w:r>
    </w:p>
    <w:p>
      <w:r>
        <w:t>ii) Eurocom and Régie 1:</w:t>
        <w:br/>
        <w:t>The companies Eurocom and Régie 1 agreed on the level of discounts granted as well as their terms of payment and invoicing under an agreement concluded for one year, formalized for the year 1988 in a letter dated February 5, 1988, concerning the discounts granted to the company Concerto Média, addressed by Ms. Blachard of the company Régie 1 to Mr. Lancelier of the company Concerto Média. This agreement notably provides for an overall adjustment rate at the end of the year according to a scale, the first bracket of which, for a turnover of 0 to 60 million francs, sets this rate at 37.5%. The payment method for this unconditional discount is thus set: 'As we agreed, the initial invoicing of all the group's budgets will be made at -30%.' (Documents 2224-2225, volume 5.)</w:t>
      </w:r>
    </w:p>
    <w:p>
      <w:r>
        <w:t>iii) Concerto Média (Eurocom) and 15-34 Régie Exclusive de NRJ:</w:t>
        <w:br/>
        <w:t>By a letter dated September 6, 1989, addressed by Mr. Malvezin, commercial director of the company 15-34 Régie Exclusive de NRJ, to Ms. Bertay, president of the company Concerto Média, these companies renew the agreement 'of privileged relations: ref. BM AB 377 of March 24, 1987 to December 31, 1988', under which they agreed on a level of discounts as well as their invoicing terms. This agreement notably provides for a 'commission on the net-net turnover excluding taxes on the first franc, invoiced by 15-34 from March 1 to December 31, 1987: from 0 to 8,000,000 F H.T.: 6%...' 'These commissions will exceptionally be retroceded by 15-34 by credit of one third on the Concerto Média invoices, in January, February, March 1988.' (Document 1537, volume 5.)</w:t>
      </w:r>
    </w:p>
    <w:p>
      <w:r>
        <w:t>iv) Eurocom and Génération Expertise Média:</w:t>
        <w:br/>
        <w:t>The companies Eurocom and Génération Expertise Média agreed on the level of discounts granted as well as their terms of payment and invoicing under an agreement formalized in a letter dated January 23, 1990, addressed by Mr. Lavédrine, commercial director of the company R.M.C., to Mr. Grandjean, president of the company Médiapolis (document 1565, volume 5). This agreement provides for a discount on the first franc, before agency commission, of 50%. The invoicing method adopted includes a dissociation process for part of this unconditional discount, as highlighted by the internal document titled 'R.M.C. - Special Invoicing Conditions', dated February 12, 1990, which only shows 42% discount on invoice (document 1568, volume 5): 'Invoicing terms: '- 42%; '- 15% of turnover, year-end adjustment.'</w:t>
      </w:r>
    </w:p>
    <w:p>
      <w:r>
        <w:t>c) P.M.S.:</w:t>
        <w:br/>
        <w:t>i) P.M.S. and Information et Publicité:</w:t>
        <w:br/>
        <w:t>The agreement concluded on April 27, 1990, between the company Initiative Média (P.M.S. group) and the company Information et Publicité provides for 'for budgets at 45% discount: 39% on invoice + 6% in the form of credit' (document 1480, volume 4). The company Optimédia (P.M.S. group) benefits, under an agreement formalized in a letter dated February 23, 1990, addressed by Mr. de Clermont-Tonnerre of the company I.P. to Mr. Irrmann of the company Optimédia, from an unconditional discount regarding the client Renault, of 44% on the turnover range achieved from 0 to 38 million francs (document 1484, volume 4). A sheet prepared by the company I.P. specifies, regarding the same client, that the invoicing terms provide for 3% discount by separate credit (document 1463, volume 4).</w:t>
      </w:r>
    </w:p>
    <w:p>
      <w:r>
        <w:t>ii) P.M.S. and Régie 1:</w:t>
        <w:br/>
        <w:t>Two 'invoicing condition notices' on the letterhead of the company Régie 1 and relating to the year 1988 contain special clauses providing for discounts by separate credit at the end of the year at a rate of 2% for the company Idémédia and 4% for the company Universal Media (documents 1638 and 1639, volume 5). An examination of the accounting of the company Régie 1 also confirmed that a 'condition adjustment on advertising campaigns from January to December 1989' at a rate of 4% was settled on December 30, 1989, to the company Universal Media (document 1649, volume 5) and that the company Idémédia received on June 30, 1989, a 'condition adjustment as of the end of June 1989' of 251,621.10 F, while the invoice issued the same day does not show any discount (document 1653, volume 5). For the year 1990, the companies Idémédia, Utile, and Régie 1 agreed on the level of discounts granted as well as their terms of payment under an agreement formalized in a letter dated January 10, 1990, addressed by Mr. Leroy of the company Régie 1 to Mr. Pierre Mantout of the company Idémédia, and relating to the Idémédia-Universal Media group. This agreement notably provides for the payment of a commission based on the turnover achieved, with the rate set for the first bracket (0 to 30 million francs) at 5.5% (document 2222, volume 5).</w:t>
      </w:r>
    </w:p>
    <w:p>
      <w:r>
        <w:t>iii) P.M.S. and 15-34 Régie Exclusive de N.R.J.:</w:t>
        <w:br/>
        <w:t>The study of the invoicing conducted during the investigation revealed that credits, termed 'parallel credits', had been issued by the company 15-34 Régie Exclusive de N.R.J. for the benefit of the companies Universal Media and Idémédia. These only contain a simple gross amount. Invited to justify the reasons for this, Mr. Malvezin, commercial director of the company 15-34 Régie Exclusive de NRJ, and Mr. Baudecroux, chairman and CEO of the company NRJ, provided no explanation.</w:t>
      </w:r>
    </w:p>
    <w:p>
      <w:r>
        <w:rPr>
          <w:b/>
        </w:rPr>
        <w:t>[Pages 34–36]</w:t>
      </w:r>
    </w:p>
    <w:p>
      <w:r>
        <w:t xml:space="preserve">iv) P.M.S. and Génération Expertise Média  </w:t>
        <w:br/>
        <w:t xml:space="preserve">The companies P.M.S. and Génération Expertise Média agreed on the level of discounts granted as well as their terms of payment and invoicing under an agreement concluded for an annual duration and formalized in a letter dated February 15, 1990, addressed by Mr. Marc Lavédrine, commercial director of the company R.M.C., to Mr. Pierre Mantout of the P.M.S. group. This agreement provides that "all companies in the group will benefit from a global discount from the first franc on the gross of 55%” (document 1587, volume 5).  </w:t>
        <w:br/>
        <w:t xml:space="preserve">From the investigation, it appears, as evidenced by the handwritten note titled "P.M.S. - Billing Terms 1990" (document 1590, volume 5), that all companies in the P.M.S. group benefit from a global discount from the first franc, according to the following terms:  </w:t>
        <w:br/>
        <w:t xml:space="preserve">'Initiative:  </w:t>
        <w:br/>
        <w:t xml:space="preserve">'- 41%;  </w:t>
        <w:br/>
        <w:t xml:space="preserve">'- 15% of turnover,  </w:t>
        <w:br/>
        <w:t xml:space="preserve">'separated by 6%;  </w:t>
        <w:br/>
        <w:t xml:space="preserve">'Idémédia:  </w:t>
        <w:br/>
        <w:t xml:space="preserve">'- 45%;  </w:t>
        <w:br/>
        <w:t xml:space="preserve">'- 15%;  </w:t>
        <w:br/>
        <w:t xml:space="preserve">'Idémédia Conseil:  </w:t>
        <w:br/>
        <w:t xml:space="preserve">'- 40%;  </w:t>
        <w:br/>
        <w:t xml:space="preserve">'- 15%;  </w:t>
        <w:br/>
        <w:t xml:space="preserve">'Optimédia (in principle but with some exceptions to this request):  </w:t>
        <w:br/>
        <w:t xml:space="preserve">'- 31%;  </w:t>
        <w:br/>
        <w:t xml:space="preserve">'- 15%;  </w:t>
        <w:br/>
        <w:t xml:space="preserve">'Universal and Utile:  </w:t>
        <w:br/>
        <w:t xml:space="preserve">'- 35%;  </w:t>
        <w:br/>
        <w:t xml:space="preserve">'- 15%.'  </w:t>
        <w:br/>
        <w:t xml:space="preserve">The application of the conditions indicated in the aforementioned handwritten note leads to immediate discount rates of:  </w:t>
        <w:br/>
        <w:t xml:space="preserve">'- 49.85% for Initiative Média;  </w:t>
        <w:br/>
        <w:t xml:space="preserve">'- 53.23% for Idémédia;  </w:t>
        <w:br/>
        <w:t xml:space="preserve">'- 46% for Idémédia Conseil;  </w:t>
        <w:br/>
        <w:t xml:space="preserve">'- 35.65% for Optimédia;  </w:t>
        <w:br/>
        <w:t>'- 40.25% for Universal Media and Utile.'</w:t>
      </w:r>
    </w:p>
    <w:p>
      <w:r>
        <w:t xml:space="preserve">The difference between these rates and 55% thus constitutes the amount, for each company, of the discount dissociation that is operated.  </w:t>
        <w:br/>
        <w:t xml:space="preserve">d) T.M.P.F.:  </w:t>
        <w:br/>
        <w:t xml:space="preserve">i) T.M.P.F. and Information and Advertising:  </w:t>
        <w:br/>
        <w:t xml:space="preserve">The company I.P. has synthesized in the form of sheets through intermediaries the billing conditions granted to its clients. The examination of these sheets allows verifying that the company T.M.P.F. systematically benefits from a dissociation by a parallel credit of a part (8%) of the discounts granted to it (document 1466, volume 4).  </w:t>
        <w:br/>
        <w:t xml:space="preserve">ii) T.M.P.F. and Régie 1:  </w:t>
        <w:br/>
        <w:t xml:space="preserve">The companies T.M.P.F. and Régie 1 agreed on the level of discounts granted as well as their terms of payment and invoicing under an agreement that replaces those concluded in 1989 with the various entities now grouped in T.M.P.F. and which is formalized in a letter dated January 30, 1990, addressed by Mr. Cacouault of the company Régie 1 to Mr. Knobler of the company D.D.B. and chairman of the company T.M.P.F. This agreement provides '&lt; 140 MF... 38%' (documents 2226 and 2227, volume 5).  </w:t>
        <w:br/>
        <w:t xml:space="preserve">iii) T.M.P.F. and 15-34 Régie Exclusive de N.R.J.:  </w:t>
        <w:br/>
        <w:t xml:space="preserve">The companies T.M.P.F. and 15-34 Régie Exclusive de N.R.J. agreed on the level of discounts granted as well as their terms of payment and invoicing under an agreement concluded for two years and formalized in a letter dated June 6, 1990, addressed by Mr. Malvezin, commercial director of the company 15-34, Régie Exclusive N.R.J., to Mr. Knobler, chairman of the company T.M.P.F. This agreement specifies (documents 1547 and following, volume 5):  </w:t>
        <w:br/>
        <w:t xml:space="preserve">'Gradual discounts on the total gross turnover, from May 1, 1990, to December 31, 1990, on the gross of each invoice and retroactive to January 1, 1990: the retroactivity will be done budget by budget and necessarily by credit from 15/34 on your invoices from January to April 1991.  </w:t>
        <w:br/>
        <w:t xml:space="preserve">... As an exception and for 1990, we will apply an unconditional rate of 5%... The total of the surcommissions from paragraph A above will necessarily be retroceded by 15/34 by credit on your invoices from January to April 1992 for the turnover of 1991 and from January to April 1991 for the turnover of 1990.'  </w:t>
        <w:br/>
        <w:t xml:space="preserve">It appears from the examination of the accounts that this unconditional discount was, however, settled on April 30, 1991, in one go by a 'credit of surcommission on turnover 1990', no. 91-04-156-C, amounting to 1,699,929.74 F (document 2383, volume 5).  </w:t>
        <w:br/>
        <w:t xml:space="preserve">iv) T.M.P.F. and Génération Expertise Média:  </w:t>
        <w:br/>
        <w:t xml:space="preserve">The companies T.M.P.F. and Génération Expertise Média agreed on the level of discounts granted as well as their terms of payment and invoicing under an agreement concluded for an annual period and formalized in a letter dated January 31, 1990, addressed by Mr. Lavédrine, commercial director of the company R.M.C., to Mr. Knobler of the company T.M.P.F. This agreement specifies: 'Global discount from the first franc on the gross (no agency commission) of 57% provided that the turnover excluding Procter reaches 99 MF on R.M.C. and 6 MF on Nostalgie. In the event that this turnover is not reached, the discount is 54%... Billing terms: immediate billing at 43% of the gross (i.e., less than 57%). Possible regularization to 46% (less 54% at the end of the year).' (Document 1576, volume 5.) Furthermore, in a letter dated February 9, 1990, addressed to Mr. Niddam of the company Horizons Média, Mr. Lavédrine indicates: 'I also confirm that the T.M.P. invoices concerning the Auchan group on R.M.C. and Nostalgie will give rise to a special discount of 15% in the form of a separate credit to Horizons Média, calculated on the net-net amount invoiced to T.M.P.' (Document 1577, volume 5.)  </w:t>
        <w:br/>
        <w:t xml:space="preserve">c) Regarding advertising display:  </w:t>
        <w:br/>
        <w:t xml:space="preserve">1. The statements of the media.  </w:t>
        <w:br/>
        <w:t xml:space="preserve">a) Affichage Giraudy:  </w:t>
        <w:br/>
        <w:t xml:space="preserve">During their hearing, the representatives of the company Affichage Giraudy indicated regarding the dissociation of credits (document 1883, volume 5):  </w:t>
        <w:br/>
        <w:t xml:space="preserve">'Regarding temporary display:  </w:t>
        <w:br/>
        <w:t xml:space="preserve">'Invoices are issued based on the rate with mention of the agency commission of 15%.  </w:t>
        <w:br/>
        <w:t xml:space="preserve">'On the same day, a credit of 38% of the gross amount of the sales invoice is issued.  </w:t>
        <w:br/>
        <w:t xml:space="preserve">'All these discount conditions constitute the permanent discount for the entire year granted to Carat in application of our agreements of which a copy has been provided to you (letter of December 1, 1989).  </w:t>
        <w:br/>
        <w:t xml:space="preserve">'This practice has been in place for a long time in the company concerning invoices made at the head office, that is to say, sales made with advertisers, agencies, and Parisian centers.'  </w:t>
        <w:br/>
        <w:t xml:space="preserve">b) Avenir-Havas-Média:  </w:t>
        <w:br/>
        <w:t xml:space="preserve">Avenir-Havas-Média in its written observations acknowledges paying:... year-end surcommissions (quantitative or market share), which are generally paid at the end of the year on invoices issued by the centers or agencies, but which may have been subject, in a few rare cases, to the issuance of credits at the request of the centers or agencies. Avenir, since the end of 1991, no longer issues such credits.'  </w:t>
        <w:br/>
        <w:t xml:space="preserve">2. The facts.  </w:t>
        <w:br/>
        <w:t xml:space="preserve">a) Carat:  </w:t>
        <w:br/>
        <w:t>i) Carat and Dauphin O.T.A.:</w:t>
      </w:r>
    </w:p>
    <w:p>
      <w:r>
        <w:rPr>
          <w:b/>
        </w:rPr>
        <w:t>[Pages 37–39]</w:t>
      </w:r>
    </w:p>
    <w:p>
      <w:r>
        <w:t>pour une période de trois ans, formalisé dans une lettre en date du 7 février 1989 adressée par M. Thill, de la société Affichage Giraudy, à M. Immann, de la société P.M.S. Cet accord prévoit des remises commerciales qui sont versées soit sous forme d'avoirs dissociés durant l'année, soit en fin d'exercice, comme il ressort des termes mêmes de l'accord qui prévoit notamment : 'Périodes pleines : mars, avril, mai, juin, septembre, octobre, novembre et première quinzaine de décembre : sur facture, un abattement sur nos tarifs de 41,15 p. 100. Un dégressif supplémentaire de fin d'année de 10 p. 100 sur le net encaissé sera payable l'année qui suit la fin de chaque exercice fiscal.' (pièces 312, tome 3.)</w:t>
      </w:r>
    </w:p>
    <w:p>
      <w:r>
        <w:t>Au titre de l'ensemble de ces remises, la société Affichage Giraudy indique avoir versé une somme de 3 868 438,48 francs à P.M.S. (pièce 2422, tome 6).</w:t>
      </w:r>
    </w:p>
    <w:p>
      <w:r>
        <w:rPr>
          <w:b/>
        </w:rPr>
        <w:t>[Pages 40–42]</w:t>
      </w:r>
    </w:p>
    <w:p>
      <w:r>
        <w:t>for a period of one year and formalized in a letter addressed on January 31, 1990, by Mr. Thill, general manager of the company Affichage Giraudy, to Mr. Immann of the company P.M.S. The agreement thus adopted, providing for a 1990 quota set at 110,000 million francs gross for a global discount of 45%, including the agency commission of 15%, as well as an additional decreasing rate on the gross turnover from the first franc, implements commercial discounts that are paid at the end of the fiscal year even if their amount could be quantified during the fiscal year (document 2120, volume 5).</w:t>
      </w:r>
    </w:p>
    <w:p>
      <w:r>
        <w:t xml:space="preserve">It results from the investigation that the end-of-order credits established, as is the invoicing, for each member as well as the turnover that each of these members achieved in 1990 with the companies of the P.M.S. group (document 2430, volume 6) were as follows (gross turnover 1990 with P.M.S.): </w:t>
        <w:br/>
        <w:t xml:space="preserve">Universal Media: Credit No. 74 dated August 20, 1991, of 3,470,090.12 FF VAT included: 32.3 million francs. </w:t>
        <w:br/>
        <w:t xml:space="preserve">Optimédia: Credit No. 47 dated April 8, 1991, of 6,397,625.56 FF VAT included: 66.1 million francs. </w:t>
        <w:br/>
        <w:t>Idémédia: Credit No. 55 dated May 21, 1991, of 1,917,944.65 FF VAT included: 47.8 million francs.</w:t>
      </w:r>
    </w:p>
    <w:p>
      <w:r>
        <w:t>These credits appear to be of an amount greater than the additional decreasing rate of 3% granted based on the turnover achieved, for each of these companies, a portion of the unconditional discounts granted is therefore settled by separate credit.</w:t>
      </w:r>
    </w:p>
    <w:p>
      <w:r>
        <w:t xml:space="preserve">iii) P.M.S. and Avenir-Havas-Média: </w:t>
        <w:br/>
        <w:t>The companies P.M.S. and Avenir-Havas-Média agreed on the level of discounts granted as well as their terms of payment and invoicing under an agreement concluded for a period of one year and formalized in a letter dated February 23, 1990, addressed by Mr. Pierre Mantout of the Idémédia group to Mr. Chambon of the company Avenir Publicité (Avenir-Havas-Média group), which specifies: "Our contractual agreements have been ratified by a discount of - 45% net. In order to safeguard the confidentiality of these agreements, we wish to apply during the order a rate of - 38% net for Idémédia Conseil, - 33% for Idémédia, Achat Média Service (A.M.S.), Créa Média, Empir Média (F.C.B.), Jep Continentale, Média International Achat (M.I.A.), Mediapower International (M.P.I.), O'Média, Objectif Média (E.C.M. + Objectif)" (document 1677, volume 5).</w:t>
      </w:r>
    </w:p>
    <w:p>
      <w:r>
        <w:t>The invoicing method thus adopted implements commercial discounts, which are paid in the form of concurrent parallel credits. The investigation has highlighted that within the P.M.S. group, the companies Idémédia, Idémédia Conseil, and Initiative Média benefit from separate credits. The same applies to the company Optimédia, which benefits from invoicing '- 28% - 15% agency commission' or - 42.2%, while it benefits like all P.M.S. companies from an unconditional discount of 45% (documents 1734 to 1737-1753, volume 5).</w:t>
      </w:r>
    </w:p>
    <w:p>
      <w:r>
        <w:t xml:space="preserve">d) T.M.P.F.: </w:t>
        <w:br/>
        <w:t xml:space="preserve">i) T.M.P.F. and Dauphin O.T.A.: </w:t>
        <w:br/>
        <w:t>The companies T.M.P.F. and Dauphin O.T.A. agreed on the level of discounts granted as well as their terms of payment and invoicing under an agreement concluded for the year 1990, formalized in a letter addressed by Mr. Delahaut to Mr. Knobler, chairman and CEO of the company T.M.P.F. These agreements provide for an unconditional discount of 42% up to 90 million francs with a discount on the invoice of only 38% and the issuance of a separate credit of 4% (document 1864, volume 5).</w:t>
      </w:r>
    </w:p>
    <w:p>
      <w:r>
        <w:t xml:space="preserve">ii) T.M.P.F. and Affichage Giraudy: </w:t>
        <w:br/>
        <w:t>The companies T.M.P.F. and Affichage Giraudy agreed on the level of discounts granted as well as their terms of payment and invoicing under an agreement concluded for a period of one year and formalized in a letter dated January 9, 1990, addressed by Mr. Thill, general manager of the company Affichage Giraudy, to Mr. Knobler, chairman and CEO of the company T.M.P.F. This letter states: "Our company grants you a global flat-rate discount of 45% (- 37.60% 15% agency commission) on the gross rate of our inventory for all orders from your company whose shareholding currently consists of D.D.B. + R.S.C.G. + Grey B.B.D.P. + C.L.M.-B.B.D.O. + J. Walter Thomson + Ogilvy... In addition to this percentage of 47%, we also propose to grant you an exceptional discount of 10% for all campaigns carried out during the periods spanning: - from January 1 to February 11, 1990, - from July 16 to August 26, 1990 - and from December 17 to 31, 1990. Finally, if the annual turnover reached 130,000 kF gross rate, an additional decreasing rate of 1% would be granted and it would reach 3% if we exceeded 160,000 kF gross rate. These additional percentages would be calculated at the beginning of the year following the 1990 calendar year, on the gross of your orders." (Documents 508-509, volume 3.)</w:t>
      </w:r>
    </w:p>
    <w:p>
      <w:r>
        <w:t>It is therefore provided that the exceptional discount for the aforementioned periods, although quantifiable at the time of the purchase of the corresponding spaces, will not be mentioned on the invoice but will be subject to subsequent regularization.</w:t>
      </w:r>
    </w:p>
    <w:p>
      <w:r>
        <w:t xml:space="preserve">iii) T.M.P.F. and Avenir-Havas-Média: </w:t>
        <w:br/>
        <w:t>Messrs. Boutimard-Rouelle, deputy general manager of the company Avenir-Havas-Média, and Oulbani, financial director of the company Avenir France, stated in a report during the investigation: "Similarly, the purchasing center T.M.P. has, in the recent past and for a very short period, benefited from separately established credits of 4.5%." (Document 2465, volume 6.)</w:t>
      </w:r>
    </w:p>
    <w:p>
      <w:r>
        <w:t>Billing sheets and credits concerning the year 1990 attest to the dissociation of this 4.5% advantage (documents 1768 to 1771, volume 5).</w:t>
      </w:r>
    </w:p>
    <w:p>
      <w:r>
        <w:t xml:space="preserve">d) Regarding the advertising space in the press: </w:t>
        <w:br/>
        <w:t>1. The declarations.</w:t>
      </w:r>
    </w:p>
    <w:p>
      <w:r>
        <w:t xml:space="preserve">a) National Federation of the French Press: </w:t>
        <w:br/>
        <w:t>Messrs. Cabart, Dessinges, and Vendroux, respectively general director of the National Federation of the French Press, president of the legal commission, and president of the Advertising commission of the same federation, stated in a report dated January 13, 1992 (documents 2575-2576, volume 6): "There was indeed a tacit alliance between magazine press (as well as radio and outdoor advertising) and the purchasing centers: prices were increased as the demands of the centers grew. Often, credits were dissociated from invoices, which inevitably created a certain 'opacity.' But in return, the centers guaranteed a minimum turnover justifying these discounts. This is no longer the case today, as discounts on rates are imposed unilaterally."</w:t>
      </w:r>
    </w:p>
    <w:p>
      <w:r>
        <w:t xml:space="preserve">b) Publiprint: </w:t>
        <w:br/>
        <w:t>During his hearing on December 10, 1989, Mr. Cyrille Duval, chairman and CEO of the company Publiprint, stated regarding all of Publiprint's activities, a subsidiary of the Hersant group encompassing all press activities (document 2544, volume 6): "Regarding invoicing, the unconditional discounts granted to the centers are split at their request across different accounting documents so that the price mentioned on the space purchase invoice is higher than the price ultimately paid by the center."</w:t>
      </w:r>
    </w:p>
    <w:p>
      <w:r>
        <w:t xml:space="preserve">c) Publicat: </w:t>
        <w:br/>
        <w:t>During his hearing by the reporters on January 13, 1992, Mr. Breuil, chairman and director of the company Publicat, stated (document 2552, volume 6): "Apart from technical credits, the other credits correspond to the payments of the 'negotiations.' They are not issued concurrently with the invoice but are subject to a one-time regularization at the end of the year. A unique case should be highlighted, the decreasing credit discount is paid to the 'Holding Eurocom' structure while it is the center 'Concerto Média' that made the purchase."</w:t>
      </w:r>
    </w:p>
    <w:p>
      <w:r>
        <w:t>2. The facts.</w:t>
      </w:r>
    </w:p>
    <w:p>
      <w:r>
        <w:t xml:space="preserve">a) Carat: </w:t>
        <w:br/>
        <w:t xml:space="preserve">i) Carat and Publiprint: </w:t>
        <w:br/>
        <w:t>It appears from documents 1071 to 1073 (volume 4) that the company Publiprint did not include on the invoices sent to advertisers the unconditional discounts that the company Carat benefited from. Thus, on January 31, 1990, the company Publiprint sent an invoice of 47,200 FF excluding tax to the company Frantour. This invoice was canceled on November 20, 1990, on the grounds that it should have been sent to the company Carat. On the same day, an invoice was sent to this latter company for this space purchase, but the purchase price (excluding tax) of the space was only 33,040 FF.</w:t>
      </w:r>
    </w:p>
    <w:p>
      <w:r>
        <w:rPr>
          <w:b/>
        </w:rPr>
        <w:t>[Pages 43–45]</w:t>
      </w:r>
    </w:p>
    <w:p>
      <w:r>
        <w:t>P.M.S., et qui précise : 'Pour l'année 1990, nous avons convenu d'une remise de 25 p. 100 sur le tarif brut, avec un ajustement semestriel basé sur le chiffre d'affaires réalisé.' L'instruction n'a pas permis d'établir si cette remise était appliquée directement sur les factures ou si elle donnait lieu à l'établissement d'avoirs dissociés.</w:t>
      </w:r>
    </w:p>
    <w:p>
      <w:r>
        <w:rPr>
          <w:b/>
        </w:rPr>
        <w:t>[Pages 46–48]</w:t>
      </w:r>
    </w:p>
    <w:p>
      <w:r>
        <w:t>P.M.S., and which specifies: 'As agreed during our last meeting on December 15, 1989, I am pleased to confirm our agreements for 1990 regarding the investments made in commercial advertising by the Publimédia Service group (comprising Idémédia, Universal Media, Initiatives Média, Optimédia, Empir Média, and Utile) in the titles of the Express group.' This negotiation letter provides in its point 5 for dissociations at the end of the order of conditional advantages.</w:t>
      </w:r>
    </w:p>
    <w:p>
      <w:r>
        <w:t>v) P.M.S. and Régie Interdéco:</w:t>
        <w:br/>
        <w:t>The companies P.M.S. and Régie Interdéco agreed on a billing method that implements a large number of commercial discounts, some of which are paid in the form of credits at the end of the fiscal year. Thus, the companies Idémédia, Optimédia, Initiative Média, Universal Media, and Utile received 'end-of-order discounts' and 'participation discounts.'</w:t>
      </w:r>
    </w:p>
    <w:p>
      <w:r>
        <w:t>d) T.M.P.F.:</w:t>
        <w:br/>
        <w:t>i) T.M.P.F. and Publiprint:</w:t>
        <w:br/>
        <w:t>The companies T.M.P.F. and Publiprint agreed on a billing method that implements commercial rebates, some of which are paid in the form of concurrent parallel credits, as evidenced by the document prepared by Publiprint, which, concerning the R.S.C.G. center (T.M.P.F.), provides for the year 1990 'Billing at - 25% and adjustment at - 35% at the end of the fiscal year' (document 1058, volume 4).</w:t>
      </w:r>
    </w:p>
    <w:p>
      <w:r>
        <w:t>ii) T.M.P.F. and Régie-Libération:</w:t>
        <w:br/>
        <w:t>The companies T.M.P.F. and Régie-Libération agreed on the level of discounts granted and their terms of payment and invoicing under an agreement concluded for a period of one year, formalized in a letter dated February 8, 1990 (document 1285, volume 4) addressed by Ms. Peyou, general manager of Régie-Libération, to Mr. Knobler, chairman and CEO of T.M.P.F. This agreement implements conditional volume discounts. These are paid in the form of credits at the end of the fiscal year.</w:t>
      </w:r>
    </w:p>
    <w:p>
      <w:r>
        <w:t>iii) T.M.P.F. and Publicat:</w:t>
        <w:br/>
        <w:t>The companies T.M.P.F. and Publicat agreed on the level of discounts granted as well as their terms of payment and invoicing under an agreement concluded for a period of one year, formalized in a letter dated March 14, 1990 (document 1295, volume 4) addressed by Mr. Breuil, general manager of Publicat, to Mr. Knobler, chairman and CEO of T.M.P.F., which specifies: 'It is therefore well understood that on the official advertising rate of Télérama,..., you will benefit from a discount of 35% if the annual turnover, after deducting the discount and agency commission, is at least equal to that of 1989 plus 5% (according to the attached statement). In the event that it is lower than this amount, I have noted that you commit to retrocede 2% of this turnover at the end of the year' (documents 1294-1297, volume 4). It follows from this document that the 2% rebate is owed by Publicat regardless of the turnover achieved.</w:t>
      </w:r>
    </w:p>
    <w:p>
      <w:r>
        <w:t>iv) T.M.P.F. and Groupe Express:</w:t>
        <w:br/>
        <w:t>The companies T.M.P.F. and Groupe Express agreed on the level of discounts granted as well as their terms of payment under an agreement concluded for an annual period, formalized in a letter dated February 16, 1990 (document 1249, volume 4) addressed by Mr. Clayeux, advertising director of L'Express, to Mr. Knobler, chairman and CEO of T.M.P.F. The investigation did not establish that these rebates would have led to the establishment of dissociated credits.</w:t>
      </w:r>
    </w:p>
    <w:p>
      <w:r>
        <w:t>v) T.M.P.F. and Régie Interdéco:</w:t>
        <w:br/>
        <w:t>The companies T.M.P.F. and Régie Interdéco agreed on a billing method that implements various commercial discounts paid in the form of credits at the end of the fiscal year. The investigation did not establish that these rebates would have led to the establishment of dissociated credits.</w:t>
      </w:r>
    </w:p>
    <w:p>
      <w:r>
        <w:t>2. Other practices noted</w:t>
        <w:br/>
        <w:t>a) Carat demands the best market conditions from media:</w:t>
        <w:br/>
        <w:t>The company Carat presents itself in the market as the 'leading' company in media buying consultancy, in accordance with Mr. Gross's statements during his hearing, who stated: 'Quality surpasses everything else.'</w:t>
      </w:r>
    </w:p>
    <w:p>
      <w:r>
        <w:t>1. Carat is the largest media buyer from national media outlets.</w:t>
        <w:br/>
        <w:t>From the table in Annex I, constructed from statistical data provided by national media outlets during the investigation phase, it appears that the Carat group purchases more than 20% of the gross space from these outlets, excluding the press. A more detailed analysis media by media highlights the following points:</w:t>
        <w:br/>
        <w:t>- In television, Carat is always the top buyer regardless of the outlet. In 1990, it purchased more than 27% of the space from each outlet. Thus, Carat invested 1.379 billion francs in T.F. 1 that same year.</w:t>
        <w:br/>
        <w:t>- In outdoor advertising, Carat is always the top buyer regardless of the outlet. In 1990, it purchased more than 24% of the space from each outlet.</w:t>
        <w:br/>
        <w:t>- In radio, Carat is always the top buyer regardless of the outlet. In 1990, it purchased more than 21% of the space from each outlet.</w:t>
        <w:br/>
        <w:t>- In the press, Carat is not always the top buyer. In 1990, it purchased more than 10% of the space from each outlet. However, Carat regained the top position in magazine press, with more than 23% of space purchases from each outlet.</w:t>
      </w:r>
    </w:p>
    <w:p>
      <w:r>
        <w:t>Carat primarily explains its growth by the quality of the media planning tools it has developed since 1987. This was confirmed by Mr. Gross during his hearing before the council: 'It is the quality of its forecasting that explains Carat's success. He gives the example of an advertiser who, a month prior, wishes to advertise on La Cinq, the 6, or any other channel. Carat can tell him what the best placements will be. And Carat knows it is right. The advertiser also knows that Carat provides him more by the advance knowledge of the best audience.'</w:t>
      </w:r>
    </w:p>
    <w:p>
      <w:r>
        <w:t>2. The 'differential' of Carat:</w:t>
        <w:br/>
        <w:t>Being the largest buyer in the market, Carat demands from media to have 'the best conditions in the market.' This is what the market calls 'the differential of Gilbert Gross.' During her hearing before the Competition Council, Ms. Christiane Doré specified: ... having worked hard to break the excessive weight she deems to be Carat, which always demands a differential of 7% compared to other agencies...'</w:t>
      </w:r>
    </w:p>
    <w:p>
      <w:r>
        <w:t>Mr. Duval, chairman and CEO of Publiprint, stated during his hearing before the council: 'The hierarchy is always respected; the largest buyer always has the best negotiation rate (Gross well before 1987 had a large differential)...'</w:t>
      </w:r>
    </w:p>
    <w:p>
      <w:r>
        <w:t>Mr. Gervais, general manager of R.T.L., stated in a report (document 2332, volume 5): 'Carat has the best conditions granted by R.T.L. to an agency.'</w:t>
      </w:r>
    </w:p>
    <w:p>
      <w:r>
        <w:t>Other media buying agencies are also aware of the existence of this differential. To the question: 'What is the nature of your relationships with the largest buyers? Who are they?', Ms. Gisèle Peyou, director of Régie Libération, responds: ... The negotiation of the framework agreements for the year 1990 was tense, particularly with T.M.P., whose only requirement was to have the same conditions as Gilbert Gross...'</w:t>
      </w:r>
    </w:p>
    <w:p>
      <w:r>
        <w:t>Finally, the analysis of the commercial relationships between Carat and M. 6 Publicité confirms that the former demands to hold the best market conditions. A thorough study of the accounting of M. 6 Publicité, the advertising manager and subsidiary of M. 6, revealed the existence within the manual accounting system of credits from three documents No. 901 262, 901 790, and 405 (documents 991, 992, and 993, volume 4) constituting credits totaling 5,244,542 F that could not be linked to any annually negotiated agreement and addressed to the Gross group. These three credits, each amounting to 1,857,668 F, were titled 'credit on Carat TV campaign.'</w:t>
      </w:r>
    </w:p>
    <w:p>
      <w:r>
        <w:t>When questioned about the existence of these accounting documents, Ms. Lenoble, deputy general manager of M. 6 Publicité, and Mr. Boucher, financial director, stated in a report dated November 5, 1991, that these retroactive credits had been issued to meet the demands of Mr. Gross, who, having learned of the conditions of Grand Média, had required 'the application of a most favored customer clause' (a clause not provided for in the contract). When questioned on this point, Mr. Gross stated:</w:t>
      </w:r>
    </w:p>
    <w:p>
      <w:r>
        <w:rPr>
          <w:b/>
        </w:rPr>
        <w:t>[Pages 49–51]</w:t>
      </w:r>
    </w:p>
    <w:p>
      <w:r>
        <w:t>'Regarding the Grand Média case, I thought, being the largest client of M. 6, that I would have the best conditions on this channel. 'During the year, I learned that M. 6 had changed its scale and that another operator was benefiting from better conditions. 'Consequently, I asked M. 6 to adjust my conditions retroactively.' As a result, the company M. 6 Publicité had to grant retroactively to the company Carat additional discounts amounting to more than 5 million francs, in order to satisfy, according to it, Mr. Gross's requirement for 'the application of the most favored customer clause.'</w:t>
      </w:r>
    </w:p>
    <w:p>
      <w:r>
        <w:t xml:space="preserve">b) Agency groups have come together to obtain more favorable purchasing conditions from media. </w:t>
        <w:br/>
        <w:t xml:space="preserve">1. The Media Partnership France (T.M.P.F.): </w:t>
        <w:br/>
        <w:t xml:space="preserve">Seven of the largest agencies in the French advertising market (R.S.C.G., D.D.B.-Needham, C.L.M.-B.B.D.O., Ogilvy and Mather, J. Walter Thompson, Grey, B.D.D.P.) came together in January 1990 within T.M.P.F. to consolidate their advertising space purchases in order to obtain discount rates higher than those they previously negotiated separately. The company T.M.P.F. acts as a representative for the agencies that founded it. </w:t>
        <w:br/>
        <w:t xml:space="preserve">2. Publimédia Service (P.M.S.): </w:t>
        <w:br/>
        <w:t>Publimédia Service brings together six agencies: Optimédia (Publicis), Empir Média (Interplans), Idémédia (Interplans), Universal Media (MacCann Erikson), Initiative Média (Lintas) and Utile (joint subsidiary of MacCann Erikson and F.C.A. and B.). Ms. Forissier, general manager of Initiative Média, stated in a report: 'Publimédia Service was created in 1987 in a context where a large size gap had developed between the market's leading player (G. Gross) and other companies, and where the transformation of the television market accelerated its negotiability and complexity (hence the increase in costs and the search for economies of scale). 'Publimédia Service is a general partnership whose purpose is to negotiate minimum framework agreements with major media. Each entity then conducts its own negotiations, which are specific to its clientele, receives the invoicing from the media, and invoices its clients... There is no financial flow between the media and Publimédia Service or between Publimédia Service and advertisers' (document 443, volume 3). Mr. Irrman, general manager of Optimédia, confirms Ms. Forissier's statement: 'Regarding P.M.S., this company, of which the Publicis group is a shareholder, has the function once a year to negotiate on behalf of its shareholders framework agreements with the various media. We have no other relationship with P.M.S. outside of the negotiation period or regarding the follow-up of the relevant turnover figures.'</w:t>
      </w:r>
    </w:p>
    <w:p>
      <w:r>
        <w:t>According to these statements, this coalition results in the grouping, for the periodic needs of negotiations with the media, of the turnover of different agencies. These agencies were all, prior to the creation of P.M.S., autonomous players, purchasing space in the various markets. P.M.S. does not provide any other service to its suppliers and clients than this occasional globalization of potential turnover by negotiating 'minimum framework agreements.'</w:t>
      </w:r>
    </w:p>
    <w:p>
      <w:r>
        <w:t xml:space="preserve">c) There is an agreement between Carat and Eurocom aimed at dividing the advertising space market: </w:t>
        <w:br/>
        <w:t>It emerges from the statements of Messrs. Dru and Boulet that there has long been an agreement between Eurocom and Carat. This agreement would have manifested itself during the choice of the agency responsible for the promotion of M. 6. Messrs. Dru and Boulet stated: 'Until 1984 we managed Young and Rubicam in France. It was during this period that we participated in the creation of the first defensive agency group: Horizon Média in 1979. 'In this context, we were contacted in 1980 by Euromarché for a call for tenders regarding their space purchase. Euromarché was a historical client of Gilbert Gross. 'Mr. Gross then asked, our offer being better than his, to see Mr. Boulet. 'The meeting took place in Gilbert Gross's office in the presence of the president of Eurocom. Both accused us of breaking the market, they mentioned a non-aggression agreement between them and Publicis into which they asked us to enter. 'The principle was simple, not to actually attack the budgets managed by others. When a client of another agency feels that it is not receiving sufficient discounts, if they approach another buyer who is part of the agreement, that buyer must immediately contact their competitor to ask what price they should indicate to the client. This practice explains the low inter-agency mobility of budgets. 'Later, in 1987, we were approached again. Following the privatization of television channels, we anticipated that the influence of agencies would extend to this previously protected sector. 'We therefore created, with six other agencies, a united front grouped in a public limited company called Grand Média. 'We then suffered the same interventions from Gilbert Gross, who described our initiative as unfortunate; he first threatened us before once again proposing a non-aggression pact.</w:t>
      </w:r>
    </w:p>
    <w:p>
      <w:r>
        <w:t>'We refused again, but, as Mr. Gross had promised us, we were victims of retaliation from the parties to the agreement. Thus, Mr. 6 had entrusted his promotion to B.D.D.P. around that time. Very shortly after (six months), the chain's executives unofficially withdrew the budget from us before officially withdrawing the budget at the end of the year. 'The officials of Mr. 6 whom we questioned told us that it was upon the intervention of Gilbert Gross that they had to oust us. Furthermore, they were recommended to take an agency from the Havas-Eurocom group, namely the Australie agency.' For his part, Mr. de Tavernost, general manager of the company M. 6 Publicité, stated in a report (document 1010, volume 4): 'During the launch of the channel, in March 1987, the agency Ecom belonging to the Havas group was responsible for our communication, at the same time, Australie was responsible for the communication of Manchette Télévision, our management. 'In September 1987, we put the channel's budget out to competition, it was the agency B.D.D.P. that won the contract for one year. 'At the end of 1988, we created M. 6 Publicité, a 100% subsidiary of the channel, and entrusted the advertising communication by giving Australie the entirety of the channel's budgets. 'Certainly, I do not deny that the choice of B.D.D.P. to replace Ecom was considered an unfriendly gesture by Carat-Eurocom. This is all the more understandable since B.D.D.P. had just founded the Grand Média agency, which aimed to position itself as the main competitor of the Carat group and the Eurocom group. Carat and Eurocom expressed their feelings on this matter to us. 'For its part, B.D.D.P. considered that the non-renewal of this budget was an act of distrust towards itself and Grand Média, which resulted in reduced business relations between M. 6 and B.D.D.P. until the end of 1989. 'Australie still holds the budget and has so far satisfied the channel and the management by adapting its initial proposal in mid-1988: the small channel that is rising...' For his part, Mr. Gross acknowledges having learned 'with displeasure' that the agency B.D.D.P. had obtained the advertising budget of the company M. 6: ... I notoriously maintain unfriendly relations with these people, so it is with displeasure that I learned they had obtained the M. 6 budget. I may have mentioned it to Mr. Tavernost as I would mention it to him today if the hypothesis arose.' After being informed of Mr. Gross's 'displeasure,' Mr. de Tavernost ceased all relations with B.D.D.P., even though the contract was still in force. The company M. 6 Publicité entrusted the agency Australie of the Havas-Eurocom group with the promotion of M. 6.</w:t>
      </w:r>
    </w:p>
    <w:p>
      <w:r>
        <w:rPr>
          <w:b/>
        </w:rPr>
        <w:t>[Pages 52–54]</w:t>
      </w:r>
    </w:p>
    <w:p>
      <w:r>
        <w:t>Moreover, the examination of the commercial documents related to the negotiations for the year 1990 between Eurocom and the company M. 6 Publicité revealed the existence of a note dated February 23, 1990, written by Ms. Lenoble, Deputy General Manager of M. 6 Publicité, during negotiations with Mr. de Pouzilhac, Chairman and CEO of Eurocom: 'In agreement with N. T., I confirm that he indeed has the best market conditions and that the differential with G. G. is indeed 1%. To be verified by P. de P. during his weekly golf with G. G.' N. T. are the initials of Mr. Nicolas de Tavernost (Chairman and CEO of M. 6 Publicité), P. de P. corresponds to those of Mr. Pierre de Plas (Vice Chairman and General Manager of Eurocom), and G. G. are those of Mr. Gilbert Gross. This note thus highlights that on February 23, 1990, the ties between Carat and Eurocom still went beyond usual relationships between mere competitors.</w:t>
      </w:r>
    </w:p>
    <w:p>
      <w:r>
        <w:t>Interrogated by report, Mr. Gross stated that he had never engaged in such exchanges of information. 'Regarding the exchanges of information that I would engage in with my partners on the golf course, I affirm that this has never been the case and that they themselves neither asked me for nor provided me with information.'</w:t>
      </w:r>
    </w:p>
    <w:p>
      <w:r>
        <w:t>d) The companies Régie Libération and Le Monde Publicité communicate the conditions they grant to advertising space buying centers. Ms. Peyou, Director of Régie Libération, stated by report dated September 6, 1990 (document 1283, volume 4): 'I am communicating to you in particular the letters drafted jointly by the advertising agencies of Le Monde and Libération. Indeed, we have communicated all the conditions we grant, in order to develop a common negotiation policy in agreement with our publishers in relation to the buying centers. Usually, this type of common position is devoid of effect, each asserting its solidarity during consultation meetings and subsequently applying different policies. For example, we organized at the beginning of the year a consultation meeting of the advertising agencies or advertising services of daily newspapers with the aim of adopting a common line of consultation in relation to the buying centers. This meeting yielded few concrete results but introduced a minimum solidarity that encouraged us to organize further meetings.'</w:t>
      </w:r>
    </w:p>
    <w:p>
      <w:r>
        <w:t>The documents communicated by Ms. Peyou and by Ms. Huguet-Devallet, Director of the company Le Monde Publicité, highlight that the letters sent to the buying centers are indeed similar. The billing conditions of Régie Libération, a joint subsidiary of Libération and Régie-Presse, and of Le Monde Publicité, a joint subsidiary of Le Monde and Régie-Presse, present significant similarities.</w:t>
      </w:r>
    </w:p>
    <w:p>
      <w:r>
        <w:t>The following commission rates were granted to the T.M.P.F. group by the company Le Monde Publicité for the year 1990 (document 1273, volume 4): 'Finally, I propose a commission scale of: '- 10% of 1989 turnover + 8%; '- 11% of 1989 turnover + 15%; '- 12% of 1989 turnover + 20%. The same center obtained the following commission rates from Régie Libération for 1990 (document 1285, volume 4): 'Finally, I propose a commission scale of: '- 10% of 1989 turnover + 11.7%; '- 11% of 1989 turnover + 15%; '- 12% of 1989 turnover + 20%.</w:t>
      </w:r>
    </w:p>
    <w:p>
      <w:r>
        <w:t>II. - BASED ON THE ABOVE FINDINGS, THE COUNCIL,</w:t>
      </w:r>
    </w:p>
    <w:p>
      <w:r>
        <w:t>On the procedure: Considering that grievances were notified on June 9, 1992; that several companies requested the withdrawal of documents from the file on the basis of Article 23 of the ordinance of December 1, 1986, the president of the council was led by decisions No. 92-DSA-3 to 92-DSA-15 dated June 9, 1992, 92-DSA-17 to 92-DSA-22 and 92-DSA-23 dated June 25, 1992, to withdraw from the file the documents thus covered by business secrecy and which were not necessary for the procedure or for the exercise of the parties' rights; that the file was opened for consultation, in application of Article 21 of the same ordinance, from July 1 to September 1, 1992, that those companies, which then claimed that they had not been able to consult the file from the day they requested it, were invited, by letter from the president of the council dated September 2, 1992, to resume consultation between September 3 and 18, 1992, and to formulate additional observations, if they deemed it useful; that the report was notified on October 1, 1992; that this notification opened a period expiring on December 1, 1992, for the parties to present a response memorandum; that during this period they were given the opportunity to consult again the entire file; that in response to the observations made by certain companies, according to which material errors as well as the conditions under which the consultation took place would have rendered the procedure irregular, the president of the council notified by a letter dated December 22, 1992, the withdrawal of the report dated October 1, 1992, and granted all the companies receiving the procedure a new consultation period from January 4, 1993, to March 4 following to expressly confirm or reformulate their observations on the notification of grievances; that a new report was notified to all concerned parties on August 31, 1993;</w:t>
      </w:r>
    </w:p>
    <w:p>
      <w:r>
        <w:t>Considering, first of all, that the companies Carat, Régie 1, Eurocom (now Euro-R.S.C.G.), R.F.P.A 2, Espace 3, T.F. 1 Publicité, Le Monde Publicité, Avenir-Havas-Média, Affichage Giraudy, Idémédia, Empir Média, Information et Publicité, Publi Média Service, The Media Partnership France, Utile, MacCann Erickson, Universal Media, Publiprint, 15-34 Régie Exclusive de N.R.J., Lowe et Associés, B.D.D.P., C.L.M.-B.B.D.O., D.D.B.-Needham, Grey, J. Walter Thompson and Ogilvy and Mather argue that the procedure is tainted with nullity on the grounds that the president of the Competition Council had no authority to decide to withdraw an instruction act, nor to open a new consultation period, without resorting, moreover, to an adversarial debate;</w:t>
      </w:r>
    </w:p>
    <w:p>
      <w:r>
        <w:t>Considering that from the combined provisions of Articles 21 of the ordinance of December 1, 1986, and 18 of the decree of December 29, 1986, it follows that the president proceeds to the notification of grievances and the report, which constitutes the instruction act containing the statement of facts and grievances ultimately retained against the interested parties; that, even if by sending the parties the letter of December 22, 1992, as well as a new report on August 31, 1993, the president of the council intended to respond to the requests of several companies regarding the consultation of the file or to correct simple material errors, no provision grants him the authority to withdraw a report; that it is therefore appropriate, for the Competition Council, which is responsible for ruling on the regularity of the procedural acts established by the rapporteur, to exclude from the file the letter from the president of the council dated December 22, 1992, as well as the second report notified on August 31, 1993; that consequently, the arguments based on formal irregularities alleged to taint the preparation of this second report are ineffective;</w:t>
      </w:r>
    </w:p>
    <w:p>
      <w:r>
        <w:t>Considering that, given that the companies submitted a response memorandum both on the report notified on October 1, 1992, and on that notified on August 31, 1993, which included in annex, in particular, the response memoranda to this first report and that they raised their observations in session based on the entirety of the file then constituted, it is necessary, in order to preserve the rights of the parties, to take into account all observations or memoranda produced by them during the procedure and which they have not expressly withdrawn;</w:t>
      </w:r>
    </w:p>
    <w:p>
      <w:r>
        <w:t>Considering, secondly, that if the company Carat argues that the procedure would be null since the general rapporteur of the Competition Council could not, while the grievances had been notified on June 9, 1992, defer the opening of the consultation of the file, it is established that the general rapporteur merely informed the companies receiving the notification of grievances by a letter dated June 25, 1992, that the instruction of requests made by several companies aimed at having certain documents concerning them withdrawn from the file as touching on business secrecy had led to deferring the opening of the consultation period of the file and to indicate to them on what date it was opened; that pursuant to nineteen decisions of the president of the Competition Council dated June 9 and 25, 1992, taken on the basis of Article 23 of the ordinance of December 1, 1986, several documents were thus withdrawn from the file, and no provision further specifies the day from which the file can be consulted, the company Carat cannot validly argue that the procedure would be tainted with irregularity on this ground;</w:t>
      </w:r>
    </w:p>
    <w:p>
      <w:r>
        <w:t>Considering, thirdly, that the companies Avenir-Havas-Média, Publicis, Information et Publicité, MacCann Erickson, Idémédia, Eurocom (now Euro-R.S.C.G.) and Groupe Express raise the nullity of the procedure on the grounds that the fully adversarial nature of the instruction would not have been respected; they thus argue that the two-month period set by the ordinance of December 1, 1986, could not validly have begun to run before the date on which they were given a date to consult the file;</w:t>
      </w:r>
    </w:p>
    <w:p>
      <w:r>
        <w:rPr>
          <w:b/>
        </w:rPr>
        <w:t>[Pages 55–57]</w:t>
      </w:r>
    </w:p>
    <w:p>
      <w:r>
        <w:t>Considering that, pursuant to the first paragraph of Article 21 of the ordinance of December 1, 1986: 'Without prejudice to the measures provided for in Article 12, the Council notifies the grievances to the interested parties as well as to the Government Commissioner, who may consult the file and present their observations within a period of two months';</w:t>
      </w:r>
    </w:p>
    <w:p>
      <w:r>
        <w:t>Considering that, by a letter dated September 2, 1992, the president of the Competition Council informed the legal representatives of the companies Avenir-Havas-Média, Publicis, Information et Publicité, MacCann, Idémédia, Eurocom, and Groupe Express that, given the material conditions for consulting the file, which contained more than 11,000 documents and concerned more than forty parties, some companies had not been able to access it as soon as they requested it and that consequently, they could again consult the file from September 3 until September 18, 1992, and submit, if they deemed it useful, additional observations;</w:t>
      </w:r>
    </w:p>
    <w:p>
      <w:r>
        <w:t>Considering that the extension of the consultation period allowed the aforementioned companies to benefit from a period of at least two months to present their observations after having been able to review the file; therefore, they are not justified in claiming that the Council violated the principle of contradiction or the rights of the defense by disregarding Article 21 of the ordinance of December 1, 1986;</w:t>
      </w:r>
    </w:p>
    <w:p>
      <w:r>
        <w:t>Considering, moreover, that the companies Carat, P.M.S., Utile, The Media Partnership France, Dauphin O.T.A., Initiative Média, D.D.B.-Needham, Grey, J. Walter Thompson, Ogilvy and Mather, B.D.D.P., C.L.M.-B.B.D.O. are not justified in claiming that by granting an extension to certain companies without informing all parties of this possibility, the principle of equality among the parties was disregarded, since the decision of the president of the Competition Council dated September 2, 1992, had the sole purpose of allowing companies that, due to the number of parties requesting to consult the file, had not been able to access it from the day they requested it, to resume the consultation in order to ultimately benefit from a consultation period of two months, like all the companies receiving the notification of grievances; furthermore, it is rightly that the president rejected the requests of the companies that merely claimed that due to summer holidays, they wished to obtain an extension of the consultation period;</w:t>
      </w:r>
    </w:p>
    <w:p>
      <w:r>
        <w:t>Considering that it is established that the parties thus had the opportunity to respond to the notified grievances by submitting observations to the notification of grievances on the report, procedural acts that were respectively communicated to them and to which they were able, after having each time had a period of two months to consult the file, to reply with written observations that they had the opportunity to develop orally during the Council session; it follows that the procedure was fully adversarial and the rights of the defense were entirely respected;</w:t>
      </w:r>
    </w:p>
    <w:p>
      <w:r>
        <w:t>Considering, fourthly, that if the companies Carat, Dauphin O.T.A., The Media Partnership, D.D.B.-Needham, Grey, J. Walter Thompson, Ogilvy and Mather, B.D.D.P., C.L.M.-B.B.D.O., Régie Libération, Initiative Média claim that they did not benefit from a fair trial, that the principle of contradiction was disregarded and that Article 6 of the European Convention on Human Rights and Fundamental Freedoms was violated, on the grounds that the rapporteur could not effectively take into account the observations of all parties on the notification of grievances, the last of which were recorded at the office of the Council's procedure on September 19, 1992, to establish the report, which was notified on October 1 following, they do not establish that their observations were not subject, at this stage of the procedure, to a particular examination; thus, no grounds for nullity can be derived from the brevity of the period in which the rapporteurs established the report; furthermore, the argument raised by the company Idémédia regarding the violation of Article 6 of the European Convention on Human Rights, which would result from the length of the procedure before the Competition Council, is ineffective;</w:t>
      </w:r>
    </w:p>
    <w:p>
      <w:r>
        <w:t>Considering, furthermore, that the companies Groupe Express, Eurocom (now Euro-R.S.C.G.), Avenir-Havas-Média, Information et Publicité, Régie Libération, Empir Média are not justified in claiming that the investigation did not take into account all the arguments raised and did not allow for a precise, reasoned establishment based on specific evidence of the grievances ultimately retained against each party; indeed, it is not necessary for the report to respond to the details of the parties' arguments, as long as it contains the essential considerations regarding the elements submitted to the adversarial discussion; it is established that these companies were able to timely submit observations both on the notification of grievances and on the report which contained the precise statement of the grievances ultimately retained against them by the rapporteur, as well as to present their oral observations before the council;</w:t>
      </w:r>
    </w:p>
    <w:p>
      <w:r>
        <w:t>Considering, fifthly, that the companies Dauphin O.T.A and Initiative Média argue that the procedure is irregular on the grounds that the report was not notified to the Prime Minister, the Minister of Economy and Finance, and the Minister responsible for Communication; that the company T.M.P.F. believes that the procedure is null on the grounds that the reports should have been notified, for the first to the Minister of State, Minister of Education and Culture, as well as to the Secretary of State for Communication, and, for the second, to the Minister of Communication; that the companies D.D.B.-Needham, Grey, J. Walter Thompson, Ogilvy and Mather, B.D.D.P., C.L.M.-B.B.D.O. argue that the report was not notified to the interested ministers; that the argument that the report was not notified to the Minister of Economy and Finance is factually unfounded; that neither the Prime Minister, as head of the Government, nor the ministers or secretaries of state responsible for education, culture, or communication, since the practices in question are not to be assessed in light of texts whose implementation would fall under the missions of these ministerial departments, can be regarded as 'interested ministers' within the meaning of Article 21, paragraph 2, of the ordinance of December 1, 1986;</w:t>
      </w:r>
    </w:p>
    <w:p>
      <w:r>
        <w:t>Considering, sixthly, that the argument raised by the company Lowe et Associés that it was not directly informed by the Competition Council of the president's decision to withdraw the report notified on October 1, 1992, and to open a new consultation period is factually unfounded, since the postal receipt indicates that it acknowledged receipt of this letter on November 23, 1992;</w:t>
      </w:r>
    </w:p>
    <w:p>
      <w:r>
        <w:t>Considering, seventhly, that the company Idémédia cannot effectively argue that it was not heard during the procedure, since no provision imposes on the rapporteur the hearing of the concerned companies;</w:t>
      </w:r>
    </w:p>
    <w:p>
      <w:r>
        <w:t>Considering, eighthly, that if the companies Groupe Express and The Media Partnership argue that the documents numbered 5519, 5520, 5523, and 5524 would be covered by business secrecy and should not have been communicated to the parties, it is established that the documents relating to the company Groupe Express, numbered 5510 to 5558 by the investigator and 5595 to 5643 by the rapporteur, and referred to in decision No. 92-DSA-23 dated June 25, 1992, have been effectively removed from the file; that the companies Groupe Express and The Media Partnership cannot contest the communication of the documents numbered, in the report's numbering, 5519, 5520, 5523, and 5524, since they are not covered by business secrecy;</w:t>
      </w:r>
    </w:p>
    <w:p>
      <w:r>
        <w:t>Considering, ninthly, that it is wrongly that the companies T.M.P.F., Ogilvy and Mather, J. Walter Thompson, Grey, D.D.B. Needham Worldwide, C.L.M. B.B.D.O. and B.D.D.P. invoke the violation of Article 6 (3 b) of the European Convention on Human Rights and Fundamental Freedoms as well as the violation of the principle of contradiction, which would result from the refusal they faced to obtain a photocopy of the entirety of the 11,000 documents comprising the file, since it is undisputed that these companies obtained copies of all the requested documents useful for their defense and that they were able to consult the file opened for consultation in its entirety on-site;</w:t>
      </w:r>
    </w:p>
    <w:p>
      <w:r>
        <w:t>Finally, considering that the companies Publicis and Optimédia argue that the procedure would be tainted by irregularity, since the rapporteur based his analysis in the first report on the observations they initially made on the notification of grievances, while the observations reformulated by them after a new consultation of the file are included in the annex of the report among the documents on which the rapporteur relies;</w:t>
      </w:r>
    </w:p>
    <w:p>
      <w:r>
        <w:t>Considering that by not examining all the observations presented by the company Publicis, the rapporteur deprived this company of the possibility that some of the grievances formulated against it would ultimately not be retained by him and that the Competition Council would therefore not be seized of them; it is therefore appropriate to abandon the grievances retained against this company; it is established, on the other hand, that the rapporteur analyzed all the observations submitted on September 18, 1992, by the company Optimédia and relied solely on these observations to ultimately retain grievances against this company, without it being able to effectively argue that the numbering of the initial observations would have been cited for a footnote, the text of which has indeed been fully reproduced in the observations submitted by it on September 18, 1992; thus, the company Optimédia is not justified in claiming that the irregularity of the procedure on this point should lead to the abandonment of the grievances retained against it;</w:t>
      </w:r>
    </w:p>
    <w:p>
      <w:r>
        <w:t>On the relevant markets:</w:t>
        <w:br/>
        <w:t>Considering that advertisers wishing to advertise must determine, in addition to the amount of money they intend to allocate to advertising, the nature of the messages they wish to disseminate and the media on which they must disseminate these messages; that there are various media (press, radio, television, outdoor advertising, free announcement newspapers, etc.) that can serve as a support for advertising communication; that each of these media has its own characteristics both in terms of the technical conditions for broadcasting the advertising message and in terms of the conditions for receiving these messages or the type of audience to which they are addressed; that thus, for example, a television advertising campaign will not have the same impact and will not reach the same type of audience as a campaign in the press; that therefore, and contrary to the allegations of some of the parties involved, the various media cannot be considered, for the dissemination of advertising messages, as sufficiently substitutable among themselves to constitute a single market; that on the contrary, advertising campaigns carried out on different media can, in a number of cases, be complementary and allow reaching different audiences;</w:t>
      </w:r>
    </w:p>
    <w:p>
      <w:r>
        <w:rPr>
          <w:b/>
        </w:rPr>
        <w:t>[Pages 58–60]</w:t>
      </w:r>
    </w:p>
    <w:p>
      <w:r>
        <w:t>Considering that, for each medium, there exists a diversity of supports; that while all supports belonging to the same medium may not be perfect substitutes for a particular advertiser or group of advertisers, they nonetheless maintain overall sufficient competitive relationships such that the pricing of advertising space of one of them has a direct influence on the pricing of other supports of the same medium; that thus, for example, advertisers wishing to disseminate their messages to radio listeners have several options from which they can effectively compare the advantages and disadvantages; that consequently, and contrary to what some of the parties involved assert, it cannot be considered that there exists a market by support within each medium;</w:t>
      </w:r>
    </w:p>
    <w:p>
      <w:r>
        <w:t>Considering, under these conditions, that it is appropriate to consider that the suppliers of space of the same medium are overall more competitive with each other than they are with the supports of other media and that there exist as many markets for advertising space as there are media;</w:t>
      </w:r>
    </w:p>
    <w:p>
      <w:r>
        <w:t>Considering that advertising intermediaries (advertising agencies, companies specialized in space purchasing, buying centers) perform notably a function of buyers of advertising space; that the nature of the activity of purchasing space is not fundamentally different depending on whether it is one medium or another; that in all cases it is a function of negotiation and purchasing space under wholesale conditions; that in their relationship with advertisers these intermediaries compete with each other; that, consequently, the purchase of space carried out under such conditions constitutes, in itself, a market;</w:t>
      </w:r>
    </w:p>
    <w:p>
      <w:r>
        <w:t>On the practices noted:</w:t>
        <w:br/>
        <w:t>Considering, firstly, that it results from the findings in I of this decision that the discounts or rebates to which buyers of advertising space could claim did not appear in most cases on the invoices issued by the supports; that some parties argue that the amount of the rebates, the value of which increased with the turnover achieved by a given buyer on a support, could not be quantified at the time of purchase and therefore could not appear on the invoice; that however, in most scales of quantitative discounts, the buyer benefited from a minimum discount from the first order placed and the amount of this minimum discount could easily appear on all invoices; that furthermore, the discounts that were not dependent on the quantity of space purchased, such as summer period discounts, of which it is undisputed that the principle was established and the amount quantifiable at the time of the purchase of the space in question, also did not appear on the invoices issued but were subject to corrective credits or adjustments at the end of the year; that thus the parties concerned cannot effectively argue that the generalized absence of mentions of discounts and rebates on the invoices was simply due to technical calculation difficulties; that while it does not fall to the council to rule on the regularity of the invoices issued in light of the provisions of Title IV of the ordinance of December 1, 1986, it is, on the other hand, its responsibility to investigate whether the pricing opacity in the field of space purchasing resulted from agreements between supports and space buyers prohibited by the provisions of Article 7 of this ordinance;</w:t>
      </w:r>
    </w:p>
    <w:p>
      <w:r>
        <w:t>Considering, secondly, that if the supports and advertising intermediaries shift the responsibility for the implementation of the pricing opacity practices analyzed above, it remains that these practices could only exist to the extent that, on the one hand, the supports agreed not to include the discounts or rebates owed on the invoices, or even, in some cases, to pay the year-end adjustments to companies other than those that had made the space purchase and where, on the other hand, the intermediaries accepted that invoices not corresponding to the actual purchasing conditions granted be established; that these practices therefore result, in each case, from a mutual agreement between the support and the space buyer in question;</w:t>
      </w:r>
    </w:p>
    <w:p>
      <w:r>
        <w:t>Considering, thirdly, that the intermediaries, companies whose main activity is the purchase of space, either presented themselves to advertisers as their agents, or committed to ensuring that advertisers benefited from the rebates or discounts they could obtain; that the intermediaries in question not only purchased advertising space on behalf of advertisers but also played a role as prescribers of the supports through media plans; that the media plans, whether established by an intermediary or not, include, on the one hand, an analysis of the comparative technical performances of the different supports to reach the target(s) sought by the advertiser and, on the other hand, an evaluation of the cost of the spaces on each of these supports; that it is only by taking into account simultaneously these two elements, summarized in the concept of cost of space per thousand people of the target reached, that advertisers can determine their choice of supports to use for a given advertising campaign;</w:t>
      </w:r>
    </w:p>
    <w:p>
      <w:r>
        <w:t>Considering, fourthly, that the ignorance in which advertisers were kept regarding the true pricing conditions practiced by the supports, which resulted from bilateral agreements between supports and space buyers, could have the effect of allowing the intermediary to manipulate the media plans it established for the advertiser; that in particular, by hiding from the advertiser the existence of the minimum rebates it obtained for each space purchase, it made the costs of the spaces appear artificially high; that it was then free, by claiming to have obtained from a particular support a rebate unrelated to that which the latter had truly granted it and by claiming that the other supports did not grant rebates or granted rebates that did not make them competitive, to direct the advertiser not towards the support that was, for it, the most interesting given the actual pricing conditions practiced, but towards those that granted to this intermediary the most significant hidden discounts; that, moreover, the statements in the file from professional officials establish that this possibility was widely used by advertising intermediaries;</w:t>
      </w:r>
    </w:p>
    <w:p>
      <w:r>
        <w:t>Considering, fifthly, that these practices, which were widespread in the profession, could have the effect of distorting the competitive dynamics among competing advertising space suppliers; that indeed, through the mechanism of maintained pricing opacity, the sales of advertising space of each support became partly dependent not on the net price practiced by the latter but on the amount of hidden discounts granted to major space buying intermediaries; that, under these circumstances, each support could have an interest in developing its space sales not by playing the game of competition by lowering its price, a decrease that would then apply to all its buyers, but rather by increasing its price, or maintaining it, while increasing the amount of secret discounts granted to some of its main space buyers in order to encourage them to prescribe the support by granting them an advantage unknown to advertisers and from which buyers who did not go through an intermediary could not benefit; that this mechanism could allow supports to artificially avoid competition on all their actual pricing conditions;</w:t>
      </w:r>
    </w:p>
    <w:p>
      <w:r>
        <w:t>Considering, sixthly, that the aforementioned practices were also likely to distort the competitive dynamics among intermediaries carrying out media plans and ensuring the function of space buyer for advertisers; that indeed, the latter were also compensated by advertisers for all their services through a commission proportional to the value of the space purchase made on behalf of the latter; that, consequently, the possibility offered to each intermediary, thanks to its agreement with the supports and given the generalized nature of these agreements, to hide from the advertiser the extent of the rebates actually granted on the purchases concerning it could have the effect of limiting price competition among advertising intermediaries by allowing them to practice artificially high prices towards advertisers;</w:t>
      </w:r>
    </w:p>
    <w:p>
      <w:r>
        <w:t>On the imputability of the practices:</w:t>
        <w:br/>
        <w:t>Considering that the investigation did not allow determining whether the companies Empir Média, Idémédia, Universal Media, and Utile were either agents of the clients or had committed to ensuring that advertisers benefited from the discounts or rebates granted by the supports; that consequently, no practice likely to distort the competitive dynamics can be attributed to them, in terms of bilateral agreements;</w:t>
      </w:r>
    </w:p>
    <w:p>
      <w:r>
        <w:t>Considering that if the company Interdéco Régie S.N.C. was notified of the grievances of generalized agreement and bilateral agreement with the companies Carat, Eurocom, P.M.S., and T.M.P.F., grievances that were maintained in the report, it appears from the documents in the file, and notably from the accounting documents on which the reporters relied, that the practices reproached are not attributable to the company Interdéco Régie S.N.C.; that consequently, there is no need to retain any grievance against this company;</w:t>
      </w:r>
    </w:p>
    <w:p>
      <w:r>
        <w:t>Considering that the company Génération Expertise Média (G. E. M.) argues that it should be dismissed from the case, as it did not exist at the time of the facts; that it is established that this company was registered in the trade and industry register of the Principality of Monaco on February 17, 1992; that before this date, the company R.M.C. was responsible for its advertising management; that consequently, it is appropriate to dismiss the company G.E.M.;</w:t>
      </w:r>
    </w:p>
    <w:p>
      <w:r>
        <w:t>Considering that the company P.M.S. does not purchase advertising space; that this company aggregates the purchase volumes of its various partners who, by consolidating their requests, thus obtain larger quantitative rebates from the supports; that during the negotiation on behalf of its partners, P.M.S. in numerous letters indicates how the accounting dissociation of invoices and credits should be organized; that by their participation in the negotiation, the company P.M.S. and the advertising space offering companies thus contributed to the establishment of pricing opacity;</w:t>
      </w:r>
    </w:p>
    <w:p>
      <w:r>
        <w:t>On the bilateral agreements:</w:t>
        <w:br/>
        <w:t xml:space="preserve">Regarding the purchase of television advertising space: </w:t>
        <w:br/>
        <w:t>Considering that each of the companies Carat, Eurocom (on behalf of the companies of the Eurocom group), P.M.S. (on behalf of various companies grouped within this structure including Initiative Média and Optimédia) and T.M.P.F. (on behalf of the client companies of this buying center)</w:t>
      </w:r>
    </w:p>
    <w:p>
      <w:r>
        <w:rPr>
          <w:b/>
        </w:rPr>
        <w:t>[Pages 61–63]</w:t>
      </w:r>
    </w:p>
    <w:p>
      <w:r>
        <w:t>advertising space television: Considering that each of the companies Carat, Eurocom (on behalf of the companies of the Eurocom group), P.M.S. (on behalf of various companies grouped within this structure including Initiative Média and Optimédia) and T.M.P.F. (on behalf of the mandating companies of this purchasing center)</w:t>
      </w:r>
    </w:p>
    <w:p>
      <w:r>
        <w:t>has first agreed with the company T.F. 1 Publicité; that each of these same companies, excluding Initiative Média, has also agreed, secondly, with the company Régie Cinq and, thirdly, with the company M. 6 Publicité; that each of these same companies, excluding Initiative Média, Eurocom and T.M.P.F., has agreed fourthly with the advertising agencies of Antenne 2 and F.R. 3 on the pricing and invoicing conditions applicable to each of the groups or buyers of advertising space involved; that these latter or certain of the companies on behalf of which agreements were concluded with the media or their agency were either agents of clients or had committed to benefiting advertisers from the discounts or rebates granted;</w:t>
      </w:r>
    </w:p>
    <w:p>
      <w:r>
        <w:t>Considering that it resulted from the agreements made with the company T.F. 1 Publicité that the summer bonuses, which were unconditional, were paid at the end of the fiscal year; that the same applied to the 'confidential and exceptional' discount granted to the company Carat for all its purchases; that it also resulted from the agreements made with the advertising agencies of Antenne 2 and F.R. 3 that the minimum loyalty bonuses or discounts, which were also unconditional, owed to the company Carat, were paid at the end of the fiscal year; that finally, concerning the companies Eurocom, Optimédia and T.M.P.F., certain discounts were subject to parallel credits concurrent with the issuance of the latter; that it also resulted from the agreements made both with the company Régie Cinq and with the company M. 6 Publicité that part of the unconditional discounts granted to each of the buyers of advertising space involved led to the establishment of parallel credits concurrent with the issuance of invoices and an end-of-year adjustment; that, likewise, certain unconditional discounts granted by the company M. 6 Publicité to the company Carat were subject to a separate credit; that finally, a commission and loyalty discounts were paid by the company M. 6 Publicité to other structures of the Eurocom group than those that were subject to invoicing; that none of the unconditional discounts or commissions mentioned above appeared on the invoices issued by the media or their agencies;</w:t>
      </w:r>
    </w:p>
    <w:p>
      <w:r>
        <w:t>Considering that the company T.F. 1 Publicité cannot effectively argue that the summer bonus and the confidential and exceptional discount that Carat benefited from had to be necessarily dissociated from the invoices, since it does not establish that the amount of these bonuses could not be calculated at the time of each order for advertising space; that moreover the company Eurocom, which emphasizes the marginal value in its eyes of the summer bonus granted by the company T.F. 1 Publicité, does not contest the unconditional nature of this bonus; that, for its part, the company Optimédia emphasizes 'that there was, a priori, no practical impossibility for this discount to be applied to each invoice issued by T.F. 1';</w:t>
      </w:r>
    </w:p>
    <w:p>
      <w:r>
        <w:t>Considering that the advertising agencies Antenne 2 and F.R. 3 cannot effectively argue that 'the lack of real interest for the media and the agencies regarding the establishment of the dissociation mechanism confirms the correlatively absent agreement on its establishment', since the materiality of the agreements concluded by these companies with the buyers of advertising space is evidenced by the documents in the file; that they could not, moreover, effectively argue 'that assuming the criticized pricing opacity is eliminated due to the cessation of dissociation, there would still not be a generalization of all the advantages granted, some of which are solely linked to the overall volume of advertising space purchases that no individual advertiser could achieve' since it is established that some of the discounts whose existence was hidden from advertisers were unconditional; that moreover the company Optimédia in its observations regarding a parallel credit concurrent with the issuance of an invoice by the advertising agency of Antenne 2 agrees that 'it is true that these two stations could have deducted these 3% on each of their invoices';</w:t>
      </w:r>
    </w:p>
    <w:p>
      <w:r>
        <w:t>Considering that the company Régie Cinq has stated that it has 'no particular observations to make'; that the company T.M.P.F. acknowledges the dissociation mechanism of certain discounts with this media by emphasizing that 'from the outset of commercial relations, Régie Cinq has served the commission by issuing a credit simultaneously with the invoice'; that the company Optimédia cannot effectively argue that the dissociation of an unconditional discount of 5% operated by this media would be solely its doing' for obvious financial advantages of cash flow from which Optimédia cannot be excluded' since it is established that this dissociation results notably from agreements made between the companies Régie Cinq and P.M.S.; that the company Eurocom cannot effectively argue that the dissociations it benefited from during the purchase of advertising space from this media were attributable to the fact that the computer system of Régie Cinq 'itself organized a systematic separation between invoices and discounts whether conditional or unconditional' since it appears, on the one hand, that this dissociation, as it concerns unconditional discounts, resulted from agreements concluded between the media and Eurocom and that, on the other hand, this latter does not provide any element establishing that in the absence of such an agreement the computer system of Régie Cinq could not have been programmed differently;</w:t>
      </w:r>
    </w:p>
    <w:p>
      <w:r>
        <w:t>Considering that the company M. 6 Publicité is not justified in explaining the dissociation of unconditional discounts by the choice of an invoicing software that 'would not allow for the accumulation of multiple discounts on the same invoice', since it does not provide any element establishing that it could not use another software; that the companies Optimédia and T.M.P.F. are not justified in contesting the evidence gathered regarding the dissociation of unconditional discounts, since the company M. 6 Publicité claims to have carried out such dissociations due to the characteristics of its computer system;</w:t>
      </w:r>
    </w:p>
    <w:p>
      <w:r>
        <w:t>Considering that it follows from the above that the aforementioned agreements were likely to create an artificial opacity in the pricing of advertising spaces by the media, preventing clients or advertisers from appreciating the actual conditions of purchasing television advertising space; that these agreements were likely to distort competition both between the media and between agencies or purchasing centers; that these agreements are therefore prohibited by the provisions of Article 7 of the ordinance of December 1, 1986;</w:t>
      </w:r>
    </w:p>
    <w:p>
      <w:r>
        <w:t>On the market for radio advertising space: Considering that each of the companies Carat, Eurocom (on behalf of the companies of the Eurocom group, including Concerto Média and Médiapolis), Initiative Média and Optimédia (of the P.M.S. group) and T.M.P.F. (on behalf of the mandating companies of this purchasing center) has agreed on the pricing and invoicing conditions applicable to each of these groups or buyers of advertising space, first with the company Information et Publicité; that each of the companies Carat and Eurocom (on behalf of companies of the Eurocom group including Concerto Média and Médiapolis) has agreed, secondly, with the company Régie 1; that, under the same conditions, the companies Carat, Concerto Média (Eurocom group) and T.M.P.F. (on behalf of the mandating companies of this purchasing center) have agreed with the company 15-34 Régie Exclusive de N.R.J.; that these buyers of advertising space or certain of the companies on behalf of which agreements were concluded with the media or their agency were either agents of clients or had committed to benefiting advertisers from the discounts or rebates granted;</w:t>
      </w:r>
    </w:p>
    <w:p>
      <w:r>
        <w:t>Considering that it resulted from these agreements that part of the unconditional discounts granted by the companies Information et Publicité, Régie 1 and 15-34 Régie Exclusive de N.R.J. to each of the buyers of advertising space involved, which was not deducted from the invoices, led to the establishment of parallel credits concurrent with the issuance of the invoices or to an adjustment during or at the end of the fiscal year;</w:t>
      </w:r>
    </w:p>
    <w:p>
      <w:r>
        <w:t>Considering that the company Information et Publicité has acknowledged proceeding with accounting dissociations; that it cannot effectively argue that its pricing practices towards the companies Carat or T.M.P.F. allowed for the passing on of the advantages obtained to advertisers even though the fact that unconditional advantages did not appear on the advertising space purchase invoices was likely to keep these advertisers unaware of their existence; that the company Eurocom cannot effectively argue that its agreement with the company Information et Publicité aimed to safeguard the confidentiality of the conditions negotiated between each agency of the Eurocom group and the media, since it is not established that this confidentiality could not have been ensured by sending each agency the invoices concerning it and mentioning all the unconditional discounts it could benefit from; that the company Optimédia cannot effectively argue that the dissociation of the unconditional discount of 33% from the invoices addressed to it by the company Information et Publicité was due to 'potential technical credits advertiser by advertiser (in case) the messages (were) postponed or canceled', since, on the one hand, it does not provide any evidence to support its allegation and that, on the other hand, this dissociation resulted from an agreement concerning all advertising space purchases with this agency;</w:t>
      </w:r>
    </w:p>
    <w:p>
      <w:r>
        <w:t>Considering, on the one hand, that the financial director of the company Régie 1 has acknowledged in a report that unconditional discounts did not appear on the invoices issued by his company; that, on the other hand, the dissociations carried out by the company Régie 1 and described in Part I of this decision resulted from agreements with the buyers of advertising space or purchasing centers involved, as evidenced by the correlation between the period covered by the negotiation letters and the date of the dissociated credits; that even assuming, as the company Eurocom argues, that the company Régie 1 derived an advantage from the deferred payment of part of the unconditional discount, it remains that it follows from the findings in Part I of this decision that this practice was subject to an agreement between the company Eurocom and the media in question; that the company T.M.P.F. cannot effectively argue that the dissociation of unconditional discounts noted in Part I of this decision during the purchase of advertising space from the company Régie 1 was rendered inevitable due to its recent creation and the uncertainty surrounding the revenue threshold it would reach with this media; that indeed, this dissociation concerned unconditional discounts owed regardless of the revenue generated by the company T.M.P.F.;</w:t>
      </w:r>
    </w:p>
    <w:p>
      <w:r>
        <w:t>Considering that the company Eurocom does not provide any element to support its allegations that the dissociated advantages granted by the company 15-34 Régie Exclusive de N.R.J. concern not discounts granted by the media in the context of purchasing operations but remuneration granted by the media in return for services rendered by the purchasing center within the framework of commercial cooperation agreements; that if the company T.M.P.F. reports difficulties in negotiations with the media of the company N.R.J. in 1990, it is established that it ultimately concluded an agreement with this media providing for an unconditional discount from the first franc, that this discount did not appear on the invoices and that on January 31, 1991, the company T.M.P.F. received a regularization credit for its purchases for 1990;</w:t>
      </w:r>
    </w:p>
    <w:p>
      <w:r>
        <w:rPr>
          <w:b/>
        </w:rPr>
        <w:t>[Pages 64–66]</w:t>
      </w:r>
    </w:p>
    <w:p>
      <w:r>
        <w:t>Considering that it follows from the above that the aforementioned bilateral agreements concerning the purchase of radio advertising space, agreements that artificially organized the opacity of the pricing conditions agreed upon between each of the media and various space buyers, were likely to distort competition, on the one hand, between the media and, on the other hand, between agencies or media buying centers; that they are, therefore, prohibited by the provisions of Article 7 of the ordinance of December 1, 1986;</w:t>
      </w:r>
    </w:p>
    <w:p>
      <w:r>
        <w:t>On the advertising display market:</w:t>
        <w:br/>
        <w:t>Considering that the companies Carat and T.M.P.F. (on behalf of the mandating companies of this buying center) agreed on the pricing and invoicing conditions applicable to each of these groups or space buyers, first with the company Dauphin O.T.A., second with the company Affichage Giraudy, and third with the company Avenir-Havas-Média; that, furthermore, the company Eurocom entered into an agreement with the company Affichage Giraudy and another with the company Avenir-Havas-Média; that the company P.M.S. (on behalf of various companies grouped within this structure, including Optimédia) entered into agreements, on the one hand, with the company Dauphin O.T.A., on the other hand, with the company Affichage Giraudy, and finally with the company Avenir-Havas-Média; that these space buyers or certain companies on behalf of which agreements were concluded with the media or their management were either agents of the clients or had committed to benefiting advertisers from the discounts or rebates granted;</w:t>
      </w:r>
    </w:p>
    <w:p>
      <w:r>
        <w:t>Considering that it resulted from these agreements that a portion of the unconditional discounts granted to each of the space buyers in question, which was not deducted from the invoices, led to the establishment of parallel credits concurrent with the issuance of the invoices or to a regularization at the end of the fiscal year; that, moreover, regarding the agreement between the companies Eurocom and Avenir-Havas-Média, a portion of the discounts was to be returned to other structures than those that had been invoiced;</w:t>
      </w:r>
    </w:p>
    <w:p>
      <w:r>
        <w:t>Considering that the company Dauphin O.T.A. is not justified in alleging without providing evidence that the dissociations made were necessary for technical and confidentiality reasons specific to the media buying intermediaries; that it is not established at all that the dissociation was necessary for technical reasons or that the confidentiality of the conditions granted to each space buyer implied that the invoices they received could not mention the unconditional discounts they benefited from; that the company Optimédia is not justified in claiming that the dissociated credits issued by the company Dauphin O.T.A. simultaneously with the invoices did not correspond to unconditional rebates, since these credits could not have been quantified at the time of the invoice if they had not been acquired by the company Optimédia at the time of the space purchase; that the fact that the company Optimédia would have also received a year-end adjustment corresponding to a discount exceeding the discounts provided for in the agreement concluded with the company Dauphin O.T.A. and which, according to the company Optimédia, would have been conditional is irrelevant to the qualification of the facts; that the company T.M.P.F. is not justified in claiming that the dissociation made by Dauphin O.T.A. concerning an advance on the year-end discount of 4% would find its origin in an anticipation of the year-end discount since this year-end discount corresponded itself to the payment, subsequent to the acts of space purchase, of unconditional rebates;</w:t>
      </w:r>
    </w:p>
    <w:p>
      <w:r>
        <w:t>Considering that the company Affichage Giraudy acknowledges that some of its practices concerning Carat, Eurocom, P.M.S., and T.M.P.F., which it attributes to the complexity of pricing structures and negotiation parameters in advertising, may be questionable in light of the ordinance of December 1, 1986; that the fact that pricing formulas and invoicing arrangements implemented with companies other than those mentioned above would have complied with the provisions of the same ordinance is irrelevant to the qualification of the observed practices; that the company Eurocom is not justified in claiming that the dissociation of invoices and credits from the company Affichage Giraudy reflects a perfectly normal situation and that conditional discounts did not need to be mentioned on the invoices since it is established, on the one hand, that certain unconditional discounts, and in particular, the unconditional year-end discount of 6% granted by the company Affichage Giraudy to the company Eurocom for the year 1987, which did not appear on the invoices issued by the media, remained unknown to the advertisers and, on the other hand, that companies of the Eurocom group had signed mandate agreements with certain advertisers;</w:t>
      </w:r>
    </w:p>
    <w:p>
      <w:r>
        <w:t>Considering that it follows from the above that the aforementioned agreements were likely to create an artificial opacity in the pricing of advertising spaces by the media, preventing clients or advertisers from assessing the actual conditions of purchasing advertising space; that these agreements were likely to distort competition, on the one hand, between the media and, on the other hand, between agencies or media buying centers; that they are, therefore, prohibited by the provisions of Article 7 of the ordinance of December 1, 1986;</w:t>
      </w:r>
    </w:p>
    <w:p>
      <w:r>
        <w:t>On the advertising space market for the press:</w:t>
        <w:br/>
        <w:t>Considering that the companies Carat, Concerto Média (of the Eurocom group), P.M.S. (on behalf of various companies grouped within this structure), and T.M.P.F. (on behalf of R.S.C.G.) agreed on the pricing and invoicing conditions applicable to each of these groups or space buyers, with the company Publiprint; that furthermore, the companies Eurocom and T.M.P.F. agreed with Publicat; that finally, the company Eurocom agreed with the company Groupe Express; that these space buyers or certain companies on behalf of which agreements were concluded with the media or their management were either agents of the clients or had committed to benefiting advertisers from the discounts or rebates granted;</w:t>
      </w:r>
    </w:p>
    <w:p>
      <w:r>
        <w:t>Considering that it resulted from these agreements that a portion of the unconditional discounts granted to each of the space buyers in question, which was not deducted from the invoices, led to the establishment of parallel credits concurrent with the issuance of the invoices or to a regularization at the end of the fiscal year;</w:t>
      </w:r>
    </w:p>
    <w:p>
      <w:r>
        <w:t>Considering that the representatives of the company Publiprint acknowledged during the investigation that the unconditional discounts granted to the centers were 'split at their request across different accounting documents so that the price mentioned on the space purchase invoice was higher than the price ultimately paid by the center'; that the company Publiprint cannot effectively argue in its observations that the established facts concerning the space purchase from Frantour in 1990 simply reflect the fact that the corresponding invoice was mistakenly sent to Frantour rather than to Carat, necessitating the issuance of a credit in favor of Frantour and the reissuance of an invoice in the name of the company Carat, since the price of the space invoiced to the latter was, independently of the agency commission to which it could legitimately claim, significantly lower than that which had been communicated to Frantour; that the company Publiprint is not justified in claiming that no agreement bound it to the company Concerto Média since a letter dated May 31, 1990, from the company Concerto Média is in the file confirming in particular that the latter would benefit, for the year 1990, from a semi-annual credit of 5% on its space purchases in the Figaro guides;</w:t>
      </w:r>
    </w:p>
    <w:p>
      <w:r>
        <w:t>Considering that the company Eurocom cannot effectively argue that documents No. 5127 to 5130 appearing in the annex to the report under references 1145 to 1148 (volume 4) and which constitute dissociated credits in favor of the company Médiapolis do not reflect a dissociation of invoices and credits, but a simple billing error made by Publiprint, since it is established by a document prepared by the company Publiprint during the investigation that, for the year 1990, the company Eurocom benefited from a bonus of 4.5% on the turnover achieved by the companies of the group and that this bonus did not appear on the invoices issued for the space purchases made by these companies; that the company T.M.P.F. is not justified in claiming that document 5033 appearing in the annex to the report under number 1058 (volume 4), according to which R.S.C.G., which is a member of T.M.P.F., benefited in 1990 from an unconditional dissociation of 10% on its space purchases, would not have probative value because it is not a negotiation letter between the companies Publiprint and T.M.P.F.; that indeed, this document is a summary of the pricing conditions negotiated by the company Publiprint, as drafted by it during the investigation;</w:t>
      </w:r>
    </w:p>
    <w:p>
      <w:r>
        <w:t>Considering that the company Eurocom is not justified in claiming that the insertion credits issued by the company Publicat and concerning space purchases made at the beginning of 1990 by the company Médiapolis simply reflected the fact that the sales conditions of Publicat applicable for the year 1990 were not definitively established until the end of the first quarter of that year, necessitating a regularization for the space purchases that had been made before the definition of these sales conditions and which had been treated with the 1989 invoice discount (i.e., 25%), while the discount granted for 1990 was ultimately 30%; that indeed, one of these credits is dated January 31, 1990, which implies that the conditions of the company Publicat for 1990 were known as of that date and that some other credits concern space purchases made after the end of January 1990, that is to say, at a time when the conditions of the company Publicat for 1990 were already known;</w:t>
      </w:r>
    </w:p>
    <w:p>
      <w:r>
        <w:t>Considering that the company T.M.P.F. is not justified in claiming that the agreement with the company Publicat is not proven since there is in the file and in the annex to the report a letter from the president of T.M.P.F. confirming the agreement with Publicat for the year 1990 and stating a year-end unconditional rebate of 2% to be paid;</w:t>
      </w:r>
    </w:p>
    <w:p>
      <w:r>
        <w:t>Considering that it follows from the above that the aforementioned agreements were likely to create an artificial opacity in the pricing of advertising spaces by the media, preventing clients or advertisers from assessing the actual conditions of purchasing advertising space in the press; that these agreements were likely to distort competition, on the one hand, between the media and, on the other hand, between agencies or media buying centers; that they are, therefore, prohibited by the provisions of Article 7 of the ordinance of December 1, 1986;</w:t>
      </w:r>
    </w:p>
    <w:p>
      <w:r>
        <w:t>On the generalized agreement:</w:t>
        <w:br/>
        <w:t>Considering that while, on the one hand, the media and, on the other hand, the space buyers in question adopted parallel behaviors by implementing prohibited bilateral agreements</w:t>
      </w:r>
    </w:p>
    <w:p>
      <w:r>
        <w:rPr>
          <w:b/>
        </w:rPr>
        <w:t>[Pages 67–69]</w:t>
      </w:r>
    </w:p>
    <w:p>
      <w:r>
        <w:t>above that the economic dependence of the media on the Carat company leads to a situation where the media can only accept the 'differential' requests from it, unless they risk losing the clientele of advertisers who turn to this buying center and whom it could direct towards competing media if it did not obtain the required financial conditions; that competing buying centers could therefore not obtain greater discounts from the media, the Carat group immediately demanding from them the revision of the conditions they had granted in order to ultimately achieve the best negotiation rate in the market; that it follows from the findings reported in I-C-2 above that the economic dependence of the media on the Carat company creates a situation where the media are compelled to comply with the demands of this buying center, which significantly impacts their ability to negotiate independently and competitively in the advertising market.</w:t>
      </w:r>
    </w:p>
    <w:p>
      <w:r>
        <w:rPr>
          <w:b/>
        </w:rPr>
        <w:t>[Pages 70–72]</w:t>
      </w:r>
    </w:p>
    <w:p>
      <w:r>
        <w:t>that the company Carat implemented this practice with respect to the company M. 6 Publicité, which, having granted more favorable pricing conditions to the agencies grouped within the company Grand Média, had to pay the company Carat a retroactive negotiation supplement through three credits of approximately 1.8 million francs each and, at the same time, reduce the discounts enjoyed by the members of the company Grand Média so that they no longer benefited from conditions superior to those granted to the companies of the Carat group;</w:t>
      </w:r>
    </w:p>
    <w:p>
      <w:r>
        <w:t>Considering that the application of 'the most favored customer clause' as required cannot be justified by the fact that the Carat group, being the largest buyer, must also benefit from the largest discounts; that indeed, the demands of the Carat group could only render vain all the additional efforts that the media could have made to lower their prices and that the other agencies could have passed on to advertisers, since the Carat company was assured of ultimately obtaining a higher overall negotiation rate and, consequently, a better price; that these practices allowed the company Carat to maintain, or even artificially increase, its clientele, to the detriment of its competitors; that by thus protecting itself from competition in these various markets, the company Carat has made an abusive exploitation of the state of economic dependence in which all the aforementioned media find themselves in relation to it, a practice that is prohibited by the provisions of § 2 of Article 8 of the ordinance of December 1, 1986;</w:t>
      </w:r>
    </w:p>
    <w:p>
      <w:r>
        <w:t xml:space="preserve">On the practices of certain groupings of purchasing agencies: </w:t>
        <w:br/>
        <w:t>Considering that the fact for companies to group together within a purchasing agency in order to obtain the best possible pricing conditions does not in itself constitute an anti-competitive practice within the meaning of the provisions of Article 7 of the ordinance of December 1, 1986; that it could be otherwise if it were established that this grouping was formed to exert pressure on the suppliers they reference to obtain from them discounts greater than those that the companies belonging to this grouping had obtained prior to its formation by offering these suppliers as the only counterparty the assurance that the grouping would not use its power to delist them or not to reference them again;</w:t>
      </w:r>
    </w:p>
    <w:p>
      <w:r>
        <w:t>Considering, first, that no element of the file has established, in this case, that the company P.M.S. would have engaged in practices of this nature to obtain larger discounts;</w:t>
      </w:r>
    </w:p>
    <w:p>
      <w:r>
        <w:t>Considering, secondly, that if the representative of the company Régie-Libération had, during a hearing recorded in a report, suggested that the newspaper Libération may have been subject to threats of delisting from the company T.M.P.F., this indication has not been corroborated by the oral statements of the representative of the company Régie-Libération, who merely pointed out that he could provide no evidence of such threats;</w:t>
      </w:r>
    </w:p>
    <w:p>
      <w:r>
        <w:t xml:space="preserve">On the agreement between the companies Eurocom and Carat: </w:t>
        <w:br/>
        <w:t>Considering that the company Eurocom claims that the statement by the leaders of the agency B.D.D.P. regarding the existence of a non-aggression pact 'is not corroborated by any other argument'; that, in its written observations, the company Eurocom provides the list of clients it has prospected from May 1989 to May 1992; that more than one hundred groups were visited by it; that in only 13% of cases, the company Eurocom approached (or was approached by) clients of the company Carat, which is nevertheless the agency holding the largest client portfolio in the sector; that, in only two cases, and on budgets of medium importance (Guilloteau and Krups), that is to say less than 1% of the visits made, there was an actual transfer of clientele;</w:t>
      </w:r>
    </w:p>
    <w:p>
      <w:r>
        <w:t>Considering that it follows from the findings reported in I-C-2 above that the company M. 6 has ceased all commercial relations with the agency B.D.D.P. even though its contract with it had not yet expired; that it is established that following 'the observation' from the company Carat, the primary client of M. 6 Publicité, it was another agency of the Eurocom group that was awarded the communication budget of the company M. 6;</w:t>
      </w:r>
    </w:p>
    <w:p>
      <w:r>
        <w:t>Considering that from the handwritten note of Ms. Lenoble, deputy general manager of the company M. 6 Publicité, it appears that, despite the statements made in the reports by the representatives of the companies Carat, Eurocom, and M. 6, the negotiations between this media and the two agencies are not always 'bilateral'; that indeed, information on pricing conditions is exchanged between the two major agencies; that from the terms of this note it appears that, on February 23, 1990, that is to say during the negotiation period, the company Eurocom ensured that it was treated by the company M. 6 Publicité in the same way as the company Carat, the differential granted to the latter remaining fixed at 1%; that it is thus established that the company Eurocom knew the conditions of Carat before February 23, that it was moreover invited to verify directly with the leaders of that latter company; that thus, the company Eurocom negotiates its discounts based on the rates obtained by Carat and respects the differential of Carat;</w:t>
      </w:r>
    </w:p>
    <w:p>
      <w:r>
        <w:t>Considering that the statements of Messrs. Dru and Boulet, on the one hand, the statements of the leaders of the company M. 6 Publicité during the investigation, on the other hand, and finally the handwritten note of Ms. Lenoble, together form a body of evidence allowing to establish the existence of an agreement between the agencies Eurocom and Carat, on the one hand, for market sharing and, on the other hand, for the exchange of information on their commercial strategy;</w:t>
      </w:r>
    </w:p>
    <w:p>
      <w:r>
        <w:t>Considering consequently that this agreement, by leading to a price increase for advertisers, had as its object or could have the effect of restricting or distorting the play of competition; that it is, therefore, prohibited by Article 7 of the ordinance of December 1, 1986;</w:t>
      </w:r>
    </w:p>
    <w:p>
      <w:r>
        <w:t xml:space="preserve">On the agreement between the companies Régie-Libération and Le Monde Publicité: </w:t>
        <w:br/>
        <w:t>Considering that the companies Régie-Libération and Le Monde Publicité do not deny the reality of the consultation described in I-C-2 above; that they simply attempt to minimize its scope by arguing, in their observations, that the discount scales are not identical between the two media; that, however, the scales of the two companies are partly identical, with a commission rate of 11% for an increase in turnover compared to the previous year of 15% and a commission of 12% for an increase in turnover of 20%;</w:t>
      </w:r>
    </w:p>
    <w:p>
      <w:r>
        <w:t>Considering that if the consultation between the companies Le Monde Publicité and Régie Libération may have taken on a defensive character in the face of the pressure they feared from the company T.M.P.F., a new and powerful space buyer, this circumstance, if established, has no influence on the illicit nature of this practice; that this agreement, which has as its object and may have had the effect of obstructing the setting of prices by the free play of the market, is prohibited by Article 7 of the ordinance of December 1, 1986;</w:t>
      </w:r>
    </w:p>
    <w:p>
      <w:r>
        <w:t xml:space="preserve">On the sanctions: </w:t>
        <w:br/>
        <w:t>Considering that under the terms of Article 13 of the ordinance of December 1, 1986, the Competition Council 'may impose a monetary sanction applicable either immediately or in the event of non-compliance with injunctions. Monetary sanctions are proportionate to the seriousness of the facts reproached, to the importance of the damage caused to the economy, and to the situation of the company or organization sanctioned, and are motivated for each sanction. The maximum amount of the sanction is, for a company, 5 per thousand of the amount of the turnover excluding taxes achieved in France during the last closed financial year';</w:t>
      </w:r>
    </w:p>
    <w:p>
      <w:r>
        <w:t>Considering that the seriousness of the facts results from the generalization of the reproached practices which have associated, on the various markets constituted by each of the media, on the one hand, significant buyers of advertising space, who account for approximately 70% of the turnover of the advertising space purchasing activity, and, on the other hand, a large number of significant media; that the pricing opacity maintained by these professionals, space buyers and media, has allowed them to protect themselves from competition in these markets since the creation of the first independent space purchasing agencies in the mid-1980s; that indeed, as stated above, each media had an interest, rather than lowering its prices, in maintaining or even increasing them, while granting larger discount rates to the space purchasing agencies; that these agencies, compensated by a commission proportional to the amount of space purchased, also had an interest in not indicating to advertisers the amount of the discounts obtained; that thus a significant portion of advertising spaces across all media has been negotiated at artificial prices, even though advertisers, clients of the space buyers, could not, even if they had been aware of these practices, escape them;</w:t>
      </w:r>
    </w:p>
    <w:p>
      <w:r>
        <w:t>Considering that the professionals could not ignore the anti-competitive nature of the reproached practices, which the Competition Council had described as early as 1987 in its opinion No. 87-A-12; that this opinion did not lead to any modification of behaviors in these markets, the companies concerned invoking mere usages; that the space purchasing agencies were at the origin of these practices, from which they derived the most significant benefits;</w:t>
      </w:r>
    </w:p>
    <w:p>
      <w:r>
        <w:t>Considering that the damage caused to the economy is all the more significant as the practices had consequences on the entire advertising sector, whose total turnover represented in 1990 approximately 43 billion francs, and each of the markets corresponding to the different media selling spaces, among which the press, whose sales in this area represented approximately 20 billion francs, television whose space sales reached 13 billion francs, outdoor advertising with sales amounting to 6 billion francs, and radio which achieved space sales for an amount of 3 billion francs;</w:t>
      </w:r>
    </w:p>
    <w:p>
      <w:r>
        <w:t xml:space="preserve">Regarding the Carat group: </w:t>
        <w:br/>
        <w:t>Considering that the company Carat is involved in eleven bilateral agreements, which concern all media; that moreover, its importance in the markets for purchasing advertising space across the different media has allowed it to place the media in a state of economic dependence, a situation it has abused by imposing on these media a so-called 'differential' discount, which protects it from competition by ensuring that it is always the most competitive and limiting the development possibilities of other space buyers;</w:t>
      </w:r>
    </w:p>
    <w:p>
      <w:r>
        <w:rPr>
          <w:b/>
        </w:rPr>
        <w:t>[Pages 73–75]</w:t>
      </w:r>
    </w:p>
    <w:p>
      <w:r>
        <w:t>that it should also be noted against this company that by colluding with the Eurocom group, the second most important player in this market, it contributed, by limiting possible client transfers between participants, to reinforcing the lack of fluidity in this sector and, at the same time, prevented any evolution towards greater price transparency;</w:t>
      </w:r>
    </w:p>
    <w:p>
      <w:r>
        <w:t>Considering that the turnover of the company Carat achieved in France for the year 1992, the last closed financial year available, amounted to 3,143 million francs; that based on the general and individual elements as assessed above, it is appropriate to impose a financial penalty of 35 million francs on this company;</w:t>
      </w:r>
    </w:p>
    <w:p>
      <w:r>
        <w:t>Regarding the Eurocom group:</w:t>
        <w:br/>
        <w:t>Considering that the company Eurocom is involved in nine bilateral agreements, which concern all media; that this group is also involved in an agreement with the company Carat, the leading player in the advertising space purchasing market, which allowed it to protect itself from competition, on the one hand, by limiting possible client transfers between agencies, and on the other hand, by preventing any possible evolution towards greater price transparency in this sector;</w:t>
      </w:r>
    </w:p>
    <w:p>
      <w:r>
        <w:t>Considering that the turnover of the company Eurocom achieved in France during the year 1992, the last closed financial year available, amounted to 141 million francs; that based on the general and individual elements as assessed above, it is appropriate to impose a financial penalty of 700,000 francs on this company;</w:t>
      </w:r>
    </w:p>
    <w:p>
      <w:r>
        <w:t>Considering that the company Médiapolis is involved in two bilateral agreements in the radio advertising space market;</w:t>
      </w:r>
    </w:p>
    <w:p>
      <w:r>
        <w:t>Considering that the turnover of the company Médiapolis achieved in France during the year 1992, the last closed financial year available, amounted to 1,118 million francs; that based on the general and individual elements as assessed above, it is appropriate to impose a financial penalty equal to 2.8 million francs on this company;</w:t>
      </w:r>
    </w:p>
    <w:p>
      <w:r>
        <w:t>Considering that the company Concerto Média is involved in three bilateral agreements in the radio advertising space market and in the press advertising space market;</w:t>
      </w:r>
    </w:p>
    <w:p>
      <w:r>
        <w:t>Considering that the turnover of the company Concerto Média achieved in France during the year 1992, the last closed financial year available, amounted to 686 million francs; that based on the general and individual elements as assessed above, it is appropriate to impose a financial penalty of 1.7 million francs on this company;</w:t>
      </w:r>
    </w:p>
    <w:p>
      <w:r>
        <w:t>Regarding the P.M.S. group:</w:t>
        <w:br/>
        <w:t>Considering that the company Publi Média Service (P.M.S.) is involved in nine bilateral agreements, which concern all the markets defined above;</w:t>
      </w:r>
    </w:p>
    <w:p>
      <w:r>
        <w:t>Considering that the turnover of the company Publi Média Service achieved in France during the year 1992, the last closed financial year available, amounted to 5 million francs; that based on the general and individual elements as assessed above, it is appropriate to impose a financial penalty of 200,000 francs on this company;</w:t>
      </w:r>
    </w:p>
    <w:p>
      <w:r>
        <w:t>Considering that the company Optimédia is involved in eight bilateral agreements, which concern three of the markets defined above;</w:t>
      </w:r>
    </w:p>
    <w:p>
      <w:r>
        <w:t>Considering that the turnover of the company Optimédia achieved in France during the year 1992, the last closed financial year available, amounted to 1,277 million francs; that based on the general and individual elements as assessed above, it is appropriate to impose a financial penalty of 3.2 million francs on this company;</w:t>
      </w:r>
    </w:p>
    <w:p>
      <w:r>
        <w:t>Considering that the company Initiative Média is involved in two bilateral agreements, which concern the television advertising space market as well as the radio advertising space market;</w:t>
      </w:r>
    </w:p>
    <w:p>
      <w:r>
        <w:t>Considering that the turnover of the company Initiative Média achieved in France during the year 1992, the last closed financial year available, amounted to 595 million francs; that based on the general and individual elements as assessed above, it is appropriate to impose a financial penalty of 1.5 million francs on this company;</w:t>
      </w:r>
    </w:p>
    <w:p>
      <w:r>
        <w:t>Regarding the T.M.P.F. group:</w:t>
        <w:br/>
        <w:t>Considering that the company T.M.P.F. is involved in ten bilateral agreements, which concern all the markets defined above;</w:t>
      </w:r>
    </w:p>
    <w:p>
      <w:r>
        <w:t>Considering that the turnover of the company The Media Partnership France achieved in France during the year 1992, the last closed financial year available, amounted to 14 million francs; that the company T.M.P.F. acts as a representative of the sole shareholders, on behalf of whom it carries out the purchase of advertising space; that this company receives as its only remuneration a commission of 0.6% on all advertising space purchases it makes for these principals; that this amount does not represent the total advertising space purchases of the shareholders of this company; that based on the general and individual elements as assessed above, it is appropriate to impose a financial penalty of 400,000 francs on this company;</w:t>
      </w:r>
    </w:p>
    <w:p>
      <w:r>
        <w:t>Regarding the television advertising space market:</w:t>
        <w:br/>
        <w:t>Considering that the company T.F. 1 Publicité is involved in four bilateral agreements with the largest advertising space buying centers operating in the television advertising space market;</w:t>
      </w:r>
    </w:p>
    <w:p>
      <w:r>
        <w:t>Considering that the turnover of the company T.F. 1 Publicité achieved in France during the year 1992, the last closed financial year available, amounted to 6,294 million francs; that based on the general and individual elements as assessed above, it is appropriate to impose a financial penalty of 3.2 million francs on this company;</w:t>
      </w:r>
    </w:p>
    <w:p>
      <w:r>
        <w:t>Considering that the company Espace 2 Publicité is involved in two bilateral agreements with the largest advertising space buying centers operating in the television advertising space market;</w:t>
      </w:r>
    </w:p>
    <w:p>
      <w:r>
        <w:t>Considering that the turnover of the company Espace 2 Publicité achieved in France during the year 1992, the last closed financial year available, amounted to 2,321 million francs; that based on the general and individual elements as assessed above, it is appropriate to impose a financial penalty of 600,000 francs on this company;</w:t>
      </w:r>
    </w:p>
    <w:p>
      <w:r>
        <w:t>Considering that the company Espace 3 Publicité is involved in two bilateral agreements with the largest advertising space buying centers operating in the television advertising space market;</w:t>
      </w:r>
    </w:p>
    <w:p>
      <w:r>
        <w:t>Considering that the turnover of the company Espace 3 Publicité achieved in France during the year 1992, the last closed financial year available, amounted to 781 million francs; that based on the general and individual elements as assessed above, it is appropriate to impose a financial penalty of 200,000 francs on this company;</w:t>
      </w:r>
    </w:p>
    <w:p>
      <w:r>
        <w:t>Considering that the company Régie Cinq is involved in four bilateral agreements with the largest advertising space buying centers operating in the television advertising space market;</w:t>
      </w:r>
    </w:p>
    <w:p>
      <w:r>
        <w:t>Considering that the turnover of the company Régie Cinq achieved in France during the year 1991, the last closed financial year available, amounted to 91 million francs; that based on the general and individual elements as assessed above, it is appropriate to impose a financial penalty of 50,000 francs on this company;</w:t>
      </w:r>
    </w:p>
    <w:p>
      <w:r>
        <w:t>Considering that the company M. 6 Publicité is involved in four bilateral agreements with the largest advertising space buying centers operating in the television advertising space market;</w:t>
      </w:r>
    </w:p>
    <w:p>
      <w:r>
        <w:t>Considering that the turnover of the company M. 6 Publicité achieved in France during the year 1992, the last closed financial year available, amounted to 97 million francs; that this recently established company has attempted to oppose anti-competitive practices in the television advertising space market; that based on the general and individual elements as assessed above, it is appropriate to impose a financial penalty of 50,000 francs on this company;</w:t>
      </w:r>
    </w:p>
    <w:p>
      <w:r>
        <w:t>Regarding the radio advertising space market:</w:t>
        <w:br/>
        <w:t>Considering that the company Information et Publicité is involved in four bilateral agreements with the largest advertising space buying centers operating in the radio advertising space market;</w:t>
      </w:r>
    </w:p>
    <w:p>
      <w:r>
        <w:t>Considering that the turnover of the company Information et Publicité achieved in France during the year 1992, the last closed financial year available, amounted to 1,037 million francs; that based on the general and individual elements as assessed above, it is appropriate to impose a financial penalty of 520,000 francs on this company;</w:t>
      </w:r>
    </w:p>
    <w:p>
      <w:r>
        <w:t>Considering that the company Régie 1 is involved in two bilateral agreements with the largest advertising space buying centers operating in the radio advertising space market;</w:t>
      </w:r>
    </w:p>
    <w:p>
      <w:r>
        <w:rPr>
          <w:b/>
        </w:rPr>
        <w:t>[Pages 76–78]</w:t>
      </w:r>
    </w:p>
    <w:p>
      <w:r>
        <w:t>Considering that the turnover of the company Régie 1 achieved in France during the year 1992, the last closed financial year available, amounted to 559 million francs; that based on the general and individual elements, as assessed above, it is appropriate to impose a financial penalty of 280,000 F on this company;</w:t>
      </w:r>
    </w:p>
    <w:p>
      <w:r>
        <w:t>Considering that the company 15-34 Régie Exclusive N.R.J. is involved in three bilateral agreements with the largest media buying centers operating in the radio advertising market;</w:t>
      </w:r>
    </w:p>
    <w:p>
      <w:r>
        <w:t>Considering that the turnover of the company Régie Exclusive N.R.J. achieved in France during the year 1992, the last closed financial year available, amounted to 315 million francs; that based on the general and individual elements, as assessed above, it is appropriate to impose a financial penalty of 200,000 F on this company;</w:t>
      </w:r>
    </w:p>
    <w:p>
      <w:r>
        <w:t>Regarding the advertising display market:</w:t>
      </w:r>
    </w:p>
    <w:p>
      <w:r>
        <w:t>Considering that the company Dauphin O.T.A. is involved in three bilateral agreements with the largest media buying centers operating in the advertising display market;</w:t>
      </w:r>
    </w:p>
    <w:p>
      <w:r>
        <w:t>Considering that the turnover of the company Dauphin O.T.A. achieved in France during the year 1992, the last closed financial year available, amounted to 909 million francs; that based on the general and individual elements, as assessed above, it is appropriate to impose a financial penalty of 220,000 F on this company;</w:t>
      </w:r>
    </w:p>
    <w:p>
      <w:r>
        <w:t>Considering that the company Affichage Giraudy is involved in four bilateral agreements with the largest media buying centers operating in the advertising display market;</w:t>
      </w:r>
    </w:p>
    <w:p>
      <w:r>
        <w:t>Considering that the turnover of the company Affichage Giraudy achieved in France during the year 1992, the last closed financial year available, amounted to 947 million francs; that based on the general and individual elements, as assessed above, it is appropriate to impose a financial penalty of 240,000 F on this company;</w:t>
      </w:r>
    </w:p>
    <w:p>
      <w:r>
        <w:t>Considering that the company Avenir-Havas-Média is involved in four bilateral agreements with the largest media buying centers operating in the advertising display market;</w:t>
      </w:r>
    </w:p>
    <w:p>
      <w:r>
        <w:t>Considering that the turnover of the company Avenir-Havas-Média achieved in France during the year 1992, the last closed financial year available, amounted to 1,074 million francs; that based on the general and individual elements, as assessed above, it is appropriate to impose a financial penalty of 250,000 F on this company;</w:t>
      </w:r>
    </w:p>
    <w:p>
      <w:r>
        <w:t>Regarding the press advertising space market:</w:t>
      </w:r>
    </w:p>
    <w:p>
      <w:r>
        <w:t>Considering that it is necessary to take into account the structure of the press sector and its particular situation regarding media buying;</w:t>
      </w:r>
    </w:p>
    <w:p>
      <w:r>
        <w:t>Considering that the company Publiprint is involved in four bilateral agreements with the largest media buying centers operating in the press advertising space market;</w:t>
      </w:r>
    </w:p>
    <w:p>
      <w:r>
        <w:t>Considering that the turnover of the company Publiprint achieved in France during the year 1992, the last closed financial year available, amounted to 485 million francs; that based on the general and individual elements, as assessed above, it is appropriate to impose a financial penalty of 130,000 F on this company;</w:t>
      </w:r>
    </w:p>
    <w:p>
      <w:r>
        <w:t>Considering that the company Publicat is involved in two bilateral agreements with the largest media buying centers operating in the press advertising space market;</w:t>
      </w:r>
    </w:p>
    <w:p>
      <w:r>
        <w:t>Considering that the turnover of the company Publicat achieved in France during the year 1992, the last closed financial year available, amounted to 217 million francs; that based on the general and individual elements, as assessed above, it is appropriate to impose a financial penalty of 50,000 F on this company;</w:t>
      </w:r>
    </w:p>
    <w:p>
      <w:r>
        <w:t>Considering that the company Groupe Express is involved in a bilateral agreement with one of the largest media buying centers operating in the press advertising space market;</w:t>
      </w:r>
    </w:p>
    <w:p>
      <w:r>
        <w:t>Considering that the turnover of the company Groupe Express achieved in France during the year 1992, the last closed financial year available, amounted to 779 million francs; that based on the general and individual elements, as assessed above, it is appropriate to impose a financial penalty of 50,000 F on this company;</w:t>
      </w:r>
    </w:p>
    <w:p>
      <w:r>
        <w:t>Considering that the companies Le Monde Publicité and Régie Libération have acknowledged that they coordinated to jointly define the conditions serving as the basis for negotiation with the media buying centers and adopted nearly identical commission rates for the year 1990;</w:t>
      </w:r>
    </w:p>
    <w:p>
      <w:r>
        <w:t>Considering that the turnovers of the companies Le Monde Publicité and Régie Libération achieved in France during the last closed financial year available amounted to 605.005 million francs and 100.716 million francs respectively; that based on the general and individual elements, as assessed above, it is appropriate to impose a financial penalty of 20,000 F on each of these companies.</w:t>
      </w:r>
    </w:p>
    <w:p>
      <w:r>
        <w:t>Decides:</w:t>
      </w:r>
    </w:p>
    <w:p>
      <w:r>
        <w:t>Art. 1. - The following financial penalties are imposed:</w:t>
        <w:br/>
        <w:t>35,000,000 F on the company Carat France;</w:t>
        <w:br/>
        <w:t>700,000 F on the company Euro R.S.C.G.;</w:t>
        <w:br/>
        <w:t>2,800,000 F on the company Médiapolis;</w:t>
        <w:br/>
        <w:t>1,700,000 F on the company Concerto Média;</w:t>
        <w:br/>
        <w:t>200,000 F on the company Publi Média Service;</w:t>
        <w:br/>
        <w:t>3,200,000 F on the company Optimédia;</w:t>
        <w:br/>
        <w:t>1,500,000 F on the company Initiative Média;</w:t>
        <w:br/>
        <w:t>400,000 F on the company The Media Partnership France;</w:t>
        <w:br/>
        <w:t>3,200,000 F on T.F. 1 Publicité;</w:t>
      </w:r>
    </w:p>
    <w:p>
      <w:r>
        <w:t>600,000 F on Espace 2 Publicité;</w:t>
        <w:br/>
        <w:t>200,000 F on Espace 3 Publicité;</w:t>
        <w:br/>
        <w:t>50,000 F on Régie Cinq;</w:t>
        <w:br/>
        <w:t>50,000 F on M. 6 Publicité;</w:t>
        <w:br/>
        <w:t>520,000 F on the company Information et Publicité;</w:t>
        <w:br/>
        <w:t>280,000 F on the company Régie 1;</w:t>
        <w:br/>
        <w:t>200,000 F on the company 15-34 Régie Exclusive de N.R.J.;</w:t>
        <w:br/>
        <w:t>220,000 F on the company Dauphin O.T.A.;</w:t>
        <w:br/>
        <w:t>240,000 F on the company Affichage Giraudy;</w:t>
        <w:br/>
        <w:t>250,000 F on the company Avenir-Havas-Média;</w:t>
        <w:br/>
        <w:t>130,000 F on the company Publiprint;</w:t>
        <w:br/>
        <w:t>50,000 F on the company Publicat;</w:t>
        <w:br/>
        <w:t>50,000 F on the company Groupe Express;</w:t>
        <w:br/>
        <w:t>20,000 F on the company Régie Libération;</w:t>
        <w:br/>
        <w:t>20,000 F on the company Le Monde Publicité.</w:t>
      </w:r>
    </w:p>
    <w:p>
      <w:r>
        <w:t>Art. 2. - Within a maximum period of three months following its notification, the text of the second part of this decision will be published, at the common expense of the companies Carat France, Euro R.S.C.G., Médiapolis, Concerto Média, Publi Média Service, Optimédia, Initiative Média, T.M.P.F., T.F. 1 Publicité, Espace 2 Publicité, Espace 3 Publicité, Régie Cinq, M. 6 Publicité, Information et Publicité, Régie 1, 15-34 Régie Exclusive de N.R.J., Dauphin O.T.A., Affichage Giraudy, Avenir-Havas-Média, Publiprint, Publicat, Groupe Express, Régie Libération and Le Monde Publicité and in proportion to the financial penalties imposed on them, in La Tribune Desfossés and Les Echos. This publication will be preceded by the mention: 'Decision of the Competition Council of December 15, 1993, regarding practices identified in the advertising sector'.</w:t>
      </w:r>
    </w:p>
    <w:p>
      <w:r>
        <w:t>Deliberated, on the report of Mr. Jean-Pierre Lehman, by Messrs. Barbeau, president, Blaise, Bon, Gicquel, Marleix, Pichon, Robin, Sargos, Sloan and Thiolon, members.</w:t>
      </w:r>
    </w:p>
    <w:p>
      <w:r>
        <w:t>The substitute general rapporteur, The president,</w:t>
        <w:br/>
        <w:t>Marie Picard Charles Barbeau</w:t>
        <w:br/>
        <w:t>© Competition Council</w:t>
      </w:r>
    </w:p>
    <w:p>
      <w:r>
        <w:rPr>
          <w:b/>
        </w:rPr>
        <w:t>[Pages 79–81]</w:t>
      </w:r>
    </w:p>
    <w:p>
      <w:r>
        <w:t xml:space="preserve">ANNEXES  </w:t>
        <w:br/>
        <w:t xml:space="preserve">ANNEX A  </w:t>
        <w:br/>
        <w:t xml:space="preserve">Amount of advertising investments in 1990  </w:t>
        <w:br/>
        <w:t xml:space="preserve">MILLIONS IN %  </w:t>
        <w:br/>
        <w:t xml:space="preserve">Press (*) 19,750 28.1  </w:t>
        <w:br/>
        <w:t xml:space="preserve">Television 13,740 19.6  </w:t>
        <w:br/>
        <w:t xml:space="preserve">Outdoor advertising (**) 6,200 8.8  </w:t>
        <w:br/>
        <w:t xml:space="preserve">Radio 3,375 4.8  </w:t>
        <w:br/>
        <w:t xml:space="preserve">Cinema 460 0.7  </w:t>
        <w:br/>
        <w:t xml:space="preserve">Total major media 43,525 62.0  </w:t>
        <w:br/>
        <w:t xml:space="preserve">Promotions 11,360 16.2  </w:t>
        <w:br/>
        <w:t xml:space="preserve">Direct advertising and printed publications 6,980 9.9  </w:t>
        <w:br/>
        <w:t xml:space="preserve">Advertising at the point of sale 3,915 5.6  </w:t>
        <w:br/>
        <w:t xml:space="preserve">Exhibitions, fairs, congresses, shows 1,040 1.5  </w:t>
        <w:br/>
        <w:t xml:space="preserve">Insertions in directories 320 0.5  </w:t>
        <w:br/>
        <w:t xml:space="preserve">Sport or cultural sponsorship, patronage 3,060 4.3  </w:t>
        <w:br/>
        <w:t xml:space="preserve">Total other advertising actions 26,675 38.0  </w:t>
        <w:br/>
        <w:t xml:space="preserve">Total advertising and promotional expenses 70,200 100.0  </w:t>
        <w:br/>
        <w:t xml:space="preserve">(*) Excluding classified ads.  </w:t>
        <w:br/>
        <w:t xml:space="preserve">(**) Displays in all forms.  </w:t>
        <w:br/>
        <w:t xml:space="preserve">Source: IREP French advertising market 1990.  </w:t>
        <w:br/>
        <w:t xml:space="preserve">The fifteen largest advertisers in major media in 1990  </w:t>
        <w:br/>
        <w:t xml:space="preserve">Renault 987  </w:t>
        <w:br/>
        <w:t xml:space="preserve">P.S.A. Peugeot 635  </w:t>
        <w:br/>
        <w:t xml:space="preserve">P.S.A. Citroën 513  </w:t>
        <w:br/>
        <w:t xml:space="preserve">Procter &amp; Gamble 457  </w:t>
        <w:br/>
        <w:t xml:space="preserve">Henkel-France 445  </w:t>
        <w:br/>
        <w:t xml:space="preserve">Volkswagen-VW 372  </w:t>
        <w:br/>
        <w:t xml:space="preserve">Fiat automobiles 352  </w:t>
        <w:br/>
        <w:t xml:space="preserve">Sopad Nestlé 320  </w:t>
        <w:br/>
        <w:t xml:space="preserve">Colgate Palmolive 315  </w:t>
        <w:br/>
        <w:t xml:space="preserve">Ford France 311  </w:t>
        <w:br/>
        <w:t xml:space="preserve">France Telecom 296  </w:t>
        <w:br/>
        <w:t xml:space="preserve">France Loto 286  </w:t>
        <w:br/>
        <w:t xml:space="preserve">E. Leclerc stores 281  </w:t>
        <w:br/>
        <w:t xml:space="preserve">Gervais Danone 279  </w:t>
        <w:br/>
        <w:t xml:space="preserve">Lever 269  </w:t>
        <w:br/>
        <w:t>Source: Communication &amp; Business and Secodip (in millions of francs).</w:t>
      </w:r>
    </w:p>
    <w:p>
      <w:r>
        <w:t xml:space="preserve">ANNEX B  </w:t>
        <w:br/>
        <w:t xml:space="preserve">The ten largest advertising agencies in France in 1991  </w:t>
        <w:br/>
        <w:t xml:space="preserve">RANK AGENCIES GROSS MARGIN C.A. 1989  </w:t>
        <w:br/>
        <w:t xml:space="preserve">1 Euro-RSCG 707.50 4,717.5  </w:t>
        <w:br/>
        <w:t xml:space="preserve">2 Publicis Conseil 290 2,140  </w:t>
        <w:br/>
        <w:t xml:space="preserve">3 BDDP 179 1,194  </w:t>
        <w:br/>
        <w:t xml:space="preserve">4 Young &amp; Rubicam 165 1,100  </w:t>
        <w:br/>
        <w:t xml:space="preserve">5 Lintas 148 988  </w:t>
        <w:br/>
        <w:t xml:space="preserve">6 DDB-Needham 132 880  </w:t>
        <w:br/>
        <w:t xml:space="preserve">7 Ogilvy &amp; Mather 120 825  </w:t>
        <w:br/>
        <w:t xml:space="preserve">8 Saatchi &amp; Saatchi 111 740  </w:t>
        <w:br/>
        <w:t xml:space="preserve">9 Mac Can-Erikson 101 675  </w:t>
        <w:br/>
        <w:t xml:space="preserve">10 CLM/BDDO 87.5 583  </w:t>
        <w:br/>
        <w:t>Source: 'Advertising Age 1990' and updating of groups to 1991 (figures in millions of francs).</w:t>
      </w:r>
    </w:p>
    <w:p>
      <w:r>
        <w:t xml:space="preserve">ANNEX C  </w:t>
        <w:br/>
        <w:t xml:space="preserve">The twenty largest buying centers in France in 1990  </w:t>
        <w:br/>
        <w:t xml:space="preserve">TWENTY LARGEST BUYING CENTERS C.A.  </w:t>
        <w:br/>
        <w:t xml:space="preserve">Carat Espace 9,000  </w:t>
        <w:br/>
        <w:t xml:space="preserve">Publi média service 8,800  </w:t>
        <w:br/>
        <w:t xml:space="preserve">Eurocom 7,700  </w:t>
        <w:br/>
        <w:t xml:space="preserve">The Media Partnership 7,500  </w:t>
        <w:br/>
        <w:t xml:space="preserve">Le Club média (Zenith) 2,000  </w:t>
        <w:br/>
        <w:t xml:space="preserve">Utile 1,200  </w:t>
        <w:br/>
        <w:t xml:space="preserve">RDF France 800  </w:t>
        <w:br/>
        <w:t xml:space="preserve">Spedic 730  </w:t>
        <w:br/>
        <w:t xml:space="preserve">Grands espaces 650  </w:t>
        <w:br/>
        <w:t xml:space="preserve">Médiatop 420  </w:t>
        <w:br/>
        <w:t xml:space="preserve">Connaissance des médias 345  </w:t>
        <w:br/>
        <w:t xml:space="preserve">MED 261  </w:t>
        <w:br/>
        <w:t xml:space="preserve">Group Expand 261  </w:t>
        <w:br/>
        <w:t xml:space="preserve">Point média 238  </w:t>
        <w:br/>
        <w:t xml:space="preserve">Comecom 200  </w:t>
        <w:br/>
        <w:t xml:space="preserve">Adverta S.A. 200  </w:t>
        <w:br/>
        <w:t xml:space="preserve">France 1 média 200  </w:t>
        <w:br/>
        <w:t xml:space="preserve">Média gestion Jacques Hucliez 170  </w:t>
        <w:br/>
        <w:t xml:space="preserve">Média Synthèse 170  </w:t>
        <w:br/>
        <w:t xml:space="preserve">AB Média 160  </w:t>
        <w:br/>
        <w:t xml:space="preserve">Source: Médias, guide Planning 1990 (in millions of francs).  </w:t>
        <w:br/>
        <w:t xml:space="preserve">Evolution of the concentration rate in the space buying sector  </w:t>
        <w:br/>
        <w:t xml:space="preserve">1985 1986 1987 1988 1989  </w:t>
        <w:br/>
        <w:t xml:space="preserve">Purchase volume of the four largest centers 12.7 13.4 17.1 21.7 27.0  </w:t>
        <w:br/>
        <w:t xml:space="preserve">Investments (total major media) 24.3 27.9 32.7 37.0 42.0  </w:t>
        <w:br/>
        <w:t xml:space="preserve">Concentration rate 52.0 48.0 53.0 58.6 64.3  </w:t>
        <w:br/>
        <w:t>Source: Morald Chibout in 'The transformation of buying centers', excluding agency commission (in billions of francs).</w:t>
      </w:r>
    </w:p>
    <w:p>
      <w:r>
        <w:t xml:space="preserve">ANNEX D  </w:t>
        <w:br/>
        <w:t xml:space="preserve">Distribution of media investments in 1990  </w:t>
        <w:br/>
        <w:t xml:space="preserve">Press 45.4 %  </w:t>
        <w:br/>
        <w:t xml:space="preserve">Television 31.6 %  </w:t>
        <w:br/>
        <w:t xml:space="preserve">Display 14.1 %  </w:t>
        <w:br/>
        <w:t xml:space="preserve">Radio 7.8 %  </w:t>
        <w:br/>
        <w:t xml:space="preserve">Cinema 1.1 %  </w:t>
        <w:br/>
        <w:t>Source: IREP French advertising market 1990.</w:t>
      </w:r>
    </w:p>
    <w:p>
      <w:r>
        <w:t xml:space="preserve">ANNEX E  </w:t>
        <w:br/>
        <w:t xml:space="preserve">Audience shares and advertising revenues of television channels  </w:t>
        <w:br/>
        <w:t xml:space="preserve">1987-1988 1989-1990  </w:t>
        <w:br/>
        <w:t xml:space="preserve">Audience Pubaudience Audience Pubaudience  </w:t>
        <w:br/>
        <w:t xml:space="preserve">% % % % % % % %  </w:t>
        <w:br/>
        <w:t xml:space="preserve">T.F.1 43.4 42.9 45.5 57.6 41.5 50.1 42.6 51.9  </w:t>
        <w:br/>
        <w:t xml:space="preserve">A.2 33.3 26.8 27.6 23.6 24.7 17.2 22.9 14.7  </w:t>
        <w:br/>
        <w:t xml:space="preserve">F.R. 3 9.8 6.1 8.6 7.0 10.4 6.1 11.5 6.6  </w:t>
        <w:br/>
        <w:t xml:space="preserve">Canal + 4.3 3.6 4.4 3.2 4.3 2.6 4.6 2.4  </w:t>
        <w:br/>
        <w:t xml:space="preserve">La Cinq 7.6 18.7 10.5 4.3 12.8 18.8 11.5 16.7  </w:t>
        <w:br/>
        <w:t xml:space="preserve">M. 6 1.6 1.9 3.5 4.3 6.3 5.1 6.9 7.6  </w:t>
        <w:br/>
        <w:t>Total 100.0 100.0 100.0 100.0 100.0 100.0 100.0 100.0</w:t>
      </w:r>
    </w:p>
    <w:p>
      <w:r>
        <w:t xml:space="preserve">ANNEX F  </w:t>
        <w:br/>
        <w:t xml:space="preserve">Distribution of advertising investments by type of display  </w:t>
        <w:br/>
        <w:t xml:space="preserve">DISPLAY PERCENTAGE  </w:t>
        <w:br/>
        <w:t xml:space="preserve">Urban 59  </w:t>
        <w:br/>
        <w:t xml:space="preserve">Bus shelter 15  </w:t>
        <w:br/>
        <w:t xml:space="preserve">Metro 11  </w:t>
        <w:br/>
        <w:t xml:space="preserve">Bus 8  </w:t>
        <w:br/>
        <w:t xml:space="preserve">S.N.C.F. 3  </w:t>
        <w:br/>
        <w:t xml:space="preserve">Rural 2  </w:t>
        <w:br/>
        <w:t xml:space="preserve">Large surfaces 1  </w:t>
        <w:br/>
        <w:t xml:space="preserve">Road displays 1  </w:t>
        <w:br/>
        <w:t>Total 100</w:t>
      </w:r>
    </w:p>
    <w:p>
      <w:r>
        <w:rPr>
          <w:b/>
        </w:rPr>
        <w:t>[Pages 82–83]</w:t>
      </w:r>
    </w:p>
    <w:p>
      <w:r>
        <w:t xml:space="preserve">ANNEXE G  </w:t>
        <w:br/>
        <w:t xml:space="preserve">Evolution of market shares of advertisers (1987-1989)  </w:t>
        <w:br/>
        <w:t xml:space="preserve">1987 1988 1989 Evolution 1989/1989  </w:t>
        <w:br/>
        <w:t xml:space="preserve">Millions Market Share Millions Market Share Market Share Millions Market Share Market Share Advertising Market  </w:t>
        <w:br/>
        <w:t xml:space="preserve">of francs (in %) francs (in %) cumulative francs (in %) cumulative (in %)  </w:t>
        <w:br/>
        <w:t xml:space="preserve">(in %) (in %)  </w:t>
        <w:br/>
        <w:t xml:space="preserve">Group 855 23.2 945 23.1 23.1 1050 23.1 23.1 11.4 -  </w:t>
        <w:br/>
        <w:t xml:space="preserve">Avenir  </w:t>
        <w:br/>
        <w:t xml:space="preserve">(Havas group)  </w:t>
        <w:br/>
        <w:t xml:space="preserve">Group 690 18.7 745 18.2 41.3 815 18.0 40.1 + 9 - 0.7  </w:t>
        <w:br/>
        <w:t xml:space="preserve">Giraudy,  </w:t>
        <w:br/>
        <w:t xml:space="preserve">financial year ended  </w:t>
        <w:br/>
        <w:t xml:space="preserve">on 30/09  </w:t>
        <w:br/>
        <w:t xml:space="preserve">(Hachette group)  </w:t>
        <w:br/>
        <w:t xml:space="preserve">Group n.c. - 672 16.4 57.7 847 18.6 58.6 - + 2.2  </w:t>
        <w:br/>
        <w:t xml:space="preserve">Dauphin  </w:t>
        <w:br/>
        <w:t xml:space="preserve">(independent)  </w:t>
        <w:br/>
        <w:t xml:space="preserve">Group JC 710 19.3 765 18.7 76.7 910 20 78.7 14.1 + 0.7  </w:t>
        <w:br/>
        <w:t xml:space="preserve">Decaux  </w:t>
        <w:br/>
        <w:t xml:space="preserve">(independent estimate)  </w:t>
        <w:br/>
        <w:t xml:space="preserve">Others n.c. 963 23.6 100 918 20.3 100 - -  </w:t>
        <w:br/>
        <w:t xml:space="preserve">operators  </w:t>
        <w:br/>
        <w:t xml:space="preserve">(including More  </w:t>
        <w:br/>
        <w:t xml:space="preserve">O’Ferral)  </w:t>
        <w:br/>
        <w:t xml:space="preserve">For 43 (12) (52) (1.3) (75) (1.6)  </w:t>
        <w:br/>
        <w:t xml:space="preserve">memory  </w:t>
        <w:br/>
        <w:t xml:space="preserve">Totals 3685 100 4090 100 100 4540 100 100 + 11.6 -  </w:t>
        <w:br/>
        <w:t xml:space="preserve">indication  </w:t>
        <w:br/>
        <w:t>IREP</w:t>
      </w:r>
    </w:p>
    <w:p>
      <w:r>
        <w:t xml:space="preserve">ANNEXE H  </w:t>
        <w:br/>
        <w:t xml:space="preserve">Discount rates applied by the media  </w:t>
        <w:br/>
        <w:t xml:space="preserve">TV RADIO DISPLAY PRESS PRESS PRESS DECAUX  </w:t>
        <w:br/>
        <w:t xml:space="preserve">QN QR magazine  </w:t>
        <w:br/>
        <w:t xml:space="preserve">Range 20 to 40 % 50 to 75 % 40 to 55 % 30 to 35 % 0 to 20 % 35 to 45 % 0 to 20 %  </w:t>
        <w:br/>
        <w:t>of observed discount</w:t>
      </w:r>
    </w:p>
    <w:p>
      <w:r>
        <w:t xml:space="preserve">ANNEXE I  </w:t>
        <w:br/>
        <w:t xml:space="preserve">Percentage share of Carat's purchases on each medium  </w:t>
        <w:br/>
        <w:t xml:space="preserve">1989 1990  </w:t>
        <w:br/>
        <w:t xml:space="preserve">Television  </w:t>
        <w:br/>
        <w:t xml:space="preserve">T.F.1 27.51 27.21  </w:t>
        <w:br/>
        <w:t xml:space="preserve">A.2 23.96 27.30  </w:t>
        <w:br/>
        <w:t xml:space="preserve">F.R.3 23.40 28.70  </w:t>
        <w:br/>
        <w:t xml:space="preserve">La Cinq N.D. 29.00  </w:t>
        <w:br/>
        <w:t xml:space="preserve">M.6 29.40 39.06  </w:t>
        <w:br/>
        <w:t xml:space="preserve">Radio  </w:t>
        <w:br/>
        <w:t xml:space="preserve">RTL 38.12 33.53  </w:t>
        <w:br/>
        <w:t xml:space="preserve">Europe 1 N.D. 24.22  </w:t>
        <w:br/>
        <w:t xml:space="preserve">RMC 33.32 28.54  </w:t>
        <w:br/>
        <w:t xml:space="preserve">NRJ 22.88 21.83  </w:t>
        <w:br/>
        <w:t xml:space="preserve">Display  </w:t>
        <w:br/>
        <w:t xml:space="preserve">Dauphin 33.85 36.53  </w:t>
        <w:br/>
        <w:t xml:space="preserve">Giraudy 39.87 24.65  </w:t>
        <w:br/>
        <w:t xml:space="preserve">Avenir 31.83 19.49  </w:t>
        <w:br/>
        <w:t xml:space="preserve">Press  </w:t>
        <w:br/>
        <w:t xml:space="preserve">Libération 16.47 20.34  </w:t>
        <w:br/>
        <w:t xml:space="preserve">Le Figaro 9.30 10.40  </w:t>
        <w:br/>
        <w:t xml:space="preserve">Magazine  </w:t>
        <w:br/>
        <w:t xml:space="preserve">Télérama 22.75 23.63  </w:t>
        <w:br/>
        <w:t xml:space="preserve">Elle 23.98 27.20  </w:t>
        <w:br/>
        <w:t xml:space="preserve">Télé 7 jours 22.03 26.83  </w:t>
        <w:br/>
        <w:t xml:space="preserve">Paris-Match 19.44 25.48  </w:t>
        <w:br/>
        <w:t>L’Express 31.63 26.06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