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https://www.autoritedelaconcurrence.fr/fr/decision/relative-des-pratiques-relevees-dans-le-secteur-du-thon-blanc</w:t>
      </w:r>
    </w:p>
    <w:p>
      <w:r>
        <w:t>Pages translated : 11</w:t>
      </w:r>
    </w:p>
    <w:p/>
    <w:p>
      <w:r>
        <w:rPr>
          <w:b/>
        </w:rPr>
        <w:t>[Pages 1–3]</w:t>
      </w:r>
    </w:p>
    <w:p>
      <w:r>
        <w:t>FRENCH REPUBLIC</w:t>
        <w:br/>
        <w:t>Decision No. 05-D-27 of June 15, 2005</w:t>
        <w:br/>
        <w:t>regarding practices observed in the white tuna sector</w:t>
        <w:br/>
        <w:t>The Competition Council (Section I),</w:t>
        <w:br/>
        <w:t>Having regard to the letter of July 7, 2000, registered under number F 1247, by which the Minister of Economy, Finance and Industry referred to the Competition Council practices of collusion in the white tuna (or albacore) market that may constitute anti-competitive practices prohibited by Article L. 420-1 of the Commercial Code;</w:t>
        <w:br/>
        <w:t>Having regard to Book IV of the Commercial Code relating to the freedom of prices and competition and Decree No. 2002-689 of April 30, 2002, setting the conditions for its application;</w:t>
        <w:br/>
        <w:t>Having regard to the decision of January 3, 2005, by which the President of the Competition Council ordered that the referral be examined under simplified procedure;</w:t>
        <w:br/>
        <w:t>Having regard to the other documents in the file;</w:t>
        <w:br/>
        <w:t>Having regard to the observations presented by the producer organizations Arcacoop, Bascopêche, O.P.O.B, Proma, Socosama, and the Government Commissioner;</w:t>
        <w:br/>
        <w:t>The rapporteur, the general rapporteur, the Government Commissioner, and the representatives of the producer organizations ARPEVIE, OPOB, Proma, and Socosama, OP Yeu heard during the session of April 12, 2005, the producer organizations Arcacoop and Bascopêche having been duly summoned;</w:t>
        <w:br/>
        <w:t>Adopts the following decision:</w:t>
        <w:br/>
        <w:t>I. FINDINGS</w:t>
        <w:br/>
        <w:t>A. THE SECTOR AND OPERATORS</w:t>
        <w:br/>
        <w:t>1. Albacore tuna is one of the ten species of tunas fished worldwide. For French boats, it is a seasonal fishery in the North Atlantic that took place, at the time of the facts, from June to November. This category of tuna represents a very small share of the tuna market in France: 1 to 3% depending on the year. Catches fell from 6,427 tons to 3,426 tons between 1992 and 1998. Depending on the year, French production of albacore tuna accounts for only 1.5 to 3.5% of the global total.</w:t>
      </w:r>
    </w:p>
    <w:p>
      <w:r>
        <w:t>2. This product has a dual market: that of so-called "fresh" tuna, purchased by fish wholesalers at the auction upon the landing of boats, delivered fresh to retail fishmongers or the fish section of hypermarkets and supermarkets, and that of so-called "factory" tuna intended for canning. The latter market is the main one.</w:t>
      </w:r>
    </w:p>
    <w:p>
      <w:r>
        <w:t>3. The sector is subject to regulation at the European level. Albacore tuna is included in the list of fishery products subject to the provisions of European Regulation No. 3759/92, which aims to regulate the market notably by establishing withdrawal schemes for products, the management of which is entrusted to producer organizations (POs), under the control of national authorities. The Community determines an annual guide price for the fishing campaign, which will serve as a reference for the POs to determine withdrawal prices aimed at ensuring a minimum remuneration for producers. These withdrawal prices can vary within a range of +10% to -10% compared to the guide price. When the quantities of tuna auctioned do not find buyers at a price at least equal to the withdrawal price, they can be withdrawn, and producers are compensated for these quantities based on the withdrawal price.</w:t>
      </w:r>
    </w:p>
    <w:p>
      <w:r>
        <w:t>4. Producers must necessarily be members of a PO authorized to issue licenses permitting the practice of this fishery. At the time of the facts, two categories of POs coexisted.</w:t>
      </w:r>
    </w:p>
    <w:p>
      <w:r>
        <w:t>5. Firstly, Onaproger (National Organization of Albacore Producers) specialized in albacore fishing grouped, during the albacore fishing season, in addition to its own members, producers from other POs in Brittany (OP Yeu, OP Noirmoutier, OP West Brittany or OPOB, FROM Brittany). Onaproger had 33 longliners for 13 pelagic vessels. Onaproger accounted for 38% of the albacore tonnage of all POs in 1997 and 59% in 1998. Subsequently, the ban on longliners in 2001 was fatal to it, and Onaproger was liquidated in 2003.</w:t>
      </w:r>
    </w:p>
    <w:p>
      <w:r>
        <w:t>6. Secondly, there were generalist POs whose albacore activity is only ancillary and who practice other types of fishing: Proma in Lorient, Arpevie in Saint Gilles Croix de Vie, Socosama in Les Sables d’Olonne, FROM South-West/Arcacoop in Arcachon, and Bascopêche in Saint Jean de Luz. These organizations together had 60 pelagic tuna boats compared to only 6 longliners. Proma accounted for 29% of the tonnage of all POs in 1997 and 15% in 1998 compared to 13% for Bascopêche and 14.5% for Socosama.</w:t>
      </w:r>
    </w:p>
    <w:p>
      <w:r>
        <w:t>7. At the marketing stage, two circuits coexist depending on the outlet. For the sale of fresh tuna, products are purchased at auction in each landing port by fish wholesalers who then resell them to retail fishmongers. For sales to canneries, either canners buy directly from fishing captains under pre-sale contracts, or they appear at auction, or finally, lots are acquired by brokerage and trading companies that then resell them to factories. In 1997, purchases by French canners from French POs represented 66% of their supply. They therefore acquired a significant import share equivalent to one-third of their needs.</w:t>
      </w:r>
    </w:p>
    <w:p>
      <w:r>
        <w:t>B. OBSERVED BEHAVIORS</w:t>
        <w:br/>
        <w:t>1. THE ESTABLISHMENT OF COMMON PRICES AT THE BEGINNING OF THE CAMPAIGN</w:t>
        <w:br/>
        <w:t>8. Each year, before the start of the fishing campaign, the FIOM (Intervention and Organization Fund for Maritime Fishing Products) organizes a meeting of producer organizations to set the withdrawal prices for albacore tuna for the duration of the campaign, these prices being different according to size (T1 and T2) and quality of the tuna (E/A and B, emptied or whole). These prices are common for all producers. The FIOM was a public establishment responsible notably for compensating producers in case of product withdrawal. In 1999, it became an interprofessional office: Ofimer.</w:t>
      </w:r>
    </w:p>
    <w:p>
      <w:r>
        <w:t>9. The investigation established that, for the years 1996, 1997, and 1998, producer organizations determined minimum selling prices "fresh" and "factory" during the annual meetings setting the level of withdrawal prices.</w:t>
      </w:r>
    </w:p>
    <w:p>
      <w:r>
        <w:t>10. The minutes of the meeting at FIOM on May 21, 1996, for the 1996 campaign indicate: "For the organization of the market, all concerned POs decided to apply the following decisions: 1) Withdrawal price (...) (...) 2) minimum selling price at auction: whole, T1 and T2, quality E/A: 13.60 F/kg – emptied T1 and T2, quality E/A: 16.00 F/kg. 3) minimum selling price to canneries: whole, T1 and T2 quality E/A: 13.60 F/kg emptied, T1 and T2, quality E/A: 15.40 F/kg." The representatives of the following POs participated in this meeting: Onaproger, Proma, OPOB, OP Yeu, Arpevie, Socosama, and Bascopêche.</w:t>
      </w:r>
    </w:p>
    <w:p>
      <w:r>
        <w:t>11. The summary of the meeting on April 29, 1997, at FIOM, for the 1997 campaign indicates: "3) Establishment of common prices: The following withdrawal prices are set by all POs (...); The minimum selling prices at auction (lots of less than 2T) are set as follows: Emptied tuna, T1 and T2, quality E/A: 17.00 F/kg – Whole tuna T1 and T2, quality E/A: 14.60 F/kg." The representatives of the following POs participated in this meeting: Onaproger, Proma, OPOB, OP Yeu, Arcacoop/FROM South-West, and Bascopêche.</w:t>
      </w:r>
    </w:p>
    <w:p>
      <w:r>
        <w:t>12. The summary of the meeting on May 14, 1998, at FIOM, for the 1998 campaign, indicates: The following withdrawal prices are set by all POs (...); (...) The minimum selling prices at auction (lots of less than 3T) are set as follows: Emptied tuna, T1 and T2, quality E/A: 17.30 F/kg – Whole tuna T1 and T2, quality E/A: 14.90 F/kg." The representatives of the following POs participated in this meeting: Onaproger, OPOB, OP Yeu, Socosama, and Bascopêche.</w:t>
      </w:r>
    </w:p>
    <w:p>
      <w:r>
        <w:t>2. THE APPLICATION OF COMMON PRICES DURING THE CAMPAIGN</w:t>
        <w:br/>
        <w:t>13. The uniform application of minimum selling prices has not been established. No purchase invoice from fish wholesalers for the three years in question for all landing areas of albacore tuna is in the file, which could have allowed for the verification of whether the auction selling prices were indeed applied. Moreover, in their statements, representatives of this profession acknowledge that wholesalers can then "... source outside the French market (Ireland and Spain) since prices there are more attractive...".</w:t>
      </w:r>
    </w:p>
    <w:p>
      <w:r>
        <w:t>14. The existence of potential "factory" minimum prices in 1998 seems contradicted by the prices recorded in Lorient. Thus, selling prices fluctuate between 9.15 F/kg and 14.60 F/kg for the</w:t>
      </w:r>
    </w:p>
    <w:p>
      <w:r>
        <w:rPr>
          <w:b/>
        </w:rPr>
        <w:t>[Pages 4–6]</w:t>
      </w:r>
    </w:p>
    <w:p>
      <w:r>
        <w:t>emptied tuna while its minimum price in 1996 was 15.40 F/kg and between 9.70 F/kg and 12.60 F/kg for whole tuna while its minimum price in 1996 was 13.60 F/kg. 15. Regarding "tide" prices, the records show that minimum prices are not systematically respected. For whole tuna, prices of 10 F/kg and 14 F/kg are noted for a minimum price set at 14.90 F/kg, and for emptied tuna, for a minimum price set at 17.30 F/kg, prices of 9.15 F/kg, 15 F/kg, and 16.40 F/kg are noted, the latter price concerning a significant tonnage of 62 tons. Moreover, the average price for September and October, i.e., 2 months out of the 5 examined, stands at 16.80 F/kg. C. THE PARTICIPATION OF PROFESSIONAL ORGANIZATIONS 16. For Concarneau, the recorded prices concern the auction sales for the single day of September 4, 1998, at prices ranging from 17.30 F/kg to 25 F/kg, for a minimum "tide" price determined at 17.30 F/kg. It is therefore difficult to extrapolate, from such a limited example, the prices practiced over the entire campaign, which lasted six months. Furthermore, this example is not convincing since it is noted in Lorient that, precisely in September 1998, the largest tonnage sold that month was at a price of 16.40 F/kg. 17. Representatives of Onaproger acknowledged, before the investigators, that they participated in pre-campaign meetings during which minimum prices were set, disseminated "decisions" regarding floor prices to landing ports, and actively ensured compliance with the prices decided for the boats of its members. 18. While the participation of Proma in the meetings to set minimum prices for 1996 and 1997 is established, the file contains only one example where the "tide" price observed corresponds to the minimum price of 17.30 F/kg, but on a single day in September 1998. This observation therefore only concerns the year when Proma did not attend the meeting to set minimum prices and did not disseminate floor prices to its members. Moreover, at the port of Lorient, in September 1998, 62.5 tons of albacore "tide" were sold at a price of 16.40 F/kg, thus a price below the minimum price, this tonnage representing 68% of the total tonnage of albacore "tide" sold at this port. It is therefore not possible, in light of the documents in the file, to conclude that Proma would have complied with the application of a minimum price in agreement with Onaproger during the period in question. 19. Representatives of other POs stated that they were either not concerned by the minimum sale prices due to not catching albacore (Arcacoop), or that they practiced an auction system at the auction without reference to these minimum prices (Bascopêche, Socosama, ARPEVIE), without these statements being contradicted by price records over the three years considered. 20. Finally, it is established that buyers have alternative solutions for their supply. Representatives of fish wholesalers stated that, in the face of the floor price policy of certain producer organizations, notably Onaproger, they have the possibility to source albacore at a lower cost from Spanish or Irish producers. 21. The same applies to canners. In 1997, their needs for white tuna were covered by imports to the extent of 33%. One of them stated, in response to Onaproger's refusal to grant him discounts relative to its floor prices, that: "...To meet the constraints of filling markets with the Large Distribution, I am therefore forced to buy white tuna loins on the Spanish market which cost me 10% to 15% less...". Similarly, the Gonidec canning factory, which initiated the investigation, was able to source fresh Irish tuna in September 1996 at 13.50 F/kg while the minimum "factory" price determined during the pre-campaign meeting in May 1996 was 13.60 F for whole tuna and 15.40 F for emptied tuna. Data on albacore collected from Ofimer confirm a clear increase in imports between 1996 and 1998, as well as an increase in the price gap between auction sales at French ports and imported tuna (8% in 1996, 21% in 1997, 23% in 1998). 22. Furthermore, the examples of minimum tide and factory sale prices in the file are very limited. They only concern two ports, Lorient and Concarneau, and only two POs, Onaproger and Proma, for the single 1998 season. It is noted that in 1998, in Lorient (Proma), minimum prices were not systematically respected, and this was on significant tonnages. The file does not contain observations on compliance with price guidelines in Lorient for the other two years, 1997 and 1996, where minimum prices were agreed upon, nor observations for other ports, thus for other POs. D. NOTIFIED GRIEVANCES 23. It appears from the file that Onaproger, a specialized and dominant organization in the marketing of albacore, played a driving role both in the policy of determining minimum sale prices and in the effective implementation of these floor prices. However, following the ban on the wire technique as of 2001, Onaproger was dissolved. No grievance could therefore be notified to it. 24. To the other POs whose participation in the disputed meetings has been established, namely OPOB, OP Yeu, and Bascopêche for the years 1996, 1997, and 1998, to the organization Proma for the years 1996 and 1997, to the organization Socosama for the years 1996 and 1998, to the organization Arpevie for the year 1996, and to the organization Arcacoop for the year 1997, the following grievance has been notified: "The producer organizations, whose list follows, are accused of having determined, for the marketing of albacore at the landing ports in France, common minimum resale prices "factory" in 1996, "tide" in 1996, 1997, and 1998, during pre-campaign meetings." II. DISCUSSION A. ON THE DEFINITION OF MARKETS 25. The Government Commissioner considers that it would be appropriate, for the assessment of the practices in question, to precisely define a specific market for the supply of albacore, by French fishing, to French fish wholesalers and canners. He notably cites opinion No. 95-A-01 of the Council relating to a concentration in the maritime fishing and canning sector. 26. But the investigation report submitted by the minister indicates that: "In most cases, when the consumer buys canned tuna, they are often unaware of the origin and quality of the fish they are about to eat; in reality, the can will generally contain tropical tuna." 27. Furthermore, the data collected by this same investigation report are insufficient, lacking decisive elements to assess the substitutability between albacore caught by French fishing and other categories of tuna, including white tuna caught in the South Atlantic, to allow the Council, in this particular case, to rule on whether the marketing of albacore caught in the North Atlantic by French tuna vessels could constitute a market in itself. At most, in light of the elements in the file, it is possible to consider two distinct markets regarding the destination of the products concerned: on the one hand, a market for fresh tuna sold, at auction, to fish wholesalers and intended for retail sale in fishmongers or the fish section of distribution stores and in restaurants, and on the other hand, a market for tuna intended for canneries and which is subject to an industrial transformation process to be marketed in cans in the aisles of grocery stores. 28. Finally, the practices that have been the subject of the notification of grievances are sought under the prohibition of agreements. It is not then necessary to define the market precisely, as in the case of abuse of dominant position, since the sector and the markets have been sufficiently identified to allow for the qualification of the practices that have been observed and to attribute them to the operators who implemented them. Consequently, the Council finds that the market for the marketing of tuna in French ports by French producers constitutes a significant part of the tuna market without the need, in this particular case, to define this latter market more precisely. B. ON THE JOINT SETTING OF WITHDRAWAL PRICES 29. The Government Commissioner considers that the setting of a common withdrawal price for all French POs also constitutes an anti-competitive practice as it hinders the freedom of purchase of fish wholesalers and canners and would lead to the harmonization of wholesale prices during auction sales. 30. But the Council finds that it is not established that auction prices have been harmonized due to a common withdrawal price level. Indeed, the investigation report does not demonstrate, over a significant portion of the three examined seasons and over a sufficient number of concerned landing ports, the existence of a harmonization of "tide" or "factory" prices in correlation with withdrawal prices. 31. The Council also notes that the minimum sale prices determined in 1996 for "factory" tuna and in 1996, 1997, and 1998 for "tide" tuna, for which a grievance has been notified, are, in any case, higher than the level of common withdrawal prices and that thus the object and especially the effects of the setting of minimum prices on the market prevail over the object and potential effects of practices concerning withdrawal prices from the market. 32. Consequently, and without the need to examine whether the setting of common withdrawal prices may constitute an anti-competitive practice, there is no need to refer the file for further investigation, the notified grievance regarding the concerted setting of minimum sale prices being sufficient to characterize the anti-competitive behaviors of the parties involved, to measure their effects, and, if necessary, to sanction them.</w:t>
      </w:r>
    </w:p>
    <w:p>
      <w:r>
        <w:rPr>
          <w:b/>
        </w:rPr>
        <w:t>[Pages 7–9]</w:t>
      </w:r>
    </w:p>
    <w:p>
      <w:r>
        <w:t xml:space="preserve">C. ON THE ESTABLISHMENT OF MINIMUM SALE PRICES  </w:t>
        <w:br/>
        <w:t xml:space="preserve">33. The minimum sale prices were determined during pre-campaign meetings organized within the framework of the FIOM for the determination of withdrawal prices that serve as a basis for the FIOM for calculating compensation paid to producers in the event of product withdrawals. These minimum sale prices were set, regarding the 1996 campaign, for so-called "factory" prices, that is to say for products purchased by canneries, and regarding the 1996, 1997, and 1998 campaigns, for so-called "tide" prices, that is to say for fresh products marketed in restaurants or fishmongers.  </w:t>
        <w:br/>
        <w:t xml:space="preserve">34. The implicated POs state that these meetings had the main objective of establishing withdrawal prices and the conditions for compensation by the FIOM, thus a non-antitrust objective. They further declare that their mere presence at these meetings is not sufficient to constitute proof of their participation in an agreement aimed at determining minimum sale prices and that the evidence of their intention or willingness to participate in a concerted action is not provided.  </w:t>
        <w:br/>
        <w:t xml:space="preserve">35. For their part, Bascopêche and Socosama declare that they would have clearly opposed the establishment of minimum prices, and Arcacoop acknowledges its participation in the 1997 meeting but indicates that it was there "for informational purposes" and that in any case, the small amount of its albacore catches (157 kg in 1997) does not allow for establishing a significant effect on the market from a potential application, by itself, of these prices.  </w:t>
        <w:br/>
        <w:t xml:space="preserve">36. These organizations reject responsibility for the practices on Onaproger and emphasize, on the one hand, that in any case it is not established that they implemented the minimum sale prices as defined, and on the other hand that these practices would have had only a limited impact given the small tonnages represented by the quantities of albacore marketed by them in France.  </w:t>
        <w:br/>
        <w:t xml:space="preserve">37. However, the Council notes that in the "conclusion reports" of the meetings in question, the terms used regarding the establishment of minimum sale prices do indeed characterize a concertation among the participants in these meetings to set these prices. The conclusion report of the meeting of May 21, 1996, is drafted as follows: "For the organization of the market, all the concerned POs have decided to apply the following decisions: 1) Withdrawal price (...) 2) Minimum sale price at tide: (...). 3) Minimum sale price to canneries: (...)". The conclusion report of the meeting of April 29, 1997, indicates: "3) Establishment of common prices: The following withdrawal prices are set by all the POs (...); (...) The minimum sale prices at tide (lots of less than 2T) are set as follows: (...)". The conclusion report of the meeting of May 14, 1998, is also explicit: The following withdrawal prices are set by all the POs (...); (...) The minimum sale prices at tide (lots of less than 3T) are set as follows: (...)".  </w:t>
        <w:br/>
        <w:t xml:space="preserve">38. Likewise, the Council notes that during its hearing on September 3, 1998, the head of the OPOB stated: "Every year, in May, we attend the FIOM headquarters meeting of the POs concerned with albacore, and withdrawal prices for tunas and swordfish and minimum sale prices at tide and to canners for albacore are defined (...). These minimum prices are justified by the different qualities of products. (...); We, OPOB, follow the policy led by Onaproger...".  </w:t>
        <w:br/>
        <w:t xml:space="preserve">39. The terms used are unambiguous regarding the fact that these are decisions made collectively by all participants and that the objective is indeed the establishment of "minimum" prices and "common" prices. The Council also notes that these reports do not mention any reservations or opposition expressed by any particular producer organization, notably Bascopêche and Socosama.  </w:t>
        <w:br/>
        <w:t xml:space="preserve">40. The action of jointly determining minimum sale prices has an antitrust object since it aims to ensure that all catches landed in French ports are not sold below an agreed minimum sale price and, consequently, it aims to limit competition through prices beyond the limitation resulting from the application of the withdrawal price provided for by European Regulation 3759/92. Furthermore, these meetings preceded the marketing of the productions, thus allowing participants to have information likely to eliminate uncertainty regarding the future behavior of competitors. Moreover, through mere participation in these meetings, each participant was able to take into account, directly or indirectly, the information obtained during these meetings to determine the policy they intended to follow in the market.  </w:t>
        <w:br/>
        <w:t xml:space="preserve">41. Moreover, at the time these pre-campaign meetings took place and when the common decisions were made, although the participating producer organizations could not prejudge the degree of application of these decisions during the campaign, nevertheless, their intention at that moment was indeed to define common minimum prices. Consequently, the fact that these producer organizations participated in meetings where common minimum prices were decided leaves no doubt about their willingness to participate in a price concertation, as the very nature of these decisions establishes their antitrust character, even if it were found, as is the case for two of them, that there was only one participation in these meetings.  </w:t>
        <w:br/>
        <w:t xml:space="preserve">42. Consequently, the Council considers that the concerted practice that consisted, on the part of the implicated producer organizations, in setting common minimum sale prices prior to the marketing of the concerned products constitutes an infringement of Article L. 420.1 of the Commercial Code.  </w:t>
        <w:br/>
        <w:t xml:space="preserve">D. ON THE IMPLEMENTATION OF MINIMUM SALE PRICES  </w:t>
        <w:br/>
        <w:t xml:space="preserve">43. The Council notes that for Onaproger, the main PO in the sector, evidence is provided that it implemented the minimum sale prices throughout the entire relevant period. On the other hand, it notes, on the one hand, that it is not sufficiently established that the producer organizations to which the grievance regarding the establishment of floor prices was notified applied the defined floor prices, and on the other hand that buyers had alternative sourcing solutions through imports at prices lower than those determined in pre-campaign by these organizations.  </w:t>
        <w:br/>
        <w:t xml:space="preserve">E. ON SANCTIONS  </w:t>
        <w:br/>
        <w:t xml:space="preserve">44. The practices noted concern the year 1996 regarding "factory" prices, and the years 1996 to 1998 regarding "tide" prices. They therefore constitute an infringement committed before the entry into force, on May 18, 2001, of Law No. 2001-420 of May 15, 2001, relating to new economic regulations.  </w:t>
        <w:br/>
        <w:t xml:space="preserve">45. Under the provisions of Article L.464-2 of the Commercial Code in its wording prior to the entry into force of the law of May 15, 2001: "The Competition Council may (...) impose a monetary sanction applicable either immediately or in the event of non-compliance with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 The costs are borne by the interested party."  </w:t>
        <w:br/>
        <w:t xml:space="preserve">46. The present case being judged in simplified procedure, it is therefore necessary to apply the provisions prior to this law, notably in that they set a ceiling for monetary sanctions of 500,000 F (76,244 €).  </w:t>
        <w:br/>
        <w:t xml:space="preserve">47. According to the provisions of Article L. 420-1 of the Commercial Code: "The following are prohibited (...), when they have the object or may have the effect of preventing, restricting, or distorting competition in a market, concerted actions, agreements, express or tacit understandings, or coalitions, particularly when they aim to: (...) 2°- Obstruct the setting of prices by the free play of the market by artificially promoting their increase or decrease;  </w:t>
        <w:br/>
        <w:t xml:space="preserve">48. The determination of common minimum sale prices for all producer organizations, prior to the fishing campaign, aimed to limit competition through prices: it was therefore likely to significantly affect competition among these operators by seeking to standardize the sale prices of albacore along the entire Atlantic coast. It also resulted in restricting the possibility for buyers to obtain more favorable differentiated prices, such as they could have benefited from by fostering competition among producers.  </w:t>
        <w:br/>
        <w:t xml:space="preserve">49. The practice did indeed affect the market since the largest of the producer organizations, Onaproger, which handled 38% of albacore tonnages in 1997 and 59% in 1998, applied the minimum price guidelines.  </w:t>
        <w:br/>
        <w:t xml:space="preserve">50. Regarding the assessment of the sanction, the Council considers that the establishment of common minimum sale prices constitutes a serious infringement due to its object and the importance of its potential effects on the functioning of competition, but that it is not sufficiently established that the producer organizations, other than Onaproger, to which a grievance has been notified effectively implemented the minimum prices agreed upon in pre-campaign meetings. Furthermore, the main organization implicated, Onaproger, has disappeared. It also observes that the denounced practice concerned a narrow sector of activity by the quantities marketed (3,500 T/year to 4,500 T/year), and finally, that buyers could partially source imported albacore at more competitive prices. Consequently, it is necessary to impose a monetary sanction in principle on each of the producer organizations still present in the case.  </w:t>
        <w:br/>
        <w:t xml:space="preserve">51. It is established that the cooperative SA ARCA-COOP participated in the establishment of minimum sale prices at tide during the FIOM meeting of April 29, 1997, for the 1997 albacore fishing campaign. It achieved a turnover excluding taxes of €4.5 million in France during the financial year ending December 31, 2004, the last closed financial year available. Based on the general and individual elements, as assessed above, it is appropriate to impose a monetary sanction of €500 on it.  </w:t>
        <w:br/>
        <w:t>52. It is established that the cooperative ARPEVIE participated in the establishment of minimum sale prices for "factory" and "tide" during the FIOM meeting of May 21, 1996, for the 1996 albacore fishing campaign. It achieved a turnover excluding taxes of €4.3 million in France during the financial year ending December 31, 2004, the last closed financial year available. Based on the general and individual elements, as assessed above, it is appropriate to impose a monetary sanction of €500 on it.</w:t>
      </w:r>
    </w:p>
    <w:p>
      <w:r>
        <w:rPr>
          <w:b/>
        </w:rPr>
        <w:t>[Pages 10–11]</w:t>
      </w:r>
    </w:p>
    <w:p>
      <w:r>
        <w:t>53. It is established that the cooperative company SOCOSAMA participated in the setting of minimum sale prices "factory" and "tide" during the FIOM meeting of May 21, 1996, for the 1996 albacore fishing campaign, and minimum sale prices "tide" during the FIOM meeting of May 14, 1998, for the 1998 albacore fishing campaign. It achieved a turnover excluding taxes of €3.3 million in the fiscal year ending December 31, 2004, the last available closed fiscal year. Based on the general and individual elements, as assessed above, a monetary penalty of €500 should be imposed on it.</w:t>
      </w:r>
    </w:p>
    <w:p>
      <w:r>
        <w:t>54. It is established that the cooperative company PROMA participated in the setting of minimum sale prices "factory" and "tide" during the FIOM meeting of May 21, 1996, for the 1996 albacore fishing campaign, and minimum sale prices "tide" during the FIOM meeting of April 29, 1997, for the 1997 albacore fishing campaign. It achieved a turnover excluding taxes of €1.37 million in the fiscal year ending December 31, 2003, the last available closed fiscal year. Based on the general and individual elements, as assessed above, a monetary penalty of €500 should be imposed on it.</w:t>
      </w:r>
    </w:p>
    <w:p>
      <w:r>
        <w:t>55. It is established that the cooperative company Bascopêche participated in the setting of minimum sale prices "factory" and "tide" during the FIOM meeting of May 21, 1996, for the 1996 albacore fishing campaign, and minimum sale prices "tide" during the FIOM meetings of April 29, 1997, for the 1997 albacore fishing campaign, and May 14, 1998, for the 1998 albacore fishing campaign. It achieved a turnover excluding taxes of €1.72 million in the fiscal year ending December 31, 2003, the last available closed fiscal year. Based on the general and individual elements, as assessed above, a monetary penalty of €500 should be imposed on it.</w:t>
      </w:r>
    </w:p>
    <w:p>
      <w:r>
        <w:t>56. It is established that the cooperative company OPOB participated in the setting of minimum sale prices "factory" and "tide" during the FIOM meeting of May 21, 1996, for the 1996 albacore fishing campaign, and minimum sale prices "tide" during the FIOM meetings of April 29, 1997, for the 1997 albacore fishing campaign, and May 14, 1998, for the 1998 albacore fishing campaign. It achieved a turnover excluding taxes of €1.98 million in the fiscal year ending December 31, 2004, the last available closed fiscal year. Based on the general and individual elements, as assessed above, a monetary penalty of €500 should be imposed on it.</w:t>
      </w:r>
    </w:p>
    <w:p>
      <w:r>
        <w:t>57. It is established that the cooperative company of the Isle of Yeu participated in the setting of minimum sale prices "factory" and "tide" during the FIOM meeting of May 21, 1996, for the 1996 albacore fishing campaign, and minimum sale prices "tide" during the FIOM meetings of April 29, 1997, for the 1997 albacore fishing campaign, and May 14, 1998, for the 1998 albacore fishing campaign. It achieved a turnover excluding taxes of €197,340 in the fiscal year ending December 31, 2003, the last available closed fiscal year. Based on the general and individual elements, as assessed above, a monetary penalty of €500 should be imposed on it.</w:t>
      </w:r>
    </w:p>
    <w:p>
      <w:r>
        <w:t>58. The procedure conducted before the Competition Council following the referral from the Minister of Economy on July 7, 2000, established that the producer organizations active in the tuna fishing market, namely: OP Ouest Bretagne (OPOB), OP Yeu, and Bascopêche in Saint Jean de Luz for the years 1996, 1997, and 1998, the organization Proma in Lorient for the years 1996 and 1997, the organization Socosama in Les Sables d’Olonne for the years 1996 and 1998, the organization ARPEVIE in Saint Gilles Croix de Vie for the year 1996, and the organization Arcacoop in Arcachon for the year 1997, participated in a concerted practice consisting of determining, for the marketing of albacore in the landing ports in France, common minimum resale prices "factory" in 1996, "tide" in 1996, 1997, and 1998, during pre-campaign meetings. This concerted setting of common minimum sale prices prior to the marketing of the products constitutes an agreement prohibited by Article L-420.1 of the Commercial Code.</w:t>
      </w:r>
    </w:p>
    <w:p>
      <w:r>
        <w:t>59. In order to inform all concerned professionals and draw their vigilant attention to the necessity of combating any collusive practices, it is necessary to publish an excerpt of the decision by the seven producer organizations involved, at shared expense and in proportion to the share that the turnover of each of them, as established above, represents in the total turnover of the seven producer organizations; this total being €13.3 million, the share of each producer organization to serve as the basis for the distribution of publication costs is therefore: 3.4% for Arcacoop, 32.3% for Arpevie, 12.9% for Bascopêche, 14.8% for OPOB, 1.5% for OP Yeu, 10.3% for Proma, and 24.8% for Socosama.</w:t>
      </w:r>
    </w:p>
    <w:p>
      <w:r>
        <w:t>DECISION</w:t>
        <w:br/>
        <w:t>Article 1: It is established that the maritime cooperative companies ARPEVIE, Arcacoop, Bascopêche, O.P.O.B, OP Yeu, Proma, and Socosama have violated the provisions of Article L. 420-1 of the Commercial Code.</w:t>
        <w:br/>
        <w:t>Article 2: A monetary penalty of €500 is imposed on each of the maritime cooperative companies ARPEVIE, Arcacoop, Bascopêche, O.P.O.B, OP Yeu, Proma, and Socosama.</w:t>
        <w:br/>
        <w:t>Article 3: The maritime cooperative companies ARPEVIE, Arcacoop, Bascopêche, O.P.O.B, OP Yeu, Proma, and Socosama shall publish the recitals, paragraph 58 of the decision, as well as Articles 1 and 2 of its dispositif, at shared expense and in proportion to the shares as defined in paragraph 59 of the decision, in the newspaper "Ouest France" and in the weekly "Le Marin." Each publication shall be preceded by the mention: "Decision No. 05-D-27 of June 15, 2005, of the Competition Council regarding practices implemented by the producer organizations ARPEVIE, Arcacoop, Bascopêche, OPOB, OP Yeu, Proma, and Socosama in the white tuna sector."</w:t>
        <w:br/>
        <w:t>Article 4: The companies shall send by registered mail to the office of the procedure of the Council, a copy of the publications provided for in Article 3, as soon as they are published and no later than September 30, 2005.</w:t>
        <w:br/>
        <w:t>Deliberated on the oral report of Mr. Komiha, by Mr. Nasse, Vice-President, presiding over the session, and Messrs. Bidaud, Charrière-Bournazel, Honorat, and Piot, members.</w:t>
        <w:b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