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https://www.autoritedelaconcurrence.fr/fr/decision/relative-des-pratiques-relevees-lors-de-marches-damenagements-hydrauliques-et-divers</w:t>
      </w:r>
    </w:p>
    <w:p>
      <w:r>
        <w:t>Pages translated : 24</w:t>
      </w:r>
    </w:p>
    <w:p/>
    <w:p>
      <w:r>
        <w:rPr>
          <w:b/>
        </w:rPr>
        <w:t>[Pages 1–3]</w:t>
      </w:r>
    </w:p>
    <w:p>
      <w:r>
        <w:t>FRENCH TEXT:</w:t>
        <w:br/>
        <w:t>RÉPUBLIQUE FRANÇAISE</w:t>
        <w:br/>
        <w:t>Décision n° 95-D-23 du 14 mars 1995</w:t>
        <w:br/>
        <w:t>relative à des pratiques relevées lors de marchés d'aménagements hydrauliques et divers</w:t>
        <w:br/>
        <w:t>travaux publics dans les régions Provence-Alpes-Côte d'Azur et Languedoc-Roussillon</w:t>
        <w:br/>
        <w:t>Le Conseil de la concurrence (section III),</w:t>
        <w:br/>
        <w:t>Vu la lettre, enregistrée le 7 novembre 1991 sous le numéro F 447, par laquelle le ministre de</w:t>
        <w:br/>
        <w:t>l'économie et des finances a saisi le Conseil de la concurrence de pratiques relevées lors de</w:t>
        <w:br/>
        <w:t>marchés d'aménagements hydrauliques et divers travaux publics dans les régions Provence-</w:t>
        <w:br/>
        <w:t>Alpes-Côte d'Azur et Languedoc-Roussillon;</w:t>
        <w:br/>
        <w:t>Vu l'ordonnance n° 86-1243 du 1er décembre 1986 modifiée relative à la liberté des prix et de</w:t>
        <w:br/>
        <w:t>la concurrence et le décret n° 86-1309 du 29 décembre 1986 modifié pris pour son</w:t>
        <w:br/>
        <w:t>application;</w:t>
        <w:br/>
        <w:t>Vu les observations présentées par les sociétés Bec Frères S.A., S.A. Garrigues Travaux</w:t>
        <w:br/>
        <w:t>publics B.T.G., Sogéa Sud-Est, S.A. pro-Gec, S.A. Gardiol, Tuyaux Bonna, Dehé-Cogifer</w:t>
        <w:br/>
        <w:t>T.P. Colas Midi-Méditerranée, S.T.C.M., R. Cardaillac S.A., Compagnie générale de travaux</w:t>
        <w:br/>
        <w:t>hydrauliques Sade, Sotram, S.A. Marion, Zurletti Constructions, Missolin frères et par le</w:t>
        <w:br/>
        <w:t>commissaire du Gouvernement;</w:t>
        <w:br/>
        <w:t>Vu les autres pièces du dossier;</w:t>
        <w:br/>
        <w:t>Le rapporteur, le rapporteur général, le commissaire du Gouvernement et les représentants des</w:t>
        <w:br/>
        <w:t>sociétés Bec frères S.A., Sogéa Sud-Est S.A. Pro-Gec, S.A. Gardiol, Tuyaux Bonna, Dehé-</w:t>
        <w:br/>
        <w:t>Cogifer T.P., Colas Midi-Méditerranée, S.T.C.M., R. Cardaillac S.A., Compagnie générale de</w:t>
        <w:br/>
        <w:t>travaux hydrauliques Sade, Sotram et Missolin frères entendus, les sociétés Garrigues</w:t>
        <w:br/>
        <w:t>Travaux publics B.T.G., S.A. Marion et Zurletti Constructions ayant été régulièrement</w:t>
        <w:br/>
        <w:t>convoqués,</w:t>
        <w:br/>
        <w:t>Adopte la décision fondée sur les constatations (I) et les motifs (II) ci-après exposés:</w:t>
        <w:br/>
        <w:t>I. - CONSTATATIONS</w:t>
        <w:br/>
        <w:t>A. - Le secteur concerné</w:t>
        <w:br/>
        <w:t>Entre 1988 et 1990, il a été lancé, dans les régions Provence-Alpes-Côte d'Azur et</w:t>
        <w:br/>
        <w:t>Languedoc-Roussillon, des chantiers de travaux publics portant sur la construction de</w:t>
        <w:br/>
        <w:t>réservoirs d'eau potable.</w:t>
        <w:br/>
        <w:t>La réalisation de ces ouvrages implique des compétences spécifiques. C'est la raison pour</w:t>
        <w:br/>
        <w:t>laquelle peu d'entreprises sont susceptibles de les réaliser et le maître d'oeuvre a recours, en</w:t>
        <w:br/>
        <w:t>général, à la procédure de l'appel d'offres restreint avec concours.</w:t>
      </w:r>
    </w:p>
    <w:p>
      <w:r>
        <w:t>En 1989, ce secteur d'activité représentait 14,6 p. 100 de l'activité des travaux publics dans ces</w:t>
        <w:br/>
        <w:t>régions.</w:t>
        <w:br/>
        <w:t>Si les constatations à l'origine de l'enquête administrative portaient sur le secteur des travaux</w:t>
        <w:br/>
        <w:t>hydrauliques, cette enquête a également révélé l'existence de pratiques dans le secteur des</w:t>
        <w:br/>
        <w:t>travaux routiers.</w:t>
        <w:br/>
        <w:t>B. - Les pratiques relevées</w:t>
        <w:br/>
        <w:t>Au cours de l'année 1990, les enquêteurs de la direction régionale de la concurrence, de la</w:t>
        <w:br/>
        <w:t>consommation et de la répression les fraudes Provence-Alpes-Côte d'Azur ont pu consulter,</w:t>
        <w:br/>
        <w:t>sur le fondement de l'article 47 de l'ordonnance du 1er décembre 1986, de documents relatifs</w:t>
        <w:br/>
        <w:t>à onze marchés publics auprès d'entreprises appartenant au secteur de l'aménagement</w:t>
        <w:br/>
        <w:t>hydraulique.</w:t>
        <w:br/>
        <w:t>1. Le marché pour la construction d'un réservoir d'eau à Saint-Antonin-du-Var</w:t>
        <w:br/>
        <w:t>a) Le marché:</w:t>
        <w:br/>
        <w:t>En 1989, la commune de Saint-Antonin-du-Var a lancé un appel d'offres restreint avec</w:t>
        <w:br/>
        <w:t>concours pour la construction d'un réservoir d'eau potable d'une capacité de 500 mètres cubes.</w:t>
        <w:br/>
        <w:t>Les six entreprises sélectionnées le 7 juin 1989 par la commission des marchés ont été les</w:t>
        <w:br/>
        <w:t>société suivantes : l'entreprise Matière, l'entreprise Zurletti Constructions, la société Gardiol,</w:t>
        <w:br/>
        <w:t>la société Pro-Cec, la société d'exploitation Rouit Yvan et la société Marion.</w:t>
        <w:br/>
        <w:t>La commission d'appel d'offres ayant constaté, d'une part, que l'offre de la société Matière</w:t>
        <w:br/>
        <w:t>n'était pas conforme au cahier des clauses techniques et, d'autre part, que deux autres offres</w:t>
        <w:br/>
        <w:t>étaient identiques, avec une même option proposée au même prix, elle a considéré que les</w:t>
        <w:br/>
        <w:t>premières offres étaient inacceptables. Elle a en conséquence, déclaré le marché infructueux</w:t>
        <w:br/>
        <w:t>et a négocié avec chacun des soumissionnaires. Les offres définitives déposées par ces</w:t>
        <w:br/>
        <w:t>derniers ont été les suivantes:</w:t>
        <w:br/>
        <w:t>ENTREPRISES</w:t>
        <w:br/>
        <w:t>ZURLETTI MATIERE ROUIT GARDIOL PRO-GEC MARION</w:t>
        <w:br/>
        <w:t>Total 478 258 F 515 650 F 624 300 F 672 239 F 725 530 F 784 205 F</w:t>
        <w:br/>
        <w:t>Le 28 février 1990, la commission a attribué le marché à l'entreprise Zurletti Constructions.</w:t>
        <w:br/>
        <w:t>b) Les documents recueillis et les déclarations:</w:t>
        <w:br/>
        <w:t>Outre le fait que les sociétés Zurletti Constructions et Gardiol ont déposé les mêmes offres, la</w:t>
        <w:br/>
        <w:t>consultation au siège de la société Zurletti Constructions par les enquêteurs du dossier relatif à</w:t>
        <w:br/>
        <w:t>ce marché a permis de révéler l'existence d'une télécopie émanant de la société Zurletti</w:t>
        <w:br/>
        <w:t>Constructions et destinée à la société Gardiol sur laquelle étaient mentionnés les prix à</w:t>
        <w:br/>
        <w:t>déposer. Ce document est daté du 6 novembre 1989 alors que le dépôt des plis devant être</w:t>
        <w:br/>
        <w:t>réalisé le 8. Les responsables de ces deux sociétés ont justifié leur concertation par le fait que</w:t>
        <w:br/>
        <w:t>chacun d'eux, s'il obtenait le marché, aurait été dans l'obligation de le sous-traiter en partie.</w:t>
        <w:br/>
        <w:t>L'entreprise Zurletti Constructions qui a remporté le marché en a bien sous-traité une partie,</w:t>
        <w:br/>
        <w:t>mais à la société Matière.</w:t>
      </w:r>
    </w:p>
    <w:p>
      <w:r>
        <w:t>2. Le marché pour la construction de quatre citernes à Lioux et Cheval-Blanc</w:t>
        <w:br/>
        <w:t>a) Le marché:</w:t>
        <w:br/>
        <w:t>La direction départementale de l'agriculture et de la forêt du Var a lancé, dans le courant de</w:t>
        <w:br/>
        <w:t>1990, un marché sur appel d'offres ouvert pour la construction de quatre citernes sur les</w:t>
        <w:br/>
        <w:t>communes de Lioux et Cheval-Blanc. Sept entreprises ont déposé des offres : les sociétés</w:t>
        <w:br/>
        <w:t>Sanchez, Teyssier, Sogec, Missolin frères, Anicet Martin, Pro-Gec et E.H.T.P. Les offres</w:t>
        <w:br/>
        <w:t>déposées par les soumissionnaires étaient les suivantes:</w:t>
        <w:br/>
        <w:t>Sanchez …………………………………….. 616 444,85 F</w:t>
        <w:br/>
        <w:t>Teyssier........................................................... 624 168,08 F</w:t>
        <w:br/>
        <w:t>Sogec………………………………………… 685 128,48 F</w:t>
        <w:br/>
        <w:t>Missolin frères………………………………. 543 709,84 F</w:t>
        <w:br/>
        <w:t>Anicet Martin……………………………….. 856 054,80 F</w:t>
        <w:br/>
        <w:t>Pro-Gec……………………………………… 670 516,96 F</w:t>
        <w:br/>
        <w:t>E.H.T.P............................................................ 644 116,60 F</w:t>
        <w:br/>
        <w:t>Le 30 juillet 1990, la commission d'appel d'offres a attribué le marché à la société Missolin</w:t>
        <w:br/>
        <w:t>frères.</w:t>
        <w:br/>
        <w:t>b) Les documents recueillis et les déclarations:</w:t>
        <w:br/>
        <w:t>Lors de l'enquête effectuée au siège de l'entreprise Pro-Gec le 3 octobre 1990, les enquêteurs</w:t>
        <w:br/>
        <w:t>ont constaté la présence d'une télécopie émanant de la société Missolin frères. Cette télécopie,</w:t>
        <w:br/>
        <w:t>portant la mention Pro-Gec, comportait un détail estimatif et un montant global, soit 670</w:t>
        <w:br/>
        <w:t>516,96 F, identiques aux montants figurant sur l'acte d'engagement de la société Pro-Gec. Si</w:t>
        <w:br/>
        <w:t>la société Pro-Gec a justifié son comportement en affirmant qu'elle aurait sous-traité la partie</w:t>
        <w:br/>
        <w:t>'citerne' à la société Missolin frères, en revanche, M. Vezaine, conducteur de travaux de cette</w:t>
        <w:br/>
        <w:t>dernière société, a déclaré : 'La société Pro-Gec n'était pas intéressée par ce chantier et n'avait</w:t>
        <w:br/>
        <w:t>pas le temps de préparer une offre, elle m'a demandé de lui envoyer un devis estimatif.'</w:t>
        <w:br/>
        <w:t>3. Le marché pour la construction du réservoir de la Millière-Haut</w:t>
        <w:br/>
        <w:t>a) Le marché:</w:t>
        <w:br/>
        <w:t>Le 30 novembre 1987, la société des eaux de Marseille a procédé à un appel à candidatures</w:t>
        <w:br/>
        <w:t>concernant le lot n° 1 (terrassements généraux, construction du réservoir et de la chambre de</w:t>
        <w:br/>
        <w:t>vannes, pose et fourniture de canalisations) de la réalisation d'un réservoir à Millière-Haut,</w:t>
        <w:br/>
        <w:t>d'une capacité de 2 000 mètres cubes.</w:t>
        <w:br/>
        <w:t>Sur les neuf entreprises agréées pour déposer une offre pour le lot n° 1 dans le cadre d'un</w:t>
        <w:br/>
        <w:t>appel d'offres restreint, sept ont répondu : les sociétés Chantiers modernes, Citra-</w:t>
        <w:br/>
        <w:t>Méditerranée, Pro-Gec, Dehé aux droits de laquelle vient la société Dehé-Cogifer T.P.,</w:t>
        <w:br/>
        <w:t>Gardiol, Sogéa et Compagnie générale de travaux hydrauliques Sade. Ces sept propositions</w:t>
        <w:br/>
        <w:t>ont été remises avant la date limite de dépôt des offres, fixée au 12 novembre 1988, alors que</w:t>
        <w:br/>
        <w:t>les deux autres entreprises agréées se sont excusées. L'ouverture des plis a eu lieu le 30</w:t>
        <w:br/>
        <w:t>novembre 1988 et les offres déposées par les soumissionnaires ont été les suivantes:</w:t>
      </w:r>
    </w:p>
    <w:p>
      <w:r>
        <w:t>ENGLISH TRANSLATION:</w:t>
        <w:br/>
        <w:t>FRENCH REPUBLIC</w:t>
        <w:br/>
        <w:t>Decision No. 95-D-23 of March 14, 1995</w:t>
        <w:br/>
        <w:t>regarding practices identified during hydraulic development contracts and various</w:t>
        <w:br/>
        <w:t>public works in the Provence-Alpes-Côte d'Azur and Languedoc-Roussillon regions</w:t>
        <w:br/>
        <w:t>The Competition Council (section III),</w:t>
        <w:br/>
        <w:t>Considering the letter, registered on November 7, 1991 under number F 447, by which the Minister of</w:t>
        <w:br/>
        <w:t>Economy and Finance referred to the Competition Council practices identified during</w:t>
        <w:br/>
        <w:t>hydraulic development contracts and various public works in the Provence-Alpes-Côte d'Azur and Languedoc-Roussillon regions;</w:t>
        <w:br/>
        <w:t>Considering Ordinance No. 86-1243 of December 1, 1986 amended relating to the freedom of prices and</w:t>
        <w:br/>
        <w:t>competition and Decree No. 86-1309 of December 29, 1986 amended taken for its</w:t>
        <w:br/>
        <w:t>application;</w:t>
        <w:br/>
        <w:t>Considering the observations presented by the companies Bec Frères S.A., S.A. Garrigues Travaux</w:t>
        <w:br/>
        <w:t>publics B.T.G., Sogéa Sud-Est, S.A. pro-Gec, S.A. Gardiol, Tuyaux Bonna, Dehé-Cogifer</w:t>
        <w:br/>
        <w:t>T.P. Colas Midi-Méditerranée, S.T.C.M., R. Cardaillac S.A., Compagnie générale de travaux</w:t>
        <w:br/>
        <w:t>hydrauliques Sade, Sotram, S.A. Marion, Zurletti Constructions, Missolin frères and by the</w:t>
        <w:br/>
        <w:t>Government Commissioner;</w:t>
        <w:br/>
        <w:t>Considering the other documents in the file;</w:t>
        <w:br/>
        <w:t>The rapporteur, the general rapporteur, the Government Commissioner and the representatives of</w:t>
        <w:br/>
        <w:t>the companies Bec frères S.A., Sogéa Sud-Est S.A. Pro-Gec, S.A. Gardiol, Tuyaux Bonna, Dehé-</w:t>
        <w:br/>
        <w:t>Cogifer T.P., Colas Midi-Méditerranée, S.T.C.M., R. Cardaillac S.A., Compagnie générale de</w:t>
        <w:br/>
        <w:t>travaux hydrauliques Sade, Sotram and Missolin frères heard, the companies Garrigues</w:t>
        <w:br/>
        <w:t>Travaux publics B.T.G., S.A. Marion and Zurletti Constructions having been duly</w:t>
        <w:br/>
        <w:t>summoned,</w:t>
        <w:br/>
        <w:t>Adopts the decision based on the findings (I) and the reasons (II) set out below:</w:t>
        <w:br/>
        <w:t>I. - FINDINGS</w:t>
        <w:br/>
        <w:t>A. - The relevant sector</w:t>
        <w:br/>
        <w:t>Between 1988 and 1990, public works projects concerning the construction of</w:t>
        <w:br/>
        <w:t>drinking water reservoirs were launched in the Provence-Alpes-Côte d'Azur and</w:t>
        <w:br/>
        <w:t>Languedoc-Roussillon regions.</w:t>
        <w:br/>
        <w:t>The realization of these works requires specific skills. This is why few companies are likely to carry them out, and the project manager generally resorts to the procedure of restricted tendering with competition.</w:t>
      </w:r>
    </w:p>
    <w:p>
      <w:r>
        <w:t>In 1989, this sector represented 14.6% of public works activity in these regions.</w:t>
        <w:br/>
        <w:t>While the findings that led to the administrative investigation focused on the hydraulic works sector, this investigation also revealed the existence of practices in the road works sector.</w:t>
        <w:br/>
        <w:t>B. - The identified practices</w:t>
        <w:br/>
        <w:t>During the year 1990, investigators from the regional directorate of competition, consumption and fraud repression Provence-Alpes-Côte d'Azur were able to consult, based on Article 47 of the ordinance of December 1, 1986, documents relating to eleven public contracts with companies belonging to the hydraulic development sector.</w:t>
        <w:br/>
        <w:t>1. The contract for the construction of a water reservoir in Saint-Antonin-du-Var</w:t>
        <w:br/>
        <w:t>a) The contract:</w:t>
        <w:br/>
        <w:t>In 1989, the municipality of Saint-Antonin-du-Var launched a restricted tender with</w:t>
        <w:br/>
        <w:t>competition for the construction of a drinking water reservoir with a capacity of 500 cubic meters.</w:t>
        <w:br/>
        <w:t>The six companies selected on June 7, 1989 by the commission for contracts were the following: the company Matière, the company Zurletti Constructions, the company Gardiol,</w:t>
        <w:br/>
        <w:t>the company Pro-Cec, the operating company Rouit Yvan and the company Marion.</w:t>
        <w:br/>
        <w:t>The tender commission noted, on the one hand, that the offer from the company Matière</w:t>
        <w:br/>
        <w:t>was not compliant with the technical specifications and, on the other hand, that two other offers</w:t>
        <w:br/>
        <w:t>were identical, with the same option proposed at the same price, it considered that the</w:t>
        <w:br/>
        <w:t>initial offers were unacceptable. Consequently, it declared the contract unsuccessful</w:t>
        <w:br/>
        <w:t>and negotiated with each of the bidders. The final offers submitted by these</w:t>
        <w:br/>
        <w:t>bidders were as follows:</w:t>
        <w:br/>
        <w:t>COMPANIES</w:t>
        <w:br/>
        <w:t>ZURLETTI MATIERE ROUIT GARDIOL PRO-GEC MARION</w:t>
        <w:br/>
        <w:t>Total 478,258 F 515,650 F 624,300 F 672,239 F 725,530 F 784,205 F</w:t>
        <w:br/>
        <w:t>On February 28, 1990, the commission awarded the contract to the company Zurletti Constructions.</w:t>
        <w:br/>
        <w:t>b) The documents collected and the statements:</w:t>
        <w:br/>
        <w:t>In addition to the fact that the companies Zurletti Constructions and Gardiol submitted the same offers, the consultation at the headquarters of the company Zurletti Constructions by the investigators of the file relating to this contract revealed the existence of a fax from the company Zurletti Constructions addressed to the company Gardiol which mentioned the prices to be submitted. This document is dated November 6, 1989, while the submission of bids was to take place on the 8th. The managers of these two companies justified their consultation by stating that each of them, if they obtained the contract, would have been obliged to subcontract it in part. The company Zurletti Constructions, which won the contract, did subcontract part of it, but to the company Matière.</w:t>
      </w:r>
    </w:p>
    <w:p>
      <w:r>
        <w:t>2. The contract for the construction of four tanks in Lioux and Cheval-Blanc</w:t>
        <w:br/>
        <w:t>a) The contract:</w:t>
        <w:br/>
        <w:t>The departmental directorate of agriculture and forestry of Var launched, in 1990, an open tender for the construction of four tanks in the municipalities of Lioux and Cheval-Blanc. Seven companies submitted bids: the companies Sanchez, Teyssier, Sogec, Missolin frères, Anicet Martin, Pro-Gec and E.H.T.P. The bids submitted by the bidders were as follows:</w:t>
        <w:br/>
        <w:t>Sanchez …………………………………….. 616,444.85 F</w:t>
        <w:br/>
        <w:t>Teyssier........................................................... 624,168.08 F</w:t>
        <w:br/>
        <w:t>Sogec………………………………………… 685,128.48 F</w:t>
        <w:br/>
        <w:t>Missolin frères………………………………. 543,709.84 F</w:t>
        <w:br/>
        <w:t>Anicet Martin……………………………….. 856,054.80 F</w:t>
        <w:br/>
        <w:t>Pro-Gec……………………………………… 670,516.96 F</w:t>
        <w:br/>
        <w:t>E.H.T.P............................................................ 644,116.60 F</w:t>
        <w:br/>
        <w:t>On July 30, 1990, the tender commission awarded the contract to the company Missolin frères.</w:t>
        <w:br/>
        <w:t>b) The documents collected and the statements:</w:t>
        <w:br/>
        <w:t>During the investigation conducted at the headquarters of the company Pro-Gec on October 3, 1990, the investigators found a fax from the company Missolin frères. This fax, bearing the mention Pro-Gec, contained an estimated detail and a total amount of 670,516.96 F, identical to the amounts appearing on the commitment document of the company Pro-Gec. While the company Pro-Gec justified its behavior by claiming that it would have subcontracted the 'tank' part to the company Missolin frères, Mr. Vezaine, works manager of the latter company, stated: 'The company Pro-Gec was not interested in this project and did not have the time to prepare a bid; it asked me to send it an estimated quote.'</w:t>
        <w:br/>
        <w:t>3. The contract for the construction of the Millière-Haut reservoir</w:t>
        <w:br/>
        <w:t>a) The contract:</w:t>
        <w:br/>
        <w:t>On November 30, 1987, the Marseille water company issued a call for applications concerning lot No. 1 (general earthworks, construction of the reservoir and valve chamber, installation and supply of pipelines) for the construction of a reservoir at Millière-Haut, with a capacity of 2,000 cubic meters.</w:t>
        <w:br/>
        <w:t>Of the nine companies approved to submit a bid for lot No. 1 as part of a restricted tender, seven responded: the companies Chantiers modernes, Citra-Méditerranée, Pro-Gec, Dehé whose rights were taken over by the company Dehé-Cogifer T.P., Gardiol, Sogéa and Compagnie générale de travaux hydrauliques Sade. These seven proposals were submitted before the deadline for bids, set for November 12, 1988, while the other two approved companies excused themselves. The opening of the bids took place on November 30, 1988, and the offers submitted by the bidders were as follows:</w:t>
      </w:r>
    </w:p>
    <w:p>
      <w:r>
        <w:rPr>
          <w:b/>
        </w:rPr>
        <w:t>[Pages 4–6]</w:t>
      </w:r>
    </w:p>
    <w:p>
      <w:r>
        <w:t>Sade. These seven proposals were submitted before the deadline for submitting bids, set for November 12, 1988, while the two other approved companies excused themselves. The opening of the bids took place on November 30, 1988, and the offers submitted by the bidders were as follows:</w:t>
      </w:r>
    </w:p>
    <w:p>
      <w:r>
        <w:t>COMPANY CHANTIERS GARDIOL PRO-GEC CITRA- SOGEA SADE DEHE</w:t>
        <w:br/>
        <w:t>modern Mediterranean</w:t>
        <w:br/>
        <w:t>Installation 208,835 250,000 188,000 51,500 408,000 280,000 210,000</w:t>
        <w:br/>
        <w:t>site</w:t>
        <w:br/>
        <w:t>Earthworks 765,785 911,138 740,820 490,765.70 1,025,834.60 905,010 935,425.50</w:t>
        <w:br/>
        <w:t>foundations</w:t>
        <w:br/>
        <w:t>Structural work 1,195,137.80 1,442,734 1,323,808.50 1,419,892.90 1,402,011.30 1,521,434 1,449,974</w:t>
        <w:br/>
        <w:t>Waterproofing 118,150 158,784 151,756 206,288.90 162,998.70 158,036 149,150</w:t>
        <w:br/>
        <w:t>Piping 599,184 620,555 479,467 470,000 375,831 610,695 600,115</w:t>
        <w:br/>
        <w:t>valves</w:t>
        <w:br/>
        <w:t>Water recovery 28,824 21,530 21,918 41,031 25,043 28,300 23,055</w:t>
        <w:br/>
        <w:t>/drainage</w:t>
        <w:br/>
        <w:t>Ancillary works 152,708 116,665 117,906 157,419.80 98,323 131,880 113,885</w:t>
        <w:br/>
        <w:t>Landscaping 118,500 102,820 87,970 124,970 117,907 100,860 103,050</w:t>
        <w:br/>
        <w:t>works</w:t>
        <w:br/>
        <w:t>Part 213,000 272,000 233,000 365,100 357,850 310,000 228,250</w:t>
        <w:br/>
        <w:t>Total excluding taxes 3,297,683.50 3,896,226 3,344,645.50 3,326,968.30 3,973,798.60 4,046,215 3,812,904.50</w:t>
        <w:br/>
        <w:t>The company Chantiers modernes was declared the awardee of the contract.</w:t>
      </w:r>
    </w:p>
    <w:p>
      <w:r>
        <w:t>b) The documents collected and the statements:</w:t>
        <w:br/>
        <w:t>An undated table outlining the price offers for each bidding company was discovered at the headquarters of the company Pro-Gec, as well as those of the companies Campenon Bernard and Gagneraud, although the latter ultimately excused themselves. The prices of the company Pro-Gec are 7% higher than those it ultimately submitted. The comparison of the submitted prices and those listed on the table in question reveals that the companies Pro-Gec, Gardiol, Dehé-Cogifer T.P., and Compagnie générale de travaux hydrauliques Sade presented similar prices on certain items.</w:t>
      </w:r>
    </w:p>
    <w:p>
      <w:r>
        <w:t>Regarding this contract, Mr. Della Costa, General Director of the company Pro-Gec, made the following observations:</w:t>
        <w:br/>
        <w:t>'I want to clarify that this is the second reservoir at Millière; my company built the first reservoir around 1976, and I hoped to obtain this second contract... I wanted to know the prices of competitors, which explains the presence of the detailed price table for competitors on this contract, except for Chantiers modernes. I obtained the prices from various sources. Furthermore, for such a contract, I would have only carried out the reinforced concrete part myself and would have subcontracted the earthworks and piping. I therefore consulted several companies before submitting the bids for these potential subcontracts.'</w:t>
      </w:r>
    </w:p>
    <w:p>
      <w:r>
        <w:t>The representatives of the companies Gardiol, Dehé-Cogifer T.P., and Compagnie générale de travaux hydrauliques Sade denied any transmission of information to the company Pro-Gec.</w:t>
      </w:r>
    </w:p>
    <w:p>
      <w:r>
        <w:t>4. The contract for the paving and V.R.D. works in Six-Fours</w:t>
        <w:br/>
        <w:t>a) The contract:</w:t>
        <w:br/>
        <w:t>In November 1988, the Directorate of Naval Constructions and Arms of Toulon consulted four companies for the execution of paving and various road and network works (V.R.D.) in Six-Fours. The contract being estimated at an amount less than 180,000 F, the consultation did not give rise to any particular formalism. The four companies consulted were: Sotram, S.M.B.T.P., Marion, and Micharia. The company Micharia excused itself.</w:t>
      </w:r>
    </w:p>
    <w:p>
      <w:r>
        <w:t>The offers submitted on November 21, 1988, are summarized in the table below:</w:t>
        <w:br/>
        <w:t>Sotram…………………………………………………. 106,844.44 F</w:t>
        <w:br/>
        <w:t>S.M.T.P………………………………………………… 119,338.81 F</w:t>
        <w:br/>
        <w:t>Marion………………………………………………….. 113,773.32 F</w:t>
        <w:br/>
        <w:t>The company Sotram was declared the awardee of the contract.</w:t>
      </w:r>
    </w:p>
    <w:p>
      <w:r>
        <w:t>b) The elements collected and the statements:</w:t>
        <w:br/>
        <w:t>The company Marion provided a copy of the estimate concerning two series of prices at the request of the investigators. This estimate was accompanied by the following instruction:</w:t>
        <w:br/>
        <w:t>'Michelle. - Call Sotram around 10 a.m. for prices to type. The prices communicated are those of Sotram. Increase by 5 to 10% irregularly.'</w:t>
      </w:r>
    </w:p>
    <w:p>
      <w:r>
        <w:t>The offer submitted by the company Marion corresponds to the modified elements appearing on the estimate copy. The confrontation of the unit prices listed on the estimate sent to the company Marion by the company Sotram with the unit prices of the offer submitted by the company Marion indeed reveals a systematic and irregular increase on each item, but always between 5.20% and 10%. Only two services for lines 3.3 and 4.5 were subject to increases of 14.28% and 25% respectively. Mr. Filleul, Director of the Marion Sud agency at the time of the events, stated:</w:t>
        <w:br/>
        <w:t>... For commercial reasons, we wanted to submit an offer, and since it was a simple consultation, we asked Sotram for price indications to establish our submission, which explains the presence of documents.'</w:t>
      </w:r>
    </w:p>
    <w:p>
      <w:r>
        <w:t>Mr. Favalla, manager of Sotram, confirmed these statements:</w:t>
        <w:br/>
        <w:t>'In the case of the aforementioned contract, I communicated prices to the company Marion because it wished to respond to the request of G.E.R.D.S.M. to be consulted during future calls for tenders; indeed, project owners often take offense at the absence of a response.'</w:t>
      </w:r>
    </w:p>
    <w:p>
      <w:r>
        <w:t>5. The contract for the construction of a retaining wall in Saint-Elme</w:t>
        <w:br/>
        <w:t>a) The contract:</w:t>
        <w:br/>
        <w:t>On July 18, 1992, the departmental directorate of developments and roads of Var launched a call for applications for the construction of a retaining wall on the bypass road of the municipality of Saint-Elme. Out of the twenty selected companies, ten submitted compliant offers.</w:t>
      </w:r>
    </w:p>
    <w:p>
      <w:r>
        <w:t>In the specific regulations of the call for tenders, it was expressly mentioned that a 'list of subcontractors that the competitor intends to propose for the acceptance of the project owner after the conclusion of the contract' must be provided.</w:t>
      </w:r>
    </w:p>
    <w:p>
      <w:r>
        <w:t>The offers submitted by the bidders were as follows:</w:t>
        <w:br/>
        <w:t>Borie Sae/Gauthier……………………………………. 1,897,914 F</w:t>
        <w:br/>
        <w:t>Marion…………………………………………………. 2,146,986 F</w:t>
        <w:br/>
        <w:t>Etablissements S.A.V.R……………………………….. 2,343,061 F</w:t>
        <w:br/>
        <w:t>S.T.C.M………………………………………………... 2,491,074 F</w:t>
        <w:br/>
        <w:t>Sogéa…………………………………………………... 2,714,161 F</w:t>
        <w:br/>
        <w:t>Bec…………………………………………………….. 2,918,271 F</w:t>
        <w:br/>
        <w:t>Dumez Méditerranée…………………………………... 3,263,719 F</w:t>
        <w:br/>
        <w:t>Chantiers modernes……………………………………. 3,516,964 F</w:t>
        <w:br/>
        <w:t>Campenon Bernard/Sema……………………………… 4,095,400 F</w:t>
        <w:br/>
        <w:t>The Borie Sae/Gauthier group was declared the awardee of the contract.</w:t>
      </w:r>
    </w:p>
    <w:p>
      <w:r>
        <w:t>b) The elements collected and the statements:</w:t>
        <w:br/>
        <w:t>A fax was discovered at the headquarters of the Marion Sud agency, which it sent to the company S.T.C.M. and which bears the mention 'estimate to type for S.T.C.M.'. The offer submitted by the company S.T.C.M. is similar to the estimate listed on the fax. Mr. Muller, head of the office of the company S.T.C.M., justified the existence of this document by mentioning a potential subcontracting of the contract. However, Mr. Pinot, Director of the Marion Sud agency at the time of the events, provided the following clarifications:</w:t>
        <w:br/>
        <w:t>'Regarding the contract for the bypass of Saint-Elme for the construction of the retaining wall, the company S.T.C.M., eager to respond to the call for tenders, asked us to provide them with an estimate, which explains the presence in our file of a fax addressed to S.T.C.M., with the estimated quote amounting to 2,491,074.40 F.'</w:t>
      </w:r>
    </w:p>
    <w:p>
      <w:r>
        <w:t>6. The contract for the rectification and widening works of departmental road No. 74</w:t>
        <w:br/>
        <w:t>a) The contract:</w:t>
        <w:br/>
        <w:t>On December 16, 1987, the departmental directorate of developments and roads of Var launched a restricted call for tenders concerning the rectification and widening works of departmental road No. 74. Six companies and one group of companies submitted offers, summarized in the table below:</w:t>
        <w:br/>
        <w:t>Colas/Gerlan/M.T.P…………………………………… 1,357,474 F</w:t>
        <w:br/>
        <w:t>S.T.C.M………………………………………………… 1,371,632 F</w:t>
        <w:br/>
        <w:t>S.R.C.M………………………………………………… 1,410,782 F</w:t>
        <w:br/>
        <w:t>Jean Lefebvre…………………………………………... 1,425,092 F</w:t>
        <w:br/>
        <w:t>Garnier Pisan…………………………………………… 1,430,142 F</w:t>
        <w:br/>
        <w:t>Cardaillac………………………………………………. 1,508,781 F</w:t>
        <w:br/>
        <w:t>R.B.T.P…………………………………………………. 1,558,783 F</w:t>
      </w:r>
    </w:p>
    <w:p>
      <w:r>
        <w:rPr>
          <w:b/>
        </w:rPr>
        <w:t>[Pages 7–9]</w:t>
      </w:r>
    </w:p>
    <w:p>
      <w:r>
        <w:t xml:space="preserve">The grouping Colas/Gerlan/M.T.P. was declared the awardee of the contract.  </w:t>
        <w:br/>
        <w:t xml:space="preserve">b) The collected elements and statements:  </w:t>
        <w:br/>
        <w:t xml:space="preserve">The company Cardaillac communicated to the investigators two estimates: one amounting to 1,269,891.71 F and bearing the mention 'E.R.C.' (company Roger Cardaillac) and the other amounting to 1,508,781.16 F bearing the mention 'Colas coverage'. This latter estimate corresponds to the offer submitted by the company Cardaillac.  </w:t>
        <w:br/>
        <w:t xml:space="preserve">Mr. Cardaillac, then chairman and CEO of the company Cardaillac and who has since ceased all activity, stated: 'After consulting the black companies, it appeared to me that I had underestimated the cost of this service; consequently, I prepared a second estimate, with a total amount of 1,212,160 F excluding taxes, where the black represents 935,940 F and it is the second estimate that was submitted, and at this price my offer became a coverage offer.'  </w:t>
        <w:br/>
        <w:t xml:space="preserve">The company Colas Midi-Méditerranée provided the following explanations: 'It is possible that earthmoving companies requested "black" prices; given our application for this work, we had no reason to grant competitive prices to potential competitors, and we probably proposed "catalog prices".'  </w:t>
        <w:br/>
        <w:t xml:space="preserve">7. The contract for the construction of a sand trap at Saint-Jean-la-Rivière  </w:t>
        <w:br/>
        <w:t xml:space="preserve">a) The contract:  </w:t>
        <w:br/>
        <w:t xml:space="preserve">In 1989, the Compagnie générale des eaux, mandated by the city of Nice, launched a restricted call for tenders for the construction of the sand trap at Saint-Jean-la-Rivière. Fifteen companies submitted offers which are summarized in the table below:  </w:t>
        <w:br/>
        <w:t xml:space="preserve">Sogés Sud-Est…………………………………………. 7,679,414.04 F  </w:t>
        <w:br/>
        <w:t xml:space="preserve">G.T.M.-B.T.P………………………………………….. 8,374,107.61 F  </w:t>
        <w:br/>
        <w:t xml:space="preserve">Campenon Bernard……………………………………. 8,444,080.43 F  </w:t>
        <w:br/>
        <w:t xml:space="preserve">Borie-Sae……………………………………………… 8,480,088.69 F  </w:t>
        <w:br/>
        <w:t xml:space="preserve">S.N.P…………………………………………………… 8,532,685.30 F  </w:t>
        <w:br/>
        <w:t xml:space="preserve">Sade……………………………………………………. 8,680,565.27 F  </w:t>
        <w:br/>
        <w:t xml:space="preserve">Nicolleti……………………………………………….. 8,709,153.80 F  </w:t>
        <w:br/>
        <w:t xml:space="preserve">Spada…………………………………………………... 9,098,482.50 F  </w:t>
        <w:br/>
        <w:t xml:space="preserve">Degaine………………………………………………… 9,817,558.57 F  </w:t>
        <w:br/>
        <w:t xml:space="preserve">Gagneraud……………………………………………... 9,952,864.56 F  </w:t>
        <w:br/>
        <w:t xml:space="preserve">Mariotti………………………………………………… 10,068,887.38 F  </w:t>
        <w:br/>
        <w:t xml:space="preserve">Chagnaud………………………………………………. 10,287,259.63 F  </w:t>
        <w:br/>
        <w:t xml:space="preserve">Gardiol………………………………………………… 10,362,122.32 F  </w:t>
        <w:br/>
        <w:t xml:space="preserve">Dragages T.P………………………………………….. 10,624,458.40 F  </w:t>
        <w:br/>
        <w:t xml:space="preserve">Léon Ballat………………………………….…………. 10,773,259.00 F  </w:t>
        <w:br/>
        <w:t xml:space="preserve">The municipal commission for contracts of the city of Nice met on May 23, 1989, and the contract was awarded to the company Sogéa Sud-Est.  </w:t>
        <w:br/>
        <w:t xml:space="preserve">b) The collected elements and statements:  </w:t>
        <w:br/>
        <w:t xml:space="preserve">The company Gardiol provided the investigators with a fax it received from the company Sogéa Sud-Est (Sogéa Côte d'Azur) dated May 18, 1989. This document mentions the prices to be proposed by the company Gardiol. The latter followed the terms of this document very closely. Mr. Schnoering, chairman of the management board of the company Gardiol, made the following statement: 'For the sand trap at Saint-Jean-la-Rivière, it was a matter of specific works requiring specific studies that we were not able to carry out, hence the consultation with Sogéa, in order to be able to submit an offer.'  </w:t>
        <w:br/>
        <w:t xml:space="preserve">Mr. Le Bec, responsible for the company Sogéa Sud-Est, confirmed this statement in these terms: 'Due to the high technicality of the work in question, I assume that Gardiol was not able to carry out the required study and asked Sogéa Côte d'Azur to estimate the cost in order to be able to submit an offer and respond to a client who had prequalified it for this contract.'  </w:t>
        <w:br/>
        <w:t xml:space="preserve">8. The contract for the hydro-agricultural development of the lower Hérault valley  </w:t>
        <w:br/>
        <w:t xml:space="preserve">a) The contract:  </w:t>
        <w:br/>
        <w:t xml:space="preserve">In 1989, the general council of Hérault launched a restricted call for tenders for works allowing the recalibration of the Ardaillon and its main tributaries.  </w:t>
        <w:br/>
        <w:t xml:space="preserve">Thirteen companies were admitted to tender. The five companies that responded submitted the following offers:  </w:t>
        <w:br/>
        <w:t xml:space="preserve">Bec/Mazza/Solatray ………………………………………… 13,011,955.24 F  </w:t>
        <w:br/>
        <w:t xml:space="preserve">Trinella ……………………………………………………… 15,408,898.64 F  </w:t>
        <w:br/>
        <w:t xml:space="preserve">Razey/Pascal ………………………………………………… 15,792,997.79 F  </w:t>
        <w:br/>
        <w:t xml:space="preserve">Gardiol ……………………………………………………….. 16,343,133.37 F  </w:t>
        <w:br/>
        <w:t xml:space="preserve">Semen T.P. ………………………………………………….. 18,800,211.11 F  </w:t>
        <w:br/>
        <w:t xml:space="preserve">At the opening of the bids on April 13, 1989, the call for tenders was declared unsuccessful. After discussion, a negotiated contract was ultimately awarded to the grouping Bec/Mazza/Solatray, for an amount of 11,524,589.51 F.  </w:t>
        <w:br/>
        <w:t xml:space="preserve">b) The collected elements and statements:  </w:t>
        <w:br/>
        <w:t xml:space="preserve">During the investigation conducted with the company Gardiol, a fax dated March 31, 1989, from the company Bec frères was provided. This fax, relating to the estimated detail of the works, includes a total amount of 13,742,749 F (excluding taxes) and 16,299,900.31 F (including taxes) as well as a copy of the commitment deed of the company Gardiol for an amount of 13,780,045 F (excluding taxes), or 16,343,133.37 F (including taxes). This fax was recorded a few days before the submission of the bids on April 13, 1989. It contains the prices to be submitted by the company Gardiol. The latter largely adhered to the terms in the price offer it submitted.  </w:t>
        <w:br/>
        <w:t xml:space="preserve">Mr. Schnoering justified the existence of this document by the technicality of the works to be carried out and by the impossibility in which he found himself to carry out a serious study of the prices to be submitted. He specified, in this regard, that his company had never carried out such works. The company Bec frères did not explain the existence of this document, its director mentioning that he did not recall sending the fax.  </w:t>
        <w:br/>
        <w:t xml:space="preserve">9. The contract for the construction of an elevated water reservoir for the municipality of Adissan  </w:t>
        <w:br/>
        <w:t xml:space="preserve">a) The contract:  </w:t>
        <w:br/>
        <w:t xml:space="preserve">In April 1990, the intercommunal water union of the lower Hérault valley launched an open call for tenders for the construction of an elevated water reservoir of 600 cubic meters. Eleven companies were selected. The opening of the bids took place on May 15, 1990. The eight companies that submitted bids made the following offers:  </w:t>
        <w:br/>
        <w:t xml:space="preserve">Capreno ………………………………………………….. 2,057,842.50 F  </w:t>
        <w:br/>
        <w:t xml:space="preserve">Garrigues …………………………………………………. 2,304,783.60 F  </w:t>
        <w:br/>
        <w:t xml:space="preserve">Cers Construction ………………………………………… 2,452,948.26 F  </w:t>
        <w:br/>
        <w:t xml:space="preserve">Solatrag …………………………………………………… 2,469,411.00 F  </w:t>
        <w:br/>
        <w:t xml:space="preserve">Sotra Pic …………………………………………………… 2,488,255.56 F  </w:t>
        <w:br/>
        <w:t xml:space="preserve">Fongaro ……………………………………………………. 2,516,447.40 F  </w:t>
        <w:br/>
        <w:t xml:space="preserve">Olivier …………………………………………………….. 2,532,910.14 F  </w:t>
        <w:br/>
        <w:t xml:space="preserve">Gardiol ……………………………………………………. 2,537,613.78 F  </w:t>
        <w:br/>
        <w:t xml:space="preserve">The contract was awarded to the company Garrigues Travaux publics B.T.G.  </w:t>
        <w:br/>
        <w:t xml:space="preserve">b) The collected elements and statements:  </w:t>
        <w:br/>
        <w:t xml:space="preserve">A fax dated April 26, 1990, was found at the headquarters of the company Gardiol, by which the company Garrigues Travaux publics B.T.G. communicated the prices it was to submit. The prices submitted by the company Gardiol correspond to those that had been communicated to it by the company Garrigues Travaux publics B.T.G. In this regard, Mr. Garrigues, the chairman and CEO of the company Garrigues Travaux publics B.T.G., stated: 'I think that the company Gardiol could not carry out this project but wanted an offer to make its presence known to the project owner and asked us for guidance to submit a bid; which explains the presence at Gardiol of a fax sent by my collaborator.'  </w:t>
        <w:br/>
        <w:t xml:space="preserve">Mr. Schnoering provided the same explanation: 'For the contract for the tower reservoir at Adissan, my company has never carried out such works, so it is likely that our collaborators asked the company Garrigues for response elements.'  </w:t>
        <w:br/>
        <w:t xml:space="preserve">10. The contract for the hydraulic development of the Cavalon valley and the South of Lubéron  </w:t>
        <w:br/>
        <w:t xml:space="preserve">a) The contract:  </w:t>
        <w:br/>
        <w:t xml:space="preserve">The Société du canal de Provence launched a restricted call for tenders on April 4, 1989, to carry out the hydraulic development of the Cavalon valley and the South of Lubéron. Five companies responded to the call for tenders and the opening of the bids took place on July 17, 1990. The table below summarizes the offers submitted by the bidders:  </w:t>
        <w:br/>
        <w:t xml:space="preserve">Bonna ……………………………………………………. 1,150,005 F  </w:t>
        <w:br/>
        <w:t xml:space="preserve">Sogéa ……………………………………………………... 1,155,779 F  </w:t>
        <w:br/>
        <w:t xml:space="preserve">S.T.G.D. …………………………………………………. 1,305,430 F  </w:t>
        <w:br/>
        <w:t xml:space="preserve">Sade ……………………………………………………… 1,326,600 F  </w:t>
        <w:br/>
        <w:t xml:space="preserve">Gardiol …………………………………………………… 1,450,010 F  </w:t>
        <w:br/>
        <w:t>The company Bonna was declared the awardee.</w:t>
      </w:r>
    </w:p>
    <w:p>
      <w:r>
        <w:rPr>
          <w:b/>
        </w:rPr>
        <w:t>[Pages 10–12]</w:t>
      </w:r>
    </w:p>
    <w:p>
      <w:r>
        <w:t>b) The elements collected and the statements:</w:t>
        <w:br/>
        <w:t>The company Gardiol provided the investigators with a fax that had been sent to it by the company Bonna. The prices submitted by the company Gardiol correspond to those listed in this document. When questioned by the investigators, a representative of the company Bonna stated: "A few days before the bid submission date, the company Gardiol, wishing to submit a bid but not having the time to conduct a study, asked me to send them some response elements. That is why a quantity surveyor prepared an estimated quantitative quote which was sent by fax to the company Gardiol." Mr. Schnoering gave similar explanations.</w:t>
      </w:r>
    </w:p>
    <w:p>
      <w:r>
        <w:t>11. The contract for the construction of hydraulic works on the A 570 highway</w:t>
        <w:br/>
        <w:t>a) The contract:</w:t>
        <w:br/>
        <w:t>The Ministry of Equipment issued a call for tenders in 1989 regarding the construction and extension of hydraulic works on the section of the A 570 highway Toulon-Hyères. Of the twenty-seven companies allowed to bid, twelve submitted offers that complied with the specifications and are listed in the following table:</w:t>
        <w:br/>
        <w:t>S.T.P.L. Cochery Bourdin ………………………………… 5,101,125.95 F</w:t>
        <w:br/>
        <w:t>Dumez …………………………………………………….. 5,181,867.64 F</w:t>
        <w:br/>
        <w:t>Groupement Marion-Borel …………………….………… 5,695,077.12 F</w:t>
        <w:br/>
        <w:t>Matière …………………………………………………… 5,844,287.78 F</w:t>
        <w:br/>
        <w:t>Sogea …………………………………………………….. 5,955,433.77 F</w:t>
        <w:br/>
        <w:t>Guintoli ………………………………………………….. 5,980,594.76 F</w:t>
        <w:br/>
        <w:t>Gardiol …………………………………………………… 5,991,595.42 F</w:t>
        <w:br/>
        <w:t>Pico ………………………………………………………. 6,084,541.73 F</w:t>
        <w:br/>
        <w:t>Dehé ……………………………………………………….. 6,240,127.14 F</w:t>
        <w:br/>
        <w:t>Chantiers modernes ………………………………………. 6,533,519.82 F</w:t>
        <w:br/>
        <w:t>Bec frères …………………………………………………. 8,982,645.40 F</w:t>
        <w:br/>
        <w:t>Nicoletti …………………………………………………… 10,212,044.70 F</w:t>
        <w:br/>
        <w:t>The procedure for opening the bids took place on August 22, 1989, and the group S.T.P.L. Cochery Bourdin was declared the successful bidder.</w:t>
      </w:r>
    </w:p>
    <w:p>
      <w:r>
        <w:t>b) The elements collected and the statements:</w:t>
        <w:br/>
        <w:t>A document marked "For Bec" was discovered at the headquarters of the company Gardiol. This document outlining the prices to be submitted in response to the call for tenders shows a total amount similar to that submitted by the company Bec frères. Mr. Schnoering admitted to having communicated his prices to the company Bec frères and justified this behavior by stating that his company specializes in the construction of such works. Mr. Coer, regional director of the company Bec frères, stated: "Regarding the contract for the A 570 highway..., it should be noted that we do not keep the files of contracts we have not obtained, which is the case here. Generally, when we are selected in a restricted call for tenders, we always submit a bid."</w:t>
      </w:r>
    </w:p>
    <w:p>
      <w:r>
        <w:t>10</w:t>
      </w:r>
    </w:p>
    <w:p>
      <w:r>
        <w:t>II. - BASED ON THE ABOVE FINDINGS, THE COUNCIL,</w:t>
        <w:br/>
        <w:t>On the procedure:</w:t>
        <w:br/>
        <w:t>Considering that the company Gardiol invokes the nullity of the inventory report of documents dated October 3, 1990, established by the investigators, arguing that they, having themselves seized the files, would have acted within the framework of Article 48 of the aforementioned ordinance and within the limits imposed by Article 47; that it adds that the investigators, by requesting communication of the market study files in a general manner, made a request that was too broad to allow for precise determination of the files they wished to see communicated; that finally, Messrs. Perrot and Lecaron, present during the investigation, did not sign the report, which only bears the signature of Mr. Schnoering, without any indication of the time of arrival of the latter;</w:t>
      </w:r>
    </w:p>
    <w:p>
      <w:r>
        <w:t>Considering that under the provisions of Article 46 of the ordinance of December 1, 1986, investigations carried out under said ordinance result in the establishment of reports, of which a copy is left to the interested parties; that under Article 31 of the decree of December 29, 1986: "The reports provided for in Article 46 of the ordinance are drafted as soon as possible. They state the nature, date, and place of the findings or controls carried out. They are signed by the investigator and the person concerned by the investigations. In case of refusal, this is noted in the report"; that under Article 47 of the ordinance of December 1, 1986: "Investigators may access all premises, land, or means of transport for professional use, request the communication of books, invoices, and all other professional documents and take copies, collect information and justifications either by summons or on-site. They may request the authority to which they are subordinate to appoint an expert to carry out any necessary contradictory expertise";</w:t>
      </w:r>
    </w:p>
    <w:p>
      <w:r>
        <w:t>Considering that it follows from the mentions in the report established by the investigators that they were received by: "Messrs. Xavier Perrot, head of the agency, Michel Lecaron, study manager, and then by Mr. Jean-Paul Schnoering, chairman of the management board"; that they requested communication "of market study files"; that Mr. Schnoering was invited to sign this report alone;</w:t>
      </w:r>
    </w:p>
    <w:p>
      <w:r>
        <w:t>Considering first that, while Mr. Schnoering expressed reservations about the report bearing his signature regarding the procedure used, he did not contest that the investigators had taken care to specify the legal basis of their investigations by presenting a copy of the aforementioned Article 47; that it is established that the documents communicated by the employees of the company Gardiol were subject to a prior request from the investigators after presentation of an official card, as noted in the certificate drafted on April 11, 1994, by Mr. X. Perrot; that, moreover, it is established that, while the investigators photocopied a number of contested documents, they did not take any originals; that the only elements collected by the investigators were subject, in accordance with the aforementioned text, to photocopies; that it is not alleged, moreover, that there are erroneous information on the report of the submission of documents; that the certificates produced before the Council, and it should be noted that they were drafted in April 1994, after the notification of grievances by employees of the company, if they mention in an inaccurate manner the seizure of documents, confirm, on the other hand, that the investigators requested and took photocopies;</w:t>
      </w:r>
    </w:p>
    <w:p>
      <w:r>
        <w:t>11</w:t>
      </w:r>
    </w:p>
    <w:p>
      <w:r>
        <w:t>Considering, secondly, that if Messrs. Perrot and Lecaron did not sign the report, it was signed by Mr. Schnoering, in his capacity as chairman of the management board of the company Gardiol; that it follows that Mr. Schnoering, as the legal representative of his company, has ratified all the operations that took place at the headquarters of the company he manages;</w:t>
      </w:r>
    </w:p>
    <w:p>
      <w:r>
        <w:t>Considering that there is no reason, under these conditions, to dismiss the documents communicated by the company Gardiol;</w:t>
      </w:r>
    </w:p>
    <w:p>
      <w:r>
        <w:t>Considering finally that the company Pro-Gec invokes the nullity of the report of October 3, 1990, inventory of the documents communicated established by the investigators; that it argues that this report is not signed by the legal representative of the company, but by Mr. Lecorre, an employee without responsibility in the company;</w:t>
      </w:r>
    </w:p>
    <w:p>
      <w:r>
        <w:t>But considering that the investigators mentioned at the beginning of the report that Mr. Dalla Costa, chairman and CEO of the company Pro-Gec, had been required to be absent during the investigations, and that he had personally authorized Mr. Lecorre to sign said report; that by respecting these instructions, Mr. Lecorre made no reservations; that it follows that this report outlines the operations as they took place at the headquarters of the company Pro-Gec;</w:t>
      </w:r>
    </w:p>
    <w:p>
      <w:r>
        <w:t>On the request for a notification of additional grievances:</w:t>
        <w:br/>
        <w:t>Considering that the Government Commissioner believes that a grievance should have been notified, in the context of the contract for the Millière-Haut reservoir, to the company Gagneraud on the grounds that next to its name appeared the mention "excused";</w:t>
      </w:r>
    </w:p>
    <w:p>
      <w:r>
        <w:t>Considering that the reading of the table communicated by the company Pro-Gec shows not only a column bearing the name of Gagneraud with the mention "excused," as well as an estimated price for Chapter I (1), but also a column in the name of the company Campenon Bernard which outlines all the prices to be submitted;</w:t>
      </w:r>
    </w:p>
    <w:p>
      <w:r>
        <w:t>Considering that, while the companies Gagneraud and Campenon Bernard ultimately excused themselves, these elements are indicators that justify a notification of grievances to these companies on the basis of Article 7 of the ordinance of December 1, 1986;</w:t>
      </w:r>
    </w:p>
    <w:p>
      <w:r>
        <w:t>On the concerned contracts:</w:t>
        <w:br/>
        <w:t>Considering that the company Colas Midi-Méditerranée argues that the contract for the rectification and widening of departmental road No. 74 concerns road works and not hydraulic development contracts and that consequently the investigators irregularly extended the scope of their investigations;</w:t>
      </w:r>
    </w:p>
    <w:p>
      <w:r>
        <w:t>But considering that it is established that the Minister of Economy was able to gather in one file practices observed on different public works contracts, although not all systematically relate to hydraulic developments, since each of them involves, at least in part, the implementation of techniques, materials, and qualifications of the same nature and that they were executed by the same companies; that in this case it is not contested that the companies present on the development contracts</w:t>
      </w:r>
    </w:p>
    <w:p>
      <w:r>
        <w:rPr>
          <w:b/>
        </w:rPr>
        <w:t>[Pages 13–15]</w:t>
      </w:r>
    </w:p>
    <w:p>
      <w:r>
        <w:t>hydraulic works are also bidders for earthworks; it follows that the referral to the Council was not irregularly extended;</w:t>
      </w:r>
    </w:p>
    <w:p>
      <w:r>
        <w:t>On the observed practices:</w:t>
      </w:r>
    </w:p>
    <w:p>
      <w:r>
        <w:t>Regarding the contract launched by the municipality of Saint-Antonin-du-Var:</w:t>
      </w:r>
    </w:p>
    <w:p>
      <w:r>
        <w:t>Considering that the companies Zurletti and Gardiol submitted offers of identical amounts corresponding to that indicated on a fax dated November 6, 1989, sent by the company Zurletti to the company Gardiol; that the representatives of these two companies acknowledged having exchanged information prior to the submission of the offers;</w:t>
      </w:r>
    </w:p>
    <w:p>
      <w:r>
        <w:t>Considering that the company Gardiol argues that this exchange had a 'virtual' effect on competition and that the two companies in question were looking for potential subcontractors;</w:t>
      </w:r>
    </w:p>
    <w:p>
      <w:r>
        <w:t>But considering that the fact that these two companies were looking for a subcontractor is not supported by any element in the file; that, given their similar specialty, they were in direct competition for this contract; that the two companies submitted identical and distinct offers while refraining from informing the project owner of the exchanges of information they had conducted; that these practices were likely to mislead the municipality of Saint-Antonin-du-Var regarding the reality and extent of competition and that they may have had the effect of distorting the competitive process for this contract;</w:t>
      </w:r>
    </w:p>
    <w:p>
      <w:r>
        <w:t>Considering that it follows from the above that the practices engaged in by the companies Zurletti and Gardiol constitute practices prohibited by the provisions of Article 7 of the ordinance of December 1, 1986;</w:t>
      </w:r>
    </w:p>
    <w:p>
      <w:r>
        <w:t>Regarding the contract for the construction of four tanks in Lioux and Cheval-Blanc:</w:t>
      </w:r>
    </w:p>
    <w:p>
      <w:r>
        <w:t>Considering that at the request of the company Pro-Gec, an agent of the company Missolin frères sent it, by fax dated July 25, 1990, an estimated detail of a total amount of 670,516.96 F, an amount to which the company Pro-Gec actually submitted a bid; thus, a consultation took place between these two companies prior to the submission of their offers;</w:t>
      </w:r>
    </w:p>
    <w:p>
      <w:r>
        <w:t>Considering that, while the company Pro-Gec claims it was unaware that the company Missolin frères would submit a bid, these assertions are contradicted by the statements of the site manager of the company Missolin frères, who indicated that: 'The company Pro-Gec was not interested in this project and did not have the time to prepare its offer; it asked me to provide it with an estimated quote, and I sent such a quote by fax on July 25, 1990';</w:t>
      </w:r>
    </w:p>
    <w:p>
      <w:r>
        <w:t>Considering that the company Pro-Gec also argues that this consultation was justified by the fact that it would have subcontracted the construction of the tanks to the company Missolin; however, the prices transmitted by the company Missolin relate not only to the tanks but also to the earthworks for the entirety of the contract in question; that for the earthworks activity, the company Pro-Gec was perfectly capable of submitting its own prices; that the two companies submitted identical and distinct offers while refraining from informing the project owner of the exchanges of information they had conducted; that these practices were likely to mislead the departmental directorate of agriculture and forestry of Var regarding the reality and extent of competition and that they may have had the effect of distorting the competitive process for this contract;</w:t>
      </w:r>
    </w:p>
    <w:p>
      <w:r>
        <w:t>Considering that it follows from the above that the practices engaged in by the companies Pro-Gec and Missolin constitute practices prohibited by the provisions of Article 7 of the ordinance of December 1, 1986;</w:t>
      </w:r>
    </w:p>
    <w:p>
      <w:r>
        <w:t>Regarding the contract for the construction of the Millière-Haut reservoir:</w:t>
      </w:r>
    </w:p>
    <w:p>
      <w:r>
        <w:t>Considering that it follows from the comparison of the prices listed on a table discovered at the headquarters of the company Pro-Gec, outlining the price offers for each of the companies bidding for this contract and the offers actually submitted, that a consultation took place prior to the submission of the offers between the companies Pro-Gec, Dehé-Cogifer, Compagnie générale de travaux hydrauliques Sade, and Gardiol;</w:t>
      </w:r>
    </w:p>
    <w:p>
      <w:r>
        <w:t>Considering that these companies argue that the only table communicated by the company Pro-Gec is insufficient to characterize an agreement; that furthermore, no agreement of intent between these companies has been demonstrated in order to participate in a consultation; that the company Pro-Gec contests the prior nature of the establishment of this table before the submission of the bids;</w:t>
      </w:r>
    </w:p>
    <w:p>
      <w:r>
        <w:t>But considering that it is undisputed that, out of nine series of prices to propose, the companies Gardiol and Dehé-Cogifer submitted three identical ones and the company Compagnie générale de travaux hydrauliques Sade submitted four; that the total price excluding taxes submitted by these three companies is very close to that indicated on the table in question, the difference not exceeding 3.5%;</w:t>
      </w:r>
    </w:p>
    <w:p>
      <w:r>
        <w:t>Considering that the prior nature of the table before the submission of the bids is evidenced by the fact that it includes the names of companies that ultimately did not submit bids (Campenon Bernard, Gagneraud); that the prices submitted by the company Pro-Gec do not exactly correspond to those listed on the table; that this observation is corroborated by the statements of Mr. Dalla Costa, chairman and CEO representing the company Pro-Gec, who specifies that he modified certain prices downward at the last moment;</w:t>
      </w:r>
    </w:p>
    <w:p>
      <w:r>
        <w:t>Considering that thus the table discovered at the company Pro-Gec indeed results from a consultation between this company and the companies Gardiol, Dehé-Cogifer, and Sade before the submission of the bids; that these practices were likely to mislead the Société des eaux de Marseille regarding the reality and extent of competition and that they may have had the effect of distorting the competitive process for this contract;</w:t>
      </w:r>
    </w:p>
    <w:p>
      <w:r>
        <w:t>Considering that it follows from the above that the practices engaged in by the companies Pro-Gec, Gardiol, Dehé-Cogifer, and Sade constitute practices prohibited by the provisions of Article 7 of the ordinance of December 1, 1986;</w:t>
      </w:r>
    </w:p>
    <w:p>
      <w:r>
        <w:t>Regarding the contract for the execution of paving and V.R.D. works in Six-Fours:</w:t>
      </w:r>
    </w:p>
    <w:p>
      <w:r>
        <w:t>Considering that a consultation took place prior to the submission of offers between the companies Sotram and Marion, which submitted an offer in accordance with the prices communicated to it by the company Sotram;</w:t>
      </w:r>
    </w:p>
    <w:p>
      <w:r>
        <w:t>Considering that the company Sotram, while admitting the exchange of information, argues that it did not intend to 'defraud' the project owner;</w:t>
      </w:r>
    </w:p>
    <w:p>
      <w:r>
        <w:t>However, considering that these practices were likely to mislead the direction of naval constructions and arms in Toulon regarding the reality and extent of competition and that they may have had the effect of distorting the competitive process for this contract;</w:t>
      </w:r>
    </w:p>
    <w:p>
      <w:r>
        <w:t>Considering that it follows from the above that the practices engaged in by the companies Marion and Sotram constitute practices prohibited by the provisions of Article 7 of the ordinance of December 1, 1986;</w:t>
      </w:r>
    </w:p>
    <w:p>
      <w:r>
        <w:t>Regarding the contract for the deviation of Saint-Elme:</w:t>
      </w:r>
    </w:p>
    <w:p>
      <w:r>
        <w:t>Considering that it is established that the company Marion transmitted to the company S.T.C.M. the offers to be submitted and that the company S.T.C.M. submitted an offer identical to that dictated by the company Marion; thus, a consultation took place prior to the submission of offers between the companies Marion and S.T.C.M.;</w:t>
      </w:r>
    </w:p>
    <w:p>
      <w:r>
        <w:t>Considering that the company S.T.C.M. argues that, given the technical nature of the contract, it intended to subcontract it to Marion;</w:t>
      </w:r>
    </w:p>
    <w:p>
      <w:r>
        <w:t>Considering that, in addition to the fact that the project owner had expressly requested candidates to inform him of any potential subcontracting agreements, the two companies submitted identical and distinct offers while refraining from informing the project owner of the exchanges of information they had conducted; that these practices were likely to mislead the departmental directorate of developments and roads of Var regarding the reality and extent of competition and that they may have had the effect of distorting the competitive process for this contract;</w:t>
      </w:r>
    </w:p>
    <w:p>
      <w:r>
        <w:t>Considering that it follows from the above that the practices engaged in by the companies Marion and S.T.C.M. constitute practices prohibited by the provisions of Article 7 of the ordinance of December 1, 1986;</w:t>
      </w:r>
    </w:p>
    <w:p>
      <w:r>
        <w:t>Regarding the contract for the rectification and widening of departmental road No. 74:</w:t>
      </w:r>
    </w:p>
    <w:p>
      <w:r>
        <w:t>Considering that it follows from the documents communicated by the company Cardaillac, and in particular from the quote bearing the mention 'Colas coverage', which corresponds to the amount of the offer submitted by the company Cardaillac, that a consultation took place between the companies Colas Midi-Méditerranée and Cardaillac;</w:t>
      </w:r>
    </w:p>
    <w:p>
      <w:r>
        <w:t>Considering that the company Cardaillac argues that the essence of the contract concerned the asphalt; that, not being competitive on this type of work, it found itself obliged to consult the company Colas Midi-Méditerranée, which would have communicated 'catalog' prices to it; that the company Colas Midi-Méditerranée supports this explanation;</w:t>
      </w:r>
    </w:p>
    <w:p>
      <w:r>
        <w:t>However, considering that the company Colas Midi-Méditerranée has not produced any element relating to a potential 'catalog'; that it has also not produced invoices for other clients demonstrating that the prices it communicated to the company Cardaillac were prices regularly practiced;</w:t>
      </w:r>
    </w:p>
    <w:p>
      <w:r>
        <w:t>Considering that it should also be noted that the price offer bearing the mention 'Colas coverage' refers both to the prices of the asphalt and to the prices of the earthworks;</w:t>
      </w:r>
    </w:p>
    <w:p>
      <w:r>
        <w:rPr>
          <w:b/>
        </w:rPr>
        <w:t>[Pages 16–18]</w:t>
      </w:r>
    </w:p>
    <w:p>
      <w:r>
        <w:t>that the company Cardaillac also provided the investigators with a quote resulting from its own price studies, which was significantly lower than the prices ultimately submitted; that it follows from all these elements that the offer submitted by the company Cardaillac, which is analyzed as a so-called 'business card' offer, resulted from a consultation between the companies Colas Midi-Méditerranée and Cardaillac; that these practices were likely to mislead the departmental directorate of road developments of Var regarding the reality and extent of competition and that they may have had the effect of distorting the competition in this market;</w:t>
      </w:r>
    </w:p>
    <w:p>
      <w:r>
        <w:t>Considering that it follows from the above that the practices engaged in by the companies Colas Midi-Méditerranée and Cardaillac constitute practices prohibited by the provisions of Article 7 of the ordinance of December 1, 1986;</w:t>
      </w:r>
    </w:p>
    <w:p>
      <w:r>
        <w:t>Regarding the market for the construction of a sand separator in Saint-Jean-la-Rivière:</w:t>
      </w:r>
    </w:p>
    <w:p>
      <w:r>
        <w:t>Considering that it is established that the company Sogéa Sud-Est transmitted by fax to the company Gardiol the prices that it was to submit; that the company Gardiol adhered to the terms of this document; that thus a consultation took place prior to the submission of the offers between the companies Gardiol and Sogéa Sud-Est;</w:t>
      </w:r>
    </w:p>
    <w:p>
      <w:r>
        <w:t>Considering that the company Sogéa Sud-Est argues that the exchange of information in question may have been the act of two employees of the concerned companies and that the facts retained did not harm competition; that the company Gardiol justifies the exchange of information by the technicality of the market which would have made it impossible for it to carry out;</w:t>
      </w:r>
    </w:p>
    <w:p>
      <w:r>
        <w:t>But considering that the offers submitted by both the company Sogéa Sud-Est and the company Gardiol were made through their legal representative and that it is not contested that the employees in question belonged to these companies; that, moreover, the fact for a company to respond to a call for tenders by consulting a competitor without informing the project owner was likely, in this case, to mislead the project owner regarding the reality and extent of competition and that it may have had the effect of distorting the competition in this market;</w:t>
      </w:r>
    </w:p>
    <w:p>
      <w:r>
        <w:t>Considering that it follows from the above that the practices engaged in by the companies Gardiol and Sogéa Sud-Est constitute practices prohibited by the provisions of Article 7 of the ordinance of December 1, 1986;</w:t>
      </w:r>
    </w:p>
    <w:p>
      <w:r>
        <w:t>Regarding the market for the hydro-agricultural development of the lower Hérault valley:</w:t>
      </w:r>
    </w:p>
    <w:p>
      <w:r>
        <w:t>Considering that it follows from the fax sent by the company Bec frères to the company Gardiol that a consultation took place prior to the submission of the offers between the companies Gardiol and Bec frères, which acknowledge having consulted;</w:t>
      </w:r>
    </w:p>
    <w:p>
      <w:r>
        <w:t>Considering that the company Bec frères argues that the consultation may have been the act of two employees of these companies, and that the company Gardiol justifies the existence of this consultation by the high technicality of the market;</w:t>
      </w:r>
    </w:p>
    <w:p>
      <w:r>
        <w:t>But considering that it is not contested that the employees in question belonged to these companies; that these practices were likely to mislead the general council of Hérault regarding the reality and extent of competition and that they may have had the effect of distorting the competition in this market;</w:t>
      </w:r>
    </w:p>
    <w:p>
      <w:r>
        <w:t>Considering that it follows from the above that the practices engaged in by the companies Gardiol and Bec frères constitute practices prohibited by the provisions of Article 7 of the ordinance of December 1, 1986;</w:t>
      </w:r>
    </w:p>
    <w:p>
      <w:r>
        <w:t>Regarding the market for the construction of an elevated water reservoir for the municipality of Adissan:</w:t>
      </w:r>
    </w:p>
    <w:p>
      <w:r>
        <w:t>Considering that the company Garrigues sent to the company Gardiol, at its request, the prices that the latter was to submit; that the company Gardiol submitted an offer corresponding to the prices thus communicated; that the representatives of the companies Garrigues and Gardiol acknowledged having consulted prior to the submission of the offers;</w:t>
      </w:r>
    </w:p>
    <w:p>
      <w:r>
        <w:t>Considering that the company Gardiol justifies the consultation by the high technicality of the market; that the company Garrigues argues that the exchange of information noted did not have the effect of modifying the market prices;</w:t>
      </w:r>
    </w:p>
    <w:p>
      <w:r>
        <w:t>But considering that the act of bidding on a call for tenders without mentioning the use of a subcontractor implies that the company carries out the work itself; that, otherwise, the said company misleads the project owner regarding the reality of the competition; that the information exchanged was likely to mislead the intercommunal water union of the lower Hérault valley regarding the reality and extent of competition and that it may have had the effect of distorting the competition in this market;</w:t>
      </w:r>
    </w:p>
    <w:p>
      <w:r>
        <w:t>Considering that it follows from the above that the practices engaged in by the companies Garrigues and Gardiol constitute practices prohibited by the provisions of Article 7 of the ordinance of December 1, 1986;</w:t>
      </w:r>
    </w:p>
    <w:p>
      <w:r>
        <w:t>Regarding the market for the hydraulic development of the Cavalon valley and the southern Lubéron:</w:t>
      </w:r>
    </w:p>
    <w:p>
      <w:r>
        <w:t>Considering that the company Tuyaux Bonna transmitted to the company Gardiol the prices that it was to submit; that a consultation took place between the companies Tuyaux Bonna and Gardiol prior to the submission of their offers;</w:t>
      </w:r>
    </w:p>
    <w:p>
      <w:r>
        <w:t>Considering that the company Gardiol argues that consulting the company Tuyaux Bonna was essential to obtain the price of the pipes, a specialty of the latter company; that the company Tuyaux Bonna, invoking the same explanations as the company Gardiol, argues that it only made one of its quantity surveyors available to the company Gardiol to help it estimate this market; that this quantity surveyor had not himself participated in the estimation of the quote submitted by the company Tuyaux Bonna;</w:t>
      </w:r>
    </w:p>
    <w:p>
      <w:r>
        <w:t>But considering that neither the company Gardiol nor the company Tuyaux Bonna justifies the payment for the quantity surveyor's service; that while admitting the specific nature of the evaluation of the price of the pipes, it appears from the elements produced that the estimate provided by the company Tuyaux Bonna to the company Gardiol covered not only this point but also the earthworks or masonry work; that it follows that the practices in question indeed constitute an exchange of information prior to the submission of the bids; that these practices were likely to mislead the company of the canal of Provence regarding the reality and extent of competition and that they may have had the effect of distorting the competition in this market;</w:t>
      </w:r>
    </w:p>
    <w:p>
      <w:r>
        <w:t>Considering that it follows from the above that the practices engaged in by the companies Tuyaux Bonna and Gardiol constitute practices prohibited by the provisions of Article 7 of the ordinance of December 1, 1986;</w:t>
      </w:r>
    </w:p>
    <w:p>
      <w:r>
        <w:t>Regarding the market for the construction of hydraulic works on the A 570 highway:</w:t>
      </w:r>
    </w:p>
    <w:p>
      <w:r>
        <w:t>Considering that the company Gardiol communicated to the company Bec frères elements of response to the call for tenders; that the latter company followed the indications of the company Gardiol; that thus a consultation took place between the companies Gardiol and Bec frères prior to the submission of their offers;</w:t>
      </w:r>
    </w:p>
    <w:p>
      <w:r>
        <w:t>Considering that the company Bec frères argues that the document from the company Gardiol is insufficient to prove that there was consultation;</w:t>
      </w:r>
    </w:p>
    <w:p>
      <w:r>
        <w:t>But considering that this consultation is established by the fact that the company Gardiol, as it acknowledged, communicated to the company Bec frères prices to respond to this call for tenders, which the latter submitted as its own offer;</w:t>
      </w:r>
    </w:p>
    <w:p>
      <w:r>
        <w:t>Considering that these practices of exchanging information were likely to distort the competition in this market and therefore constitute practices prohibited by Article 7 of the ordinance of December 1, 1986;</w:t>
      </w:r>
    </w:p>
    <w:p>
      <w:r>
        <w:t>On the sanctions:</w:t>
      </w:r>
    </w:p>
    <w:p>
      <w:r>
        <w:t>Considering that under the terms of Article 13 of the ordinance of December 1, 1986, the Competition Council 'may impose a financial penalty applicable either immediately or in the event of non-compliance with the injunctions. The financial penalties are proportionate to the seriousness of the facts alleged, the importance of the damage caused to the economy, and the situation of the company or organization sanctioned. They are determined individually for each sanctioned company or organization and motivated for each sanction. The maximum amount of the sanction is, for a company, 5% of the amount of the turnover excluding taxes achieved in France during the last closed financial year...';</w:t>
      </w:r>
    </w:p>
    <w:p>
      <w:r>
        <w:t>Regarding the company Gardiol:</w:t>
      </w:r>
    </w:p>
    <w:p>
      <w:r>
        <w:t>Considering that the company Gardiol engaged in anti-competitive practices in seven of the eleven markets examined by the Council; that the cumulative amount of the works during which the practices in question were noted amounts to 33,078,256 F; that it actively participated in the exchange of information either by submitting identical prices to those communicated to it or by sending prices to another bidder;</w:t>
      </w:r>
    </w:p>
    <w:p>
      <w:r>
        <w:t>Considering that this company achieved a turnover of 137,233,762 F in France in 1993, the last closed financial year available; that under these conditions, it is appropriate to impose a financial penalty of 2,400,000 F;</w:t>
      </w:r>
    </w:p>
    <w:p>
      <w:r>
        <w:rPr>
          <w:b/>
        </w:rPr>
        <w:t>[Pages 19–21]</w:t>
      </w:r>
    </w:p>
    <w:p>
      <w:r>
        <w:t>pratiques en cause s'élève à 1 200 000 F ; qu'elle a communiqué à un soumissionnaire à ce marché les prix qu'il devait déposer ; qu'elle a agi en toute connaissance de cause puisqu'elle a été antérieurement sanctionnée par le Conseil ;</w:t>
      </w:r>
    </w:p>
    <w:p>
      <w:r>
        <w:t>Considérant que cette entreprise a réalisé en France en 1993, dernier exercice clos disponible, un chiffre d'affaires de 1 200 000 F ; qu'il y a lieu, dans ces conditions, de lui infliger une sanction pécuniaire de 300 000 F.</w:t>
      </w:r>
    </w:p>
    <w:p>
      <w:r>
        <w:rPr>
          <w:b/>
        </w:rPr>
        <w:t>[Pages 22–24]</w:t>
      </w:r>
    </w:p>
    <w:p>
      <w:r>
        <w:t>maximum amount of the sanction is the turnover of the company Dehé-Cogifer T.P. for the year 1993;</w:t>
      </w:r>
    </w:p>
    <w:p>
      <w:r>
        <w:t>Considering that the company Dehé-Cogifer T.P. engaged in anti-competitive practices for a single market; that the amount of the works during which the practices in question were noted amounts to 3,300,000 F; that it communicated to one of its competitors the prices it was likely to submit;</w:t>
      </w:r>
    </w:p>
    <w:p>
      <w:r>
        <w:t>Considering that this company achieved a turnover in France in 1993, the last closed financial year available, of 855,748,180 F; that under these conditions, it is appropriate to impose a financial penalty of 3,000,000 F;</w:t>
      </w:r>
    </w:p>
    <w:p>
      <w:r>
        <w:t>Regarding the company Compagnie générale de travaux hydrauliques Sade:</w:t>
      </w:r>
    </w:p>
    <w:p>
      <w:r>
        <w:t>Considering that the company Compagnie générale de travaux hydrauliques Sade engaged in anti-competitive practices for a market; that the amount of the works during which the practices in question were noted amounts to 3,300,000 F; that it communicated to one of its competitors the prices it was likely to submit;</w:t>
      </w:r>
    </w:p>
    <w:p>
      <w:r>
        <w:t>Considering that this company achieved a turnover in France in 1993, the last closed financial year available, of 2,617,943,112 F; that under these conditions, it is appropriate to impose a financial penalty of 3,000,000 F;</w:t>
      </w:r>
    </w:p>
    <w:p>
      <w:r>
        <w:t>Regarding the company Sotram:</w:t>
      </w:r>
    </w:p>
    <w:p>
      <w:r>
        <w:t>Considering that the company Sotram engaged in anti-competitive practices for a market; that the amount of the works during which the practices in question were noted amounts to 104,844 F; that it communicated to a company it knew was also bidding the prices to be submitted;</w:t>
      </w:r>
    </w:p>
    <w:p>
      <w:r>
        <w:t>Considering that this company achieved a turnover in France in 1993, the last closed financial year available, of 15,256,846 F; that under these conditions, it is appropriate to impose a financial penalty of 38,000 F;</w:t>
      </w:r>
    </w:p>
    <w:p>
      <w:r>
        <w:t>Regarding the company S.T.C.M.:</w:t>
      </w:r>
    </w:p>
    <w:p>
      <w:r>
        <w:t>Considering that the company S.T.C.M. engaged in anti-competitive practices for a market; that the amount of the works during which the practices in question were noted amounts to 1,898,000 F; that it submitted in response to the call for tenders prices originating from one of its competitors;</w:t>
      </w:r>
    </w:p>
    <w:p>
      <w:r>
        <w:t>Considering that this company achieved a turnover in France in 1993, the last closed financial year available, of 73,579,962 F; that under these conditions, it is appropriate to impose a financial penalty of 187,000 F;</w:t>
      </w:r>
    </w:p>
    <w:p>
      <w:r>
        <w:t>Regarding the company R. Cardaillac S.A.:</w:t>
      </w:r>
    </w:p>
    <w:p>
      <w:r>
        <w:t>Considering that the company R. Cardaillac S.A. engaged in anti-competitive practices for a market; that the amount of the works during which the practices in question were noted amounts to 1,357,000 F;</w:t>
      </w:r>
    </w:p>
    <w:p>
      <w:r>
        <w:t>Considering that this company achieved a turnover in France in 1993, the last closed financial year available, of 898,286 F; that under these conditions, it is appropriate to impose a financial penalty of 2,000 F;</w:t>
      </w:r>
    </w:p>
    <w:p>
      <w:r>
        <w:t>Regarding the company Colas Midi-Méditerranée:</w:t>
      </w:r>
    </w:p>
    <w:p>
      <w:r>
        <w:t>Considering that the company Colas Midi-Méditerranée engaged in anti-competitive practices for a market; that by communicating to another bidder indications on the prices to be submitted, this company acted knowingly as it had already been sanctioned by the Council; that the amount of the works during which the practices in question were noted amounts to 1,357,000 F;</w:t>
      </w:r>
    </w:p>
    <w:p>
      <w:r>
        <w:t>Considering that this company achieved a turnover in France in 1993, the last closed financial year available, of 779,821,000 F; that under these conditions, it is appropriate to impose a financial penalty of 1,000,000 F,</w:t>
      </w:r>
    </w:p>
    <w:p>
      <w:r>
        <w:t>Decides:</w:t>
      </w:r>
    </w:p>
    <w:p>
      <w:r>
        <w:t xml:space="preserve">Art. 1. - The following financial penalties are imposed: </w:t>
        <w:br/>
        <w:t xml:space="preserve">2,400,000 F on the company Gardiol; </w:t>
        <w:br/>
        <w:t xml:space="preserve">103,000 F on the company Pro-Gec; </w:t>
        <w:br/>
        <w:t xml:space="preserve">470,000 F on the company Zurletti Constructions; </w:t>
        <w:br/>
        <w:t xml:space="preserve">46,000 F on the company Missolin frères; </w:t>
        <w:br/>
        <w:t xml:space="preserve">3,000,000 F on the company Dehé-Cogifer T.P.; </w:t>
        <w:br/>
        <w:t xml:space="preserve">3,000,000 F on the company Compagnie générale de travaux hydrauliques Sade; </w:t>
        <w:br/>
        <w:t xml:space="preserve">38,000 F on the company Sotram; </w:t>
        <w:br/>
        <w:t xml:space="preserve">187,000 F on the company S.T.C.M.; </w:t>
        <w:br/>
        <w:t xml:space="preserve">2,000 F on the company R. Cardaillac S.A.; </w:t>
        <w:br/>
        <w:t xml:space="preserve">1,000,000 F on the company Colas Midi-Méditerranée; </w:t>
        <w:br/>
        <w:t xml:space="preserve">5,500,000 F on the company Bec frères S.A.; </w:t>
        <w:br/>
        <w:t xml:space="preserve">1,600,000 F on the company Sogéa Sud-Est; </w:t>
        <w:br/>
        <w:t xml:space="preserve">770,000 F on the company Garrigues Travaux publics B.T.G.; </w:t>
        <w:br/>
        <w:t>1,000,000 F on the company Tuyaux Bonna.</w:t>
      </w:r>
    </w:p>
    <w:p>
      <w:r>
        <w:t>Art. 2. - The amount of the sanction against the company Marion is set at 170,000 F.</w:t>
      </w:r>
    </w:p>
    <w:p>
      <w:r>
        <w:t xml:space="preserve">Art. 3. - Within three months from the notification of this decision, the companies referred to in Article 1 shall publish, at their joint expense and in proportion to the sanctions imposed, the full text of this decision in the journal Le Moniteur des travaux publics. This publication shall be preceded by the mention: </w:t>
        <w:br/>
        <w:t>'Decision dated March 14, 1995, of the Competition Council regarding practices noted during markets for hydraulic developments and various public works in the regions of Provence-Alpes-Côte d'Azur and Languedoc-Roussillon.'</w:t>
      </w:r>
    </w:p>
    <w:p>
      <w:r>
        <w:t>Art. 4. - In order to enable the Council to rule on the possible application to the companies Gagneraud and Campenon Bernard of the provisions of Article 7 of the ordinance of December 1, 1986, a notification of grievances based on these provisions will be established and sent to these two companies.</w:t>
      </w:r>
    </w:p>
    <w:p>
      <w:r>
        <w:t>Deliberated, on the oral report of Ms. Marie-Christine Daubigney, by Mr. Barbeau, president, Messrs. Cortesse and Jenny, vice-presidents, Blaise, Rocca, and Thiolon, members.</w:t>
      </w:r>
    </w:p>
    <w:p>
      <w:r>
        <w:t xml:space="preserve">The substitute general rapporteur, The president, </w:t>
        <w:br/>
        <w:t xml:space="preserve">François Vaissette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