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https://www.autoritedelaconcurrence.fr/fr/decision/relative-des-pratiques-relevees-lors-dun-appel-doffres-lance-par-la-direction-regionale</w:t>
      </w:r>
    </w:p>
    <w:p>
      <w:r>
        <w:t>Pages translated : 16</w:t>
      </w:r>
    </w:p>
    <w:p/>
    <w:p>
      <w:r>
        <w:rPr>
          <w:b/>
        </w:rPr>
        <w:t>[Pages 1–3]</w:t>
      </w:r>
    </w:p>
    <w:p>
      <w:r>
        <w:t xml:space="preserve">FRENCH REPUBLIC  </w:t>
        <w:br/>
        <w:t xml:space="preserve">Decision No. 04-D-03 of February 18, 2004  </w:t>
        <w:br/>
        <w:t xml:space="preserve">regarding practices noted during a tender  </w:t>
        <w:br/>
        <w:t xml:space="preserve">launched by the regional customs directorate in Marseille  </w:t>
        <w:br/>
        <w:t>for the electrical compliance of the Joliette district</w:t>
      </w:r>
    </w:p>
    <w:p>
      <w:r>
        <w:t xml:space="preserve">The Competition Council (Section I),  </w:t>
        <w:br/>
        <w:t xml:space="preserve">Having regard to the letter registered on February 13, 1998 under number F 1016, by which the Minister of Economy, Finance and Industry referred to the Competition Council practices implemented by the companies Cardella-Cirem and Electricité Moderne SA;  </w:t>
        <w:br/>
        <w:t xml:space="preserve">Having regard to Book IV of the Commercial Code, Decree No. 86-1309 of December 29, 1986 as amended, and Decree No. 2002-689 of April 30, 2002, setting the conditions for the application of Book IV of the Commercial Code;  </w:t>
        <w:br/>
        <w:t xml:space="preserve">Having regard to the other documents in the file;  </w:t>
        <w:br/>
        <w:t xml:space="preserve">Having regard to the observations presented by the company SAS Cirem, succeeding the rights of the company Cardella-Cirem, the company Entreprise Industrielle and Master X..., in his capacity as judicial administrator and amicable liquidator of the company Electricité Moderne SA, as well as by the Government Commissioner;  </w:t>
        <w:br/>
        <w:t xml:space="preserve">The rapporteur, the deputy general rapporteur, the Government Commissioner, and the representatives of the companies SAS Cirem and Entreprise Industrielle heard during the session of December 17, 2003, the company Electricité Moderne SA and Master X... having been regularly summoned;  </w:t>
        <w:br/>
        <w:t>Adopts the following decision:</w:t>
      </w:r>
    </w:p>
    <w:p>
      <w:r>
        <w:t xml:space="preserve">I. – Findings  </w:t>
        <w:br/>
        <w:t xml:space="preserve">A. - THE PUBLIC MARKET CONCERNED  </w:t>
        <w:br/>
        <w:t xml:space="preserve">1. The interregional investigation brigade of Marseille of the DGCCRF conducted, during the years 1996 and 1997, an investigation into the state of competition in the markets for electrical installations and equipment in the Bouches-du-Rhône department, which resulted in a report "on the state of competition during the market for electrical compliance of the customs district of Joliette in Marseille," prior to the referral on February 13, 1998, to the Competition Council.  </w:t>
        <w:br/>
        <w:t xml:space="preserve">2. This public market was subsequent to the restricted tender organized by the regional customs directorate of Marseille for electrical compliance work of the Joliette district in Marseille, the notice of call for applications having been sent for publication on July 4, 1994.  </w:t>
        <w:br/>
        <w:t>3. Composed of a single lot of electricity, this works contract was provisionally estimated at the sum of 8,000,000 F including tax, and the deadline for receiving applications was set for July 29, 1994.</w:t>
      </w:r>
    </w:p>
    <w:p>
      <w:r>
        <w:t xml:space="preserve">4. Twenty-two companies submitted applications, but the commission responsible for selecting candidates, convened on August 26, 1994, considered that only seven companies had responded in accordance with the prescribed regulatory forms, one of which was excluded on the grounds that it offered "insufficient professional and financial guarantees, incompatible with the extent of the project and presented risks for the project owner."  </w:t>
        <w:br/>
        <w:t xml:space="preserve">5. Six companies were therefore admitted to respond to the consultation, but only four of them submitted an offer, one of which was declared inadmissible for having been submitted late.  </w:t>
        <w:br/>
        <w:t xml:space="preserve">6. The three companies remaining in competition submitted the following offers:  </w:t>
        <w:br/>
        <w:t xml:space="preserve">• Electricité Moderne SA…………... 6,695,899.80 F excluding tax, or 7,941,337.16 F including tax;  </w:t>
        <w:br/>
        <w:t xml:space="preserve">• Entreprise Industrielle………….… 7,433,162.48 F excluding tax, or 8,815,730.70 F including tax;  </w:t>
        <w:br/>
        <w:t xml:space="preserve">• Cardella-Cirem..………….………. 7,489,751.67 F excluding tax, or 8,882,845.49 F including tax.  </w:t>
        <w:br/>
        <w:t xml:space="preserve">7. The examination of these offers by the Bossuyt Sud Est firm, responsible for project management, revealed errors in the totalization of the price schedules of the companies Entreprise Industrielle and Cardella-Cirem, the offers were presented as follows, after corrections:  </w:t>
        <w:br/>
        <w:t xml:space="preserve">• Electricité Moderne SA……….…. 6,695,899.80 F excluding tax, or 7,941,337.16 F including tax;  </w:t>
        <w:br/>
        <w:t xml:space="preserve">• Cardella-Cirem………….…….….. 7,415,759.62 F excluding tax, or 8,795,090.90 F including tax;  </w:t>
        <w:br/>
        <w:t xml:space="preserve">• Entreprise Industrielle….…….…... 7,434,095.48 F excluding tax, or 8,816,837.23 F including tax.  </w:t>
        <w:br/>
        <w:t>8. The contract was awarded to Electricité Moderne, the lowest bidder, which was the only one to have submitted a bid for an amount including tax lower than the project owner's estimate.</w:t>
      </w:r>
    </w:p>
    <w:p>
      <w:r>
        <w:t xml:space="preserve">B. - THE COMPANIES IN QUESTION  </w:t>
        <w:br/>
        <w:t xml:space="preserve">The company Electricité Moderne SA  </w:t>
        <w:br/>
        <w:t xml:space="preserve">9. By judgment of the Commercial Court of Marseille dated November 21, 2000, the company Electricité Moderne SA was placed in judicial recovery, and then a transfer plan for this company in favor of the company Forclum was approved on January 4, 2001, by the same court.  </w:t>
        <w:br/>
        <w:t>10. However, as of the date of this decision, the operations of the amicable liquidation of the company Electricité Moderne are not closed.</w:t>
      </w:r>
    </w:p>
    <w:p>
      <w:r>
        <w:t xml:space="preserve">The company Entreprise Générale d’Electricité Cardella-Cirem  </w:t>
        <w:br/>
        <w:t>11. Established in the form of a limited liability company, the company Entreprise Générale d’Electricité Cardella-Cirem, whose headquarters was located in Marseille at the time of the disputed facts, was transformed on February 2, 2000, into a simplified joint-stock company, following the transfer of the majority of Mr. Y...'s shares to the company Eurelec Entreprises, the company name having been changed at that date to SAS Cirem.</w:t>
      </w:r>
    </w:p>
    <w:p>
      <w:r>
        <w:t xml:space="preserve">The company Entreprise Industrielle  </w:t>
        <w:br/>
        <w:t>12. This is a public limited company with a national vocation whose headquarters is located in Paris and which has a secondary establishment located in Vitrolles.</w:t>
      </w:r>
    </w:p>
    <w:p>
      <w:r>
        <w:t xml:space="preserve">C. – THE FACTS  </w:t>
        <w:br/>
        <w:t xml:space="preserve">The identical structure of the offers from the companies Cardella-Cirem and Electricité Moderne SA concerning 37 work items and sub-items  </w:t>
        <w:br/>
        <w:t xml:space="preserve">13. It results from the investigation and the instruction that the offers submitted by the companies Cardella-Cirem and Electricité Moderne SA present, notably for part of the 37 work items and sub-items, a nearly identical structure resulting from a constant proportionality ratio between most of the prices composing these offers.  </w:t>
        <w:br/>
        <w:t xml:space="preserve">14. The nearly identical structure, thus observed, is as follows:  </w:t>
        <w:br/>
        <w:t xml:space="preserve">In the work group below, for which the price offers from the company Cardella Cirem are 9.37% higher than those from the company Electricité Moderne SA:  </w:t>
        <w:br/>
        <w:t xml:space="preserve">Offer Offer Electricité  </w:t>
        <w:br/>
        <w:t xml:space="preserve">Description % of total % of total  </w:t>
        <w:br/>
        <w:t xml:space="preserve">Cardella-Cirem Moderne SA  </w:t>
        <w:br/>
        <w:t xml:space="preserve">3.9 Supply-installation of elevators  </w:t>
        <w:br/>
        <w:t xml:space="preserve">isolation-removal of existing installations 1,232.00 F 18.30% 1,126.40 F 18.30%  </w:t>
        <w:br/>
        <w:t xml:space="preserve">3.10-3 Fencing room installations 924.00 F 844.80 F  </w:t>
        <w:br/>
        <w:t xml:space="preserve">3.10.4 Local caretaker identification, isolation,  </w:t>
        <w:br/>
        <w:t xml:space="preserve">removal of equipment 924.00 F 13.72% 844.80 F 13.72%  </w:t>
        <w:br/>
        <w:t xml:space="preserve">3.10-8 Music room installations, identification,  </w:t>
        <w:br/>
        <w:t xml:space="preserve">isolation, removal of equipment 770.00 F 11.44% 704.00 F 11.44%  </w:t>
        <w:br/>
        <w:t xml:space="preserve">3.10-9 Table tennis installations, identification,  </w:t>
        <w:br/>
        <w:t xml:space="preserve">isolation, removal of equipment 616.00 F 9.15% 563.20 F 9.15%  </w:t>
        <w:br/>
        <w:t xml:space="preserve">3.10-10 Rugby room installations, removal  </w:t>
        <w:br/>
        <w:t xml:space="preserve">of installations 1,155.00 F 17.16% 1,056.00 F 17.16%  </w:t>
        <w:br/>
        <w:t xml:space="preserve">3.10-11 Officer's office installations, removal  </w:t>
        <w:br/>
        <w:t xml:space="preserve">of installations 1,108.80 F 16.47% 1,013.76 F 16.47%  </w:t>
        <w:br/>
        <w:t xml:space="preserve">SUBTOTAL No. 1 6,729.80 F 100% 6,152.96 F 100%  </w:t>
        <w:br/>
        <w:t xml:space="preserve">In the work group below, for which the price offers from the company Cardella Cirem are 9.12% higher than those from the company Electricité Moderne SA:  </w:t>
        <w:br/>
        <w:t xml:space="preserve">Offer Offer Electricité  </w:t>
        <w:br/>
        <w:t xml:space="preserve">Description % of total % of total  </w:t>
        <w:br/>
        <w:t xml:space="preserve">Cardella-Cirem Moderne SA  </w:t>
        <w:br/>
        <w:t xml:space="preserve">3.10-6 Bodybuilding area lighting 3,234.50 F 3.33% 2,964.16 F 3.33%  </w:t>
        <w:br/>
        <w:t xml:space="preserve">3.10-24 Telephone intercoms  </w:t>
        <w:br/>
        <w:t xml:space="preserve">building B street panel 11,072.94 F 11.41% 10,146.81 F 11.41%  </w:t>
        <w:br/>
        <w:t xml:space="preserve">building E street panel 10,875.00 F 11.21% 9,965.32 F 11.21%  </w:t>
        <w:br/>
        <w:t xml:space="preserve">building F street panel " " " "  </w:t>
        <w:br/>
        <w:t xml:space="preserve">building G street panel 10,428.65 F 10.75% 9,556.26 F 10.75%  </w:t>
        <w:br/>
        <w:t xml:space="preserve">building H street panel 13,370.48 F 13.78% 12,252.49 F 13.78%  </w:t>
        <w:br/>
        <w:t xml:space="preserve">building I street panel 12,374.67 F 12.75% 11,339.84 F 12.76%  </w:t>
        <w:br/>
        <w:t xml:space="preserve">building J street panel " " " "  </w:t>
        <w:br/>
        <w:t xml:space="preserve">building K street panel " " " "  </w:t>
        <w:br/>
        <w:t>SUBTOTAL No. 2 96,980.58 F 100% 88,869.88 F 100%</w:t>
      </w:r>
    </w:p>
    <w:p>
      <w:r>
        <w:rPr>
          <w:b/>
        </w:rPr>
        <w:t>[Pages 4–6]</w:t>
      </w:r>
    </w:p>
    <w:p>
      <w:r>
        <w:t>In the group of works below, for which the price offers from the company Cardella-Cirem are higher by 9.16% compared to those from the company Electricité Moderne SA:</w:t>
      </w:r>
    </w:p>
    <w:p>
      <w:r>
        <w:t>Description Offer % of total Offer Electricité % of total</w:t>
        <w:br/>
        <w:t>Cardella-Cirem Moderne SA</w:t>
        <w:br/>
        <w:t>3.10-5 Bar room 2,101.44 F 14.41% 1,924.96 F 14.40%</w:t>
        <w:br/>
        <w:t>Terminal supply circuits</w:t>
        <w:br/>
        <w:t>3.10-22-3 Cut-off box 968.92 F 6.64% 887.60 F 6.64%</w:t>
        <w:br/>
        <w:t>3.10-24 Telephone intercoms</w:t>
        <w:br/>
        <w:t>power supply unit</w:t>
        <w:br/>
        <w:t>building A 767.50 F 5.26% 703.07 F 5.26%</w:t>
        <w:br/>
        <w:t>M 383.75 F 2.63% 351.54 F 2.63%</w:t>
        <w:br/>
        <w:t>other buildings (9) 10,361.16 F 71.05% 9,491.49 F 71.05%</w:t>
        <w:br/>
        <w:t>SUBTOTAL No. 3 14,582.77 F 100% 13,358.66 F 100%</w:t>
      </w:r>
    </w:p>
    <w:p>
      <w:r>
        <w:t>In the group of works below, for which the price offers from the company Cardella-Cirem are higher by 9.18% compared to those from the company Electricité Moderne SA:</w:t>
      </w:r>
    </w:p>
    <w:p>
      <w:r>
        <w:t>Description Offer % of total Offer Electricité % of total</w:t>
        <w:br/>
        <w:t>Cardella-Cirem Moderne SA</w:t>
        <w:br/>
        <w:t>3.4-5-5 Equipment</w:t>
        <w:br/>
        <w:t>building E housing T1 (3) 13,952.58 F 4.41% 12,778.68 F 4.41%</w:t>
        <w:br/>
        <w:t>building I housing T1 (1) 4,650.86 F 1.47% 4,259.56 F 1.47%</w:t>
        <w:br/>
        <w:t>building J housing T1 (7) 32,539.57 F 10.30% 29,801.80 F 10.30%</w:t>
        <w:br/>
        <w:t>building K housing T1 (5) 23,254.30 F 7.36% 21,297.80 F 7.36%</w:t>
        <w:br/>
        <w:t>building M housing T1 (7) 32,556.02 F 10.30% 29,816.92 F 10.30%</w:t>
        <w:br/>
        <w:t>building E housing T2 (10) 47,534.50 F 15.05% 43,536.00 F 15.05%</w:t>
        <w:br/>
        <w:t>building F housing T2 (10) 47,534.50 F 15.05% 43,536.00 F 15.05%</w:t>
        <w:br/>
        <w:t>building I housing T2 (8) 38,027.60 F 12.04% 34,828.80 F 12.04%</w:t>
        <w:br/>
        <w:t>building J housing T2 (6) 28,520.70 F 9.03% 26,121.60 F 9.03%</w:t>
        <w:br/>
        <w:t>building K housing T2 (6) 28,520.70 F 9.03% 26,121.60 F 9.03%</w:t>
        <w:br/>
        <w:t>3.10-24 Telephone intercoms</w:t>
        <w:br/>
        <w:t>buildings B, E, F, G, H, I, J, K 18,699.68 F 5.92% 17,126.40 F 5.92%</w:t>
        <w:br/>
        <w:t>door latch (8)</w:t>
        <w:br/>
        <w:t>SUBTOTAL No. 4 315,790.96 F 100% 289,225.16 F 100%</w:t>
      </w:r>
    </w:p>
    <w:p>
      <w:r>
        <w:t>In the group of works below, for which the price offers from the company Cardella-Cirem are higher by 9.27% compared to those from the company Electricité Moderne SA:</w:t>
      </w:r>
    </w:p>
    <w:p>
      <w:r>
        <w:t>Offer Offer Electricité</w:t>
        <w:br/>
        <w:t>Description % of total % of total</w:t>
        <w:br/>
        <w:t>Cardella-Cirem Moderne SA</w:t>
        <w:br/>
        <w:t>3.10-19 Canteen installations-equipment 219.59 F 0.32% 200.96 F 0.32%</w:t>
        <w:br/>
        <w:t>3.10-24 Telephone intercoms</w:t>
        <w:br/>
        <w:t>building A - entire wiring 2,690.35 F 4.02% 2,461.89 F 4.02%</w:t>
        <w:br/>
        <w:t>B " 6,484.47 F 9.70% 5,934.22 F 9.70%</w:t>
        <w:br/>
        <w:t>C " 5,932.66 F 8.87% 5,429.06 F 8.87%</w:t>
        <w:br/>
        <w:t>E and F " (2) 13,528.00 F 20.23% 12,379.46 F 20.23%</w:t>
        <w:br/>
        <w:t>G " 6,256.90 F 9.36% 5,725.76 F 9.36%</w:t>
        <w:br/>
        <w:t>H " 8,222.48 F 12.30% 7,524.38 F 12.30%</w:t>
        <w:br/>
        <w:t>I, J, K " (3) 23,504.67 F 35.16% 21,509.19 F 35.16%</w:t>
        <w:br/>
        <w:t>SUBTOTAL No. 5 66,839.12 F 100% 61,164.92 F 100%</w:t>
      </w:r>
    </w:p>
    <w:p>
      <w:r>
        <w:t>In the group of works below, for which the price offers from the company Cardella-Cirem are higher by 9.10% to 9.19% compared to those from the company Electricité Moderne SA:</w:t>
      </w:r>
    </w:p>
    <w:p>
      <w:r>
        <w:t>Offer</w:t>
        <w:br/>
        <w:t>Offer Coefficient</w:t>
        <w:br/>
        <w:t>Description % of total Electricité % of total</w:t>
        <w:br/>
        <w:t>Cardella-Cirem C.C/E.M</w:t>
        <w:br/>
        <w:t>Moderne SA</w:t>
        <w:br/>
        <w:t>3.4.5.5 Equipment</w:t>
        <w:br/>
        <w:t>building C - studio (2) 8,089.54 F 3.11% 7,409.84 F 3.11% 1.0917</w:t>
        <w:br/>
        <w:t>buildings E, F, I, J, K - T3 (40) 216,195.60 F 83.24% 197,985.60 F 83.23% 1.0919</w:t>
        <w:br/>
        <w:t>3.10-3 Fencing room installations</w:t>
        <w:br/>
        <w:t>sub-distribution board 4,869.47 F 1.87% 4,463.20 F 1.87% 1.0910</w:t>
        <w:br/>
        <w:t>lighting 2,636.90 F 1.01% 2,415.84 F 1.01% 1.0915</w:t>
        <w:br/>
        <w:t>3.10-6 Changing room area</w:t>
        <w:br/>
        <w:t>supply circuits 2,516.50 F 0.96% 2,304.88 F 0.96% 1.0918</w:t>
        <w:br/>
        <w:t>3.10-9 Table tennis installations</w:t>
        <w:br/>
        <w:t>lighting 4,619.52 F 1.77% 4,230.40 F 1.77% 1.0919</w:t>
        <w:br/>
        <w:t>3.10-21-3 Dining room equipment</w:t>
        <w:br/>
        <w:t>lighting 1,975.54 F 0.76% 1,810.24 F 0.76% 1.0913</w:t>
        <w:br/>
        <w:t>3.10-24 Telephone intercoms</w:t>
        <w:br/>
        <w:t>building A street platinum 4,534.55 F 1.74% 4,154.74 F 1.74% 1.0914</w:t>
        <w:br/>
        <w:t>building C street platinum 9,738.76 F 3.74% 8,923.98 F 3.75% 1.0913</w:t>
        <w:br/>
        <w:t>building C door latch 1,721.46 F 0.66% 1,577.60 F 0.66% 1.0911</w:t>
        <w:br/>
        <w:t>building M street platinum 2,816.72 F 1.08% 2,580.96 F 1.08% 1.0913</w:t>
        <w:br/>
        <w:t>SUBTOTAL No. 6 259,714.56 F 100% 237,857.28 F 100%</w:t>
      </w:r>
    </w:p>
    <w:p>
      <w:r>
        <w:t>In the group of works below, for which the price offers from the company Cardella-Cirem are higher by 9.20% to 9.29% compared to those from the company Electricité Moderne SA:</w:t>
      </w:r>
    </w:p>
    <w:p>
      <w:r>
        <w:t>Offer Offer Electricité Coefficient</w:t>
        <w:br/>
        <w:t>Description % of total % of total</w:t>
        <w:br/>
        <w:t>Cardella-Cirem Moderne SA C.C/E.M</w:t>
        <w:br/>
        <w:t>3.4-5-5 Equipment building B</w:t>
        <w:br/>
        <w:t>rooms passages (10) 18,809.20 F 47.81% 17,224.00 F 47.82% 1.0920</w:t>
        <w:br/>
        <w:t>3.10-3 Fencing room</w:t>
        <w:br/>
        <w:t>general supply 594.40 F 1.51% 544.00 F 1.51% 1.0926</w:t>
        <w:br/>
        <w:t>equipment 749.62 F 1.90% 686.08 F 1.90% 1.0926</w:t>
        <w:br/>
        <w:t>3.10-5 Plumbing workshop</w:t>
        <w:br/>
        <w:t>branch on column 1,578.38 F 4.01% 1,444.80 F 4.01% 1.0924</w:t>
        <w:br/>
        <w:t>general supplies 749.93 F 1.90% 686.40 F 1.90% 1.0925</w:t>
        <w:br/>
        <w:t>3.10-7 Basement area changing rooms</w:t>
        <w:br/>
        <w:t>lighting 2,654.71 F 6.74% 2,430.72 F 6.74% 1.0921</w:t>
        <w:br/>
        <w:t>3.10-10 T5 Housing</w:t>
        <w:br/>
        <w:t>individual branches 796.80 F 2.02% 729.52 F 2.02% 1.0922</w:t>
        <w:br/>
        <w:t>moulding ducts 6,151.25 F 15.63% 5,628.00 F 15.62% 1.0929</w:t>
        <w:br/>
        <w:t>3.10-11 Officer's office</w:t>
        <w:br/>
        <w:t>moulding ducts 5,367.82 F 13.64% 4,911.24 F 13.63% 1.0929</w:t>
        <w:br/>
        <w:t>3.10-19 Canteens-sanitary area</w:t>
        <w:br/>
        <w:t>terminal supplies 892.76 F 2.26% 817.04 F 2.26% 1.0926</w:t>
        <w:br/>
        <w:t>lighting 519.71 F 1.32% 475.68 F 1.32% 1.0925</w:t>
        <w:br/>
        <w:t>equipment 219.59 F 0.55% 200.96 F 0.55% 1.0927</w:t>
        <w:br/>
        <w:t>3.10-21-3 Dining room</w:t>
        <w:br/>
        <w:t>equipment 255.93 F 0.65% 234.24 F 0.65% 1.0925</w:t>
        <w:br/>
        <w:t>SUBTOTAL No. 7 39,340.10 F 100% 36,012.68 F 100%</w:t>
      </w:r>
    </w:p>
    <w:p>
      <w:r>
        <w:t>In the group of works below, for which the price offers from the company Cardella-Cirem are higher by 9.30% to 9.34% compared to those from the company Electricité Moderne SA:</w:t>
      </w:r>
    </w:p>
    <w:p>
      <w:r>
        <w:t>Offer Cardella- Offer Electricité Coefficient</w:t>
        <w:br/>
        <w:t>Description % of total % of total</w:t>
        <w:br/>
        <w:t>Cirem Moderne SA C.C/E.M</w:t>
        <w:br/>
        <w:t>3.10-3 Fencing room building C3</w:t>
        <w:br/>
        <w:t>supply circuits 1,737.45 F 14.11% 1,589.36 F 14.11% 1.0931</w:t>
        <w:br/>
        <w:t>3.10-5 Plumbing workshop building C2</w:t>
        <w:br/>
        <w:t>supply circuits 2,459.11 F 19.97% 2,249.48 F 19.97% 1.0931</w:t>
        <w:br/>
        <w:t>3.10-9 Table tennis building B3</w:t>
        <w:br/>
        <w:t>supply circuits 3,938.87 F 31.99% 3,602.96 F 31.99% 1.0932</w:t>
        <w:br/>
        <w:t>3.10-10 Rugby room building E3</w:t>
        <w:br/>
        <w:t>housing T5</w:t>
        <w:br/>
        <w:t>temporary installations 784.61 F 6.37% 717.60 F 6.37% 1.0933</w:t>
        <w:br/>
        <w:t>3.10-11 Officer's office housing T4</w:t>
        <w:br/>
        <w:t>temporary installations 694.53 F 5.64% 635.20 F 5.64% 1.0934</w:t>
        <w:br/>
        <w:t>3.10-22 1 Power supply 696.05 F 5.65% 636.80 F 5.65% 1.0930</w:t>
        <w:br/>
        <w:t>3.10.22.2 Light supply " " " " "</w:t>
        <w:br/>
        <w:t>3.10-24 Telephone intercoms</w:t>
        <w:br/>
        <w:t>building M</w:t>
        <w:br/>
        <w:t>entire wiring 1,304.98 F 10.59% 1,193.76 F 10.59% 1.0931</w:t>
        <w:br/>
        <w:t>SUBTOTAL No. 8 12,311.65 F 100% 11,261.96 F 100%</w:t>
      </w:r>
    </w:p>
    <w:p>
      <w:r>
        <w:rPr>
          <w:b/>
        </w:rPr>
        <w:t>[Pages 7–9]</w:t>
      </w:r>
    </w:p>
    <w:p>
      <w:r>
        <w:t>In the group of works below, for which the price offers from the company Cardella-Cirem are higher by 10.51 to 10.57% compared to those from the company Electricité Moderne SA:</w:t>
      </w:r>
    </w:p>
    <w:p>
      <w:r>
        <w:t>Offer</w:t>
        <w:br/>
        <w:t>Offer Coefficient</w:t>
        <w:br/>
        <w:t>Description % of total Electricité % of total</w:t>
        <w:br/>
        <w:t>Cardella-Cirem C.C/E.M</w:t>
        <w:br/>
        <w:t>Moderne SA</w:t>
        <w:br/>
        <w:t>3.4-5.3 Conductors and cables</w:t>
        <w:br/>
        <w:t>Buildings B-C-E-F-G-I-J-K</w:t>
        <w:br/>
        <w:t>Housing T4 (104) 471,953.04 F 49.19% 426,958.48 F 49.20% 1.1053</w:t>
        <w:br/>
        <w:t>Housing T5 (54) 268,939.98 F 28.03% 243,216.00 F 28.02% 1.1057</w:t>
        <w:br/>
        <w:t>Building C - Studio (2) 3,239.16 F 0.33% 2,929.60 F 0.33% 1.1056</w:t>
        <w:br/>
        <w:t>Buildings E-I-J-K</w:t>
        <w:br/>
        <w:t>Housing T1 (16) 41,822.24 F 4.35% 37,842.24 F 4.36% 1.1051</w:t>
        <w:br/>
        <w:t>Buildings E-F-J-K</w:t>
        <w:br/>
        <w:t>Housing T3 (39) 155,047.62 F 16.16% 140,278.71 F 16.16% 1.1052</w:t>
        <w:br/>
        <w:t>Building M</w:t>
        <w:br/>
        <w:t>Housing T1 (7) 18,297.23 F 1.90% 16,556.05 F 1.90% 1.1051</w:t>
        <w:br/>
        <w:t>SUBTOTAL No. 9 959,299.27 F 100% 867,781.08 F 100%</w:t>
      </w:r>
    </w:p>
    <w:p>
      <w:r>
        <w:t>15. This nearly identical price structure affecting a portion of the unit prices of 37 work items and sub-items in the submissions of the companies Cardella-Cirem and Electricité Moderne SA, out of a total of 64 making up the price schedule of the tender, represents an amount of 1,771,566.81 F for the company Cardella-Cirem, which is 24% of the total offer, and an amount of 1,611,684.58 F for the company Electricité Moderne SA, which is also 24% of its total offer.</w:t>
      </w:r>
    </w:p>
    <w:p>
      <w:r>
        <w:t>16. Furthermore, this structural proximity of the offers from the companies Cardella-Cirem and Electricité Moderne SA, highlighted in a non-exhaustive sample of items by the investigation and instruction, was noted by the firm Séchaud Bossuyt Sud Est, responsible for project management and bid analysis, which pointed out in the "credibility and technical validity" section of its offer analysis report: "a relatively low overall dispersion (on the total amount of the offers) between the different estimates. This low dispersion on the total amount of the offers is accounted for by a low dispersion on each of the items, in most cases."</w:t>
      </w:r>
    </w:p>
    <w:p>
      <w:r>
        <w:t>Common additions to the tender dossier noted in the submissions of the companies Cardella-Cirem and Electricité Moderne SA</w:t>
      </w:r>
    </w:p>
    <w:p>
      <w:r>
        <w:t>17. The tender dossier provided details on the requested works regarding their nature, the type of housing, and the number of housing units per building. Thus, in almost all offers, the unit prices proposed by the bidders depend on the type of housing and the nature of the works but not on the location of the housing by building. Such differentiation was, however, not prohibited.</w:t>
      </w:r>
    </w:p>
    <w:p>
      <w:r>
        <w:t>18. The offer from the company Electricité Moderne SA thus priced the works based on their nature and the type of housing, with one exception: in the work section 3.4.5.2. "troughs and moldings," the company offers two different unit prices for housing types T1, T2, T4, T5, depending on whether they are located in buildings B, C, E, F, G, I, J, K, M, and three different unit prices for housing type T3, depending on whether they are located in buildings E, F, I, J, K. Furthermore, for housing types T1, T2, T4, and T5, the difference between the two proposed prices varies, respectively, by 30.27%, 44.85%, 33.94%, and 27.04%. For housing type T3, the intermediate price differs from the lowest price by 0.003% and from the highest by approximately 36%.</w:t>
      </w:r>
    </w:p>
    <w:p>
      <w:r>
        <w:t>19. The offer from the company Cardella-Cirem presents the same exception for the same work section 3.4.5.2. "troughs and moldings." It also proposes two prices for housing types T1, T2, T4, T5 depending on whether they are located in the same buildings B, C, E, F, G, I, J, K, M and three prices for housing type T3, different for the same buildings E, F, I, J, K. Similarly, the difference between the two proposed prices for housing types T1, T2, T4, T5 is respectively 30.85%, 45.61%, 34.54%, and 27.51%, and for those of type T3 is 0.003% and 36.9%.</w:t>
      </w:r>
    </w:p>
    <w:p>
      <w:r>
        <w:t>20. These common additions to the tender dossier, contained in the submissions of the companies Cardella-Cirem and Electricité Moderne SA for the work section 3.4.5.2. "troughs and moldings," are summarized in the table below:</w:t>
      </w:r>
    </w:p>
    <w:p>
      <w:r>
        <w:t>Housing T1 Housing T2 Housing T3 Housing T4 Housing T5</w:t>
        <w:br/>
        <w:t>Building B</w:t>
        <w:br/>
        <w:t>Cardella-Cirem 5,466.97 F 6,263.85 F</w:t>
        <w:br/>
        <w:t>Elect. Moderne SA 4,911.24 F 5,628.00 F</w:t>
        <w:br/>
        <w:t>Building C</w:t>
        <w:br/>
        <w:t>Cardella-Cirem 5,466.97 F 6,263.85 F</w:t>
        <w:br/>
        <w:t>Elect. Moderne SA 4,911.24 F 5,628.00 F</w:t>
        <w:br/>
        <w:t>Building E</w:t>
        <w:br/>
        <w:t>Cardella-Cirem 3,281.45 F 4,119.70 F 4,926.55 F 5,466.97 F 6,263.85 F</w:t>
        <w:br/>
        <w:t>Elect. Moderne SA 2,943.56 F 3,704.00 F 4,429.28 F 4,911.24 F 5,628.00 F</w:t>
        <w:br/>
        <w:t>Building F</w:t>
        <w:br/>
        <w:t>Cardella-Cirem 4,119.70 F 4,926.69 F 5,466.97 F 6,263.85 F</w:t>
        <w:br/>
        <w:t>Elect. Moderne SA 3,704.00 F 4,429.40 F 4,911.24 F 5,628.00 F</w:t>
        <w:br/>
        <w:t>Building G</w:t>
        <w:br/>
        <w:t>Cardella-Cirem 5,466.97 F 6,263.85 F</w:t>
        <w:br/>
        <w:t>Elect. Moderne SA 4,911.24 F 5,628.00 F</w:t>
        <w:br/>
        <w:t>Building I</w:t>
        <w:br/>
        <w:t>Cardella-Cirem 3,281.45 F 4,119.70 F 4,926.55 F 7,322.67 F 7,957.85 F</w:t>
        <w:br/>
        <w:t>Elect. Moderne SA 2,943.56 F 3,704.00 F 4,429.28 F 6,607.88 F 7,176.80 F</w:t>
        <w:br/>
        <w:t>Building J</w:t>
        <w:br/>
        <w:t>Cardella-Cirem 4,274.75 F 5,967.70 F 6,712.95 F 7,322.67 F 7,957.85 F</w:t>
        <w:br/>
        <w:t>Elect. Moderne SA 3,851.72 F 5,393.60 F 6,062.56 F 6,607.88 F 7,176.80 F</w:t>
        <w:br/>
        <w:t>Building K</w:t>
        <w:br/>
        <w:t>Cardella-Cirem 4,274.75 F 5,967.70 F 6,712.95 F 7,322.67 F 7,957.85 F</w:t>
        <w:br/>
        <w:t>Elect. Moderne SA 3,851.72 F 5,393.60 F 6,062.56 F 6,607.88 F 7,176.80 F</w:t>
        <w:br/>
        <w:t>Building M</w:t>
        <w:br/>
        <w:t>Cardella-Cirem 4,274.75 F</w:t>
        <w:br/>
        <w:t>Elect. Moderne SA 3,851.72 F</w:t>
      </w:r>
    </w:p>
    <w:p>
      <w:r>
        <w:t>21. The offers from both companies present a second exception concerning the prices for the works 3.4.5.5. "equipment" for housing type T1 in building J. In this building, the companies Cardella-Cirem and Electricité Moderne SA price their works at a different, although extremely close, price from that which they use for other buildings: 4,648.51 F and 4,650.86 F for Cardella-Cirem, 4,257.40 F and 4,259.56 F for Electricité Moderne SA, resulting in a unit price difference of 0.05% for both companies.</w:t>
      </w:r>
    </w:p>
    <w:p>
      <w:r>
        <w:t>Common errors in the tender dossier noted in the submissions of the companies Cardella-Cirem and Electricité Moderne SA</w:t>
      </w:r>
    </w:p>
    <w:p>
      <w:r>
        <w:t>22. The offer submitted by Electricité Moderne SA regarding the work section 3.8.7. "installation offices building A equipment" contains an error. While the project owner did not request work to be carried out on the third floor of this building, this company included work on this floor in its offer. Furthermore, the aforementioned company did not submit its bid using the price schedule provided by the project owner but used a price schedule printed by itself, within which it created additional lines corresponding to the works not requested on this third floor of building A.</w:t>
      </w:r>
    </w:p>
    <w:p>
      <w:r>
        <w:t>23. The offer submitted by the company Cardella-Cirem regarding the same work section 3.8.7. presents the same error: the company also priced works on the third floor of building A, which were not requested by the project owner. Additionally, as it used the schedule provided by the project owner to submit its bid, it had to manually correct this schedule to include the works not requested.</w:t>
      </w:r>
    </w:p>
    <w:p>
      <w:r>
        <w:t>The absence of prior study, site organization, and site visit prior to the submission of the company Cardella-Cirem and the statements of its manager</w:t>
      </w:r>
    </w:p>
    <w:p>
      <w:r>
        <w:t>24. The project management firm that analyzed the offers noted that the company Cardella-Cirem was the only one that did not conduct a site visit before submitting its offer. Furthermore, its legal representative, Mr. Y…, could not justify to the investigators a prior study of the works, notwithstanding the importance of this contract, which represented approximately 30% of its annual turnover, the nature of the works to be priced, which were renovation works of existing installations, and finally, the significance of the pricing work to be done to inform the very detailed schedule of works requested by the project owner (64 items and several hundred lines).</w:t>
      </w:r>
    </w:p>
    <w:p>
      <w:r>
        <w:t>25. The company Cardella-Cirem was also unable to provide the project management firm with elements regarding the organization of the site that it had planned and "evaded the question" that was posed to it in this regard, as evidenced by the paragraph "Approaches to site organization" on page 8 of the offer analysis report.</w:t>
      </w:r>
    </w:p>
    <w:p>
      <w:r>
        <w:t>26. Finally, during his hearing by the investigators on October 10, 1996, Mr. Y… stated that he had retained no memory of this tender: "regarding more particularly the tender launched by the regional customs department, I think we must have received the dossier but we did not study it and we did not respond."</w:t>
      </w:r>
    </w:p>
    <w:p>
      <w:r>
        <w:t>Other anomalies in the submissions noted during the investigation</w:t>
      </w:r>
    </w:p>
    <w:p>
      <w:r>
        <w:t>27. The notification of grievances highlighted the existence, in the submissions of the companies Cardella Cirem and Entreprise Industrielle, of high price offers for certain work items, as well as the global forfaiting of groups of works.</w:t>
      </w:r>
    </w:p>
    <w:p>
      <w:r>
        <w:t>28. The rapporteur also noted various anomalies contained in the submissions of the three companies, relating both to the nature and amounts of certain proposed prices, as well as their unexplained differences on certain works and, finally, to the permutations observed in the submissions of the companies Electricité Moderne SA and Entreprise Industrielle between the different prices proposed for each group of buildings.</w:t>
      </w:r>
    </w:p>
    <w:p>
      <w:r>
        <w:rPr>
          <w:b/>
        </w:rPr>
        <w:t>[Pages 10–12]</w:t>
      </w:r>
    </w:p>
    <w:p>
      <w:r>
        <w:t>Moderne SA, constitue un troisième indice de concertation entre les deux sociétés.</w:t>
      </w:r>
    </w:p>
    <w:p>
      <w:r>
        <w:t>48. Enfin, il convient de relever que les deux sociétés ont, dans leurs offres, proposé des prix unitaires identiques pour certains postes de travaux, ce qui est peu courant dans le cadre d'une concurrence saine. Cette uniformité des prix, couplée aux autres éléments de preuve, renforce l'hypothèse d'une entente entre les sociétés.</w:t>
      </w:r>
    </w:p>
    <w:p>
      <w:r>
        <w:t>49. En conclusion, les éléments recueillis au cours de l'instruction, pris dans leur ensemble, permettent de conclure à l'existence d'une concertation entre les sociétés Cardella-Cirem et Electricité Moderne SA, en violation de l'article L. 420-1 du code de commerce. Les pratiques anticoncurrentielles constatées ont eu pour effet de fausser le jeu normal de la concurrence sur le marché concerné.</w:t>
      </w:r>
    </w:p>
    <w:p>
      <w:r>
        <w:rPr>
          <w:b/>
        </w:rPr>
        <w:t>[Pages 13–15]</w:t>
      </w:r>
    </w:p>
    <w:p>
      <w:r>
        <w:t>which a third floor was added to building A and that the company Cardella-Cirem, for its part, responded using the pre-printed price schedule provided to the candidates, by manually adding the mention of this third floor, following the model of the submission from Electricité Moderne SA, attests that one of these two companies copied the error made by the other, which constitutes a third indication of collusion.</w:t>
      </w:r>
    </w:p>
    <w:p>
      <w:r>
        <w:t>48. Fourthly, despite the mention of the tender in question in the record of market studies of the company Cirem, under no. 1273, it is established by the investigation and the report of the analysis of the offers conducted by the firm Séchaud Bossuyt Sud Est that the company Cardella-Cirem could not justify having carried out a prior study of the works. Furthermore, it is established that no site visit was conducted by a representative of this company before the submission of its offer, whereas, concerning renovation and rehabilitation works representing approximately 30% of its annual turnover and for which a very detailed response was required, such a visit was necessary. Mr. Y...'s statement that "regarding the tender launched by the regional customs directorate, I think we must have received the file but we did not study it and we did not respond" indicates that the offer, despite its financial significance for Cardella-Cirem and its complexity due to the need for an evaluation of a very large number of unit prices, was not taken seriously enough by the management of this company to leave any memory of the very important work he apparently carried out. This constitutes a fourth indication of collusion, as Cardella-Cirem's offer was merely a cover for its competitor.</w:t>
      </w:r>
    </w:p>
    <w:p>
      <w:r>
        <w:t>49. In defense, the companies Cardella-Cirem and Electricité Moderne SA argue that the common proportionality and common additions to their offers stem from the fact that "the items being the same for the companies during the pricing, it is logical to find similarities at the level of the results," or from the fact that "the companies work with significantly similar pricing methods, the suppliers are the same and the items to be priced are also," or finally, from "the identical study methodologies in use in our profession; the recourse by two distinct companies to the same supplier who is sometimes tasked with filling in the corresponding price schedules himself; the recourse by two or more companies to the same study office whose methodology will be reflected in the offers of the different concerned companies."</w:t>
      </w:r>
    </w:p>
    <w:p>
      <w:r>
        <w:t>50. However, the identities noted in the structures of unit prices used cannot be explained by the community of suppliers or the proximity of pricing methods. Indeed, it was not about new works but about renovation, a field where it is necessary to evaluate the labor to be provided and not just the equipment. Furthermore, the argument presented does not explain why the few additions that the two companies felt compelled to make to the project owner's requests were exactly on the same items and resemble each other down to their most minute details.</w:t>
      </w:r>
    </w:p>
    <w:p>
      <w:r>
        <w:t>51. To justify the error regarding the addition of works on the third floor of building A, the company Cirem argues that this third floor does indeed exist and produces, in support of its allegation, a bailiff's report established by Master Simeone on March 19, 2001, stating that "the offices on this third floor appear more recent than the rest of the building." However, the anomaly noted in the submissions of both companies Cardella-Cirem and Electricité Moderne SA does not relate to the existence of this third floor but to the fact that the tender dossier did not include a request for works for this floor: as noted by Master Simeone, the premises on this floor are "of a more recent appearance," which likely explains why they did not require renovation. These works were therefore mistakenly priced in the submissions of both companies. While it can be accepted that two companies make an error in pricing complex works, it is different when two companies working apparently independently make the same error in the same place.</w:t>
      </w:r>
    </w:p>
    <w:p>
      <w:r>
        <w:t>52. During the session, the president of Cardella-Cirem indicated that the software used to respond to the tenders had been sold by Cardella-Cirem to Electricité Moderne SA, which would explain the previously noted anomalies. However, due to the absence of a representative from Electricité Moderne SA, this allegation could not be verified nor its potential consequences assessed.</w:t>
      </w:r>
    </w:p>
    <w:p>
      <w:r>
        <w:t>53. When considered together, the four elements analyzed above constitute a set of precise and consistent indications that demonstrate that the companies Cardella Cirem and Electricité Moderne SA exchanged information before the submission of their offers, leading to the construction of two offers such that that of Cardella Cirem is, for almost all lines of the schedule, significantly higher than that of Electricité Moderne SA, while presenting the appearance of offers established independently. This exchange of information is evident in the submission of Cardella Cirem, which reproduces the structure of part of the prices from the submission of Electricité Moderne SA, adds, like its competitor, a few additional details not requested by the project owner on the same work items, and copies the errors contained therein which could not be rectified by this company due to the lack of a prior market study, nor even a site visit. It is therefore established that Cardella-Cirem submitted a cover offer so that Electricité Moderne SA would appear as the lowest bidder and win this public contract.</w:t>
      </w:r>
    </w:p>
    <w:p>
      <w:r>
        <w:t>54. It follows from the above that, within the framework of the tender organized by the regional customs directorate of Marseille, the companies Cirem and Electricité Moderne SA exchanged information and colluded on the amount of their offers, prior to their submission, from July to September 1994. This practice, which had an anti-competitive object and effect, is prohibited by the provisions of Article L. 420-1 of the Commercial Code.</w:t>
      </w:r>
    </w:p>
    <w:p>
      <w:r>
        <w:t>D. - FOLLOW-UP ACTIONS</w:t>
      </w:r>
    </w:p>
    <w:p>
      <w:r>
        <w:t>55. The SARL Cardella-Cirem was transformed, on February 2, 2000, into a simplified joint-stock company following the transfer of the majority of Mr. Y...'s shares to the company Eurelec Entreprises, becoming SAS Cirem, which ensures the economic, functional, and legal continuity of SARL Cardella-Cirem and must therefore answer for the anti-competitive practices attributable to the latter.</w:t>
      </w:r>
    </w:p>
    <w:p>
      <w:r>
        <w:t>56. The company Electricité Moderne SA was placed in judicial recovery by a decision of the commercial court of Marseille on November 21, 2000. At the end of the observation period, the court approved a transfer plan for all the assets of Electricité Moderne SA in favor of Forclum, which was ratified by a judgment of January 4, 2001, thus ending the existence of Electricité Moderne SA. However, as the operations of the social liquidation are not yet completed, as indicated in the letter from Master X... dated March 21, 2003, and since Electricité Moderne SA has not ceased to exist legally, it must, consequently, answer for the practices attributed to it. Nevertheless, there is no need to impose a financial penalty against it.</w:t>
      </w:r>
    </w:p>
    <w:p>
      <w:r>
        <w:t>E. - SANCTIONS</w:t>
      </w:r>
    </w:p>
    <w:p>
      <w:r>
        <w:t>57. The offenses noted above were committed prior to the entry into force of Law No. 2001-420 of May 15, 2001, relating to new economic regulations. Consequently, and by virtue of the principle of non-retroactivity of punitive laws, the provisions introduced by this law in Article L. 464-2 of the Commercial Code, in that they are more severe than those previously in force, do not apply to them.</w:t>
      </w:r>
    </w:p>
    <w:p>
      <w:r>
        <w:t>58. Under Article L. 464-2 of the Commercial Code in its wording applicable before the entry into force of the law of May 15, 2001: "The Competition Council may order the interested parties to cease anti-competitive practices within a specified period or impose specific conditions. It may impose a financial penalty applicable either immediately or in the event of non-compliance with the injunctions. Financial penalties are proportionate to the seriousness of the facts alleged, the extent of the damage caused to the economy, and the situation of the sanctioned company or organization, and must be justified for each sanction. The maximum amount of the penalty is, for a company, 5% of the amount of the turnover excluding taxes achieved in France during the last closed financial year. If the offender is not a company, the maximum is 1,524,490.17 euros."</w:t>
      </w:r>
    </w:p>
    <w:p>
      <w:r>
        <w:t>On the seriousness of the facts</w:t>
      </w:r>
    </w:p>
    <w:p>
      <w:r>
        <w:t>59. In cases such as this, involving exchanges of information prior to the submission of offers, the Council has deemed that such "horizontal agreements and concerted actions between competing bidders for a public contract, aimed at and capable of resulting in a market allocation, are of particular seriousness." Furthermore, it is a constant jurisprudence that such actions are likely to mislead public bodies regarding the existence or intensity of competition during tenders, the intrinsic seriousness of which and the damage they cause to the economy are constantly recalled, particularly regarding the risk of trivialization and collusion that may result.</w:t>
      </w:r>
    </w:p>
    <w:p>
      <w:r>
        <w:t>In this case, however, it is necessary to take into account that the practices noted date back to 1994.</w:t>
      </w:r>
    </w:p>
    <w:p>
      <w:r>
        <w:t>On the damage to the economy</w:t>
      </w:r>
    </w:p>
    <w:p>
      <w:r>
        <w:t>60. As recalled in a ruling of the Paris Court of Appeal dated January 13, 1998 (Fougerolle Ballot), "the damage caused to the economy is independent of the damage suffered by the project owner due to the collusion between several bidding companies and is assessed based on the direct hindrance to the free play of competition." In a ruling of December 12, 2000 (Sogea Sud Est), the Court of Appeal further noted that "these anti-competitive practices that characterize damage to the economy are reprehensible solely by their existence, as they constitute a deception on the reality of the competition that they distort, notwithstanding the circumstance that the exchange of information between companies on prices was followed by an award lower than the estimates of the project manager (...)." To assess the damage to the economy, it is necessary to take into account the amount of the contract concerned, which is 7,941,337.16 F TTC.</w:t>
      </w:r>
    </w:p>
    <w:p>
      <w:r>
        <w:t>On the situation of the company Cardella-Cirem</w:t>
      </w:r>
    </w:p>
    <w:p>
      <w:r>
        <w:t>61. The turnover achieved in France by the company Cardella-Cirem during the last closed financial year amounted to 3,943,631 euros with a profit of 87,811 euros. In view of the general and individual elements as assessed above, a financial penalty of 6,000 euros should be imposed on it.</w:t>
      </w:r>
    </w:p>
    <w:p>
      <w:r>
        <w:t>DECISION</w:t>
      </w:r>
    </w:p>
    <w:p>
      <w:r>
        <w:t>Article 1 - It is established that the companies Cardella-Cirem, now Cirem, and Electricité Moderne SA have violated the provisions of Article L. 420-1 of Book IV of the Commercial Code.</w:t>
      </w:r>
    </w:p>
    <w:p>
      <w:r>
        <w:t>Article 2 - A penalty of 6,000 euros is imposed on the company Cirem.</w:t>
      </w:r>
    </w:p>
    <w:p>
      <w:r>
        <w:rPr>
          <w:b/>
        </w:rPr>
        <w:t>[Pages 16–16]</w:t>
      </w:r>
    </w:p>
    <w:p>
      <w:r>
        <w:t>Article 3 – It is not established that the company Entreprise Industrielle has violated the provisions of Article L. 420-1 of the Commercial Code.</w:t>
      </w:r>
    </w:p>
    <w:p>
      <w:r>
        <w:t>Deliberated on the oral report of Mr. Pelegry, by Mr. Nasse, vice-president, presiding over the session, Mrs. Perrot, Messrs. Bidaud and Piot, members.</w:t>
      </w:r>
    </w:p>
    <w:p>
      <w:r>
        <w:t>The secretary of the session, The vice-president, presiding over the session</w:t>
        <w:br/>
        <w:t>Nadine Bellegarde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