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https://www.autoritedelaconcurrence.fr/fr/decision/relative-des-pratiques-relevees-lors-dun-marche-delectrification-rurale-dans-le</w:t>
      </w:r>
    </w:p>
    <w:p>
      <w:r>
        <w:t>Pages translated : 15</w:t>
      </w:r>
    </w:p>
    <w:p/>
    <w:p>
      <w:r>
        <w:rPr>
          <w:b/>
        </w:rPr>
        <w:t>[Pages 1–3]</w:t>
      </w:r>
    </w:p>
    <w:p>
      <w:r>
        <w:t xml:space="preserve">COMPETITION COUNCIL  </w:t>
        <w:br/>
        <w:t xml:space="preserve">Decision No. 00-D-26 of June 21, 2000  </w:t>
        <w:br/>
        <w:t xml:space="preserve">regarding practices noted during a rural electrification contract in the department of Pyrénées-Atlantiques  </w:t>
        <w:br/>
        <w:t xml:space="preserve">The Competition Council (section II),  </w:t>
        <w:br/>
        <w:t xml:space="preserve">Having regard to the letter of December 14, 1995, registered under number F 828, by which the Minister Delegate for Finance and Foreign Trade referred to the Competition Council practices implemented by various companies during the call for tenders launched in February 1994 by the Departmental Union for Electrification of Pyrénées-Atlantiques for the purpose of carrying out rural electrification and public lighting works;  </w:t>
        <w:br/>
        <w:t xml:space="preserve">Having regard to Ordinance No. 86-1243 of December 1, 1986, as amended, relating to price and competition freedom and Decree No. 86-1309 of December 29, 1986, as amended, taken for its application;  </w:t>
        <w:br/>
        <w:t xml:space="preserve">Having regard to the observations presented by the companies L’Entreprise Industrielle, ETDE (formerly ETDE Energy Networks), SNEF (formerly SNEF Electric Flux), Saunier Duval Electricity, Forclum Midi-Pyrénées, Alstom Entreprise (formerly Cegelec), Spie-Trindel, STEE, SCLE, the Departmental Union for Electrification of Pyrénées-Atlantiques, and the Government Commissioner;  </w:t>
        <w:br/>
        <w:t xml:space="preserve">Having regard to the other documents in the file;  </w:t>
        <w:br/>
        <w:t xml:space="preserve">The rapporteur, the deputy general rapporteur, the Government Commissioner, and the representatives of the companies L’Entreprise Industrielle, ETDE, SNEF, Saunier Duval Electricity, Forclum Midi-Pyrénées, Alstom Entreprise, Spie-Trindel, STEE, SCLE, and the Departmental Union for Electrification of Pyrénées-Atlantiques heard during the session of April 26, 2000;  </w:t>
        <w:br/>
        <w:t xml:space="preserve">After deliberating in the absence of the rapporteur and the deputy general rapporteur;  </w:t>
        <w:br/>
        <w:t xml:space="preserve">Adopts the decision based on the findings (I) and the reasons (II) set out below;  </w:t>
        <w:br/>
        <w:t xml:space="preserve">I. – Findings  </w:t>
        <w:br/>
        <w:t xml:space="preserve">A. – Description of the market  </w:t>
        <w:br/>
        <w:t xml:space="preserve">1. Conclusion of the contract  </w:t>
        <w:br/>
        <w:t>Every three years, a call for tenders procedure for the execution of rural electrification and public lighting works is established by the Departmental Union for Rural Electrification of Pyrénées-Atlantiques (SDEPA). The public call for competition notice from SDEPA dated February 3, 1994, was published in the Official Bulletin of Public Market Announcements (BOAMP) on February 12, 1994, and in the JOCE on February 15, 1994. The last call for tenders took place during the first half of 1994, the previous one dating back to 1991. In 1994, the contract concerned aerial and underground rural electrification works and public lighting works that were awarded, after a restricted call for tenders, at a discount in the form of a contract with purchase orders. The specific regulations for the call for tenders (RPAO) indicated that the works would be divided into sixteen geographical lots, four of which were reserved for worker cooperative companies (SCOP), and specified that the same company could submit an offer for a maximum of three lots of its choice. The deadline for receiving offers was set for May 2, 1994, at 12:00 PM.</w:t>
      </w:r>
    </w:p>
    <w:p>
      <w:r>
        <w:t xml:space="preserve">The contract concluded in 1991 concerned rural electrification and public lighting works. Of the sixteen lots included in the contract, the SCOP benefited from three reserved lots. Between 1991 and 1994, the geographical distribution of the lots underwent only minor modifications.  </w:t>
        <w:br/>
        <w:t xml:space="preserve">In 1994, the Departmental Union modified the numbering of the lots to be distributed among the companies and the SCOP. However, the new numbering did not affect their content. In 1991, lots 6, 7, and 8 were reserved for the SCOP, while the others were awarded to companies, whereas in 1994, lots 13 to 16 were reserved for the SCOP while lots 1 to 12 were awarded to companies. In fact, between 1991 and 1994, the only modification to the contract was the reduction in the number of lots put out to competition among the companies, which decreased from thirteen in 1991 to twelve in 1994, with four lots reserved for the SCOP, compared to three in 1991.  </w:t>
        <w:br/>
        <w:t xml:space="preserve">Regarding the estimated budget for the works as assessed by the project owner, it amounted, at the launch of the call for tenders in 1994, to the following amounts:  </w:t>
        <w:br/>
        <w:t xml:space="preserve">LOT NUMBERS GEOGRAPHICAL DISTRIBUTION IN THE DEPARTMENT OF AMOUNT F. TTC  </w:t>
        <w:br/>
        <w:t xml:space="preserve">PYRENEES-ATLANTIQUES  </w:t>
        <w:br/>
        <w:t xml:space="preserve">1 18 municipalities around Salies 2,771,000  </w:t>
        <w:br/>
        <w:t xml:space="preserve">2 9 municipalities around Saint-Jean-de-Luz 4,206,000  </w:t>
        <w:br/>
        <w:t xml:space="preserve">3 8 municipalities around Tardets 1,795,000  </w:t>
        <w:br/>
        <w:t xml:space="preserve">4 10 municipalities around Labastide Clairence 3,363,000  </w:t>
        <w:br/>
        <w:t xml:space="preserve">5 13 municipalities around Espelette and Hasparren 1,860,000  </w:t>
        <w:br/>
        <w:t xml:space="preserve">6 10 municipalities around Arudy and Laruns 3,290,000  </w:t>
        <w:br/>
        <w:t xml:space="preserve">7 12 municipalities around Accous 3,494,100  </w:t>
        <w:br/>
        <w:t xml:space="preserve">8 21 municipalities around Oloron-Ste-Marie and Pau 4,375,000  </w:t>
        <w:br/>
        <w:t xml:space="preserve">9 25 municipalities around Thèze 5,160,000  </w:t>
        <w:br/>
        <w:t xml:space="preserve">10 18 municipalities around Lembeye 3,198,000  </w:t>
        <w:br/>
        <w:t xml:space="preserve">11 13 municipalities around Soumoulou 2,395,000  </w:t>
        <w:br/>
        <w:t xml:space="preserve">12 14 municipalities around Nay 3,858,000  </w:t>
        <w:br/>
        <w:t xml:space="preserve">13 16 municipalities around Saint-Palais 3,278,000  </w:t>
        <w:br/>
        <w:t xml:space="preserve">14 13 municipalities around Saint-Jean-Pied-de-Port 2,325,000  </w:t>
        <w:br/>
        <w:t xml:space="preserve">15 8 municipalities around Aroue 1,120,000  </w:t>
        <w:br/>
        <w:t xml:space="preserve">16 11 municipalities around Arthez 1,555,000  </w:t>
        <w:br/>
        <w:t xml:space="preserve">2. The companies involved  </w:t>
        <w:br/>
        <w:t xml:space="preserve">The deadline for receiving admission requests was set for Monday, March 14, 1994, at 4:00 PM. Eighteen companies and four cooperatives submitted their applications. The four cooperatives and sixteen companies were approved. On May 3, 1994, the tender commission awarded the lots as follows:  </w:t>
        <w:br/>
        <w:t xml:space="preserve">LOTS AWARDED LOT DISCOUNT OR INCREASE PRICE F. TTC  </w:t>
        <w:br/>
        <w:t>1 L’Entreprise Industrielle (E.I.) - 1 % 1,350,261.00</w:t>
      </w:r>
    </w:p>
    <w:p>
      <w:r>
        <w:t xml:space="preserve">2 ETDE Energy Networks + 1 % 2,994,650.00  </w:t>
        <w:br/>
        <w:t xml:space="preserve">3 SNEF Electric-Flux + 4 % 925,080.00  </w:t>
        <w:br/>
        <w:t xml:space="preserve">4 and 5 Saunier Duval Electricity - 0.5 % 1,770,105.00  </w:t>
        <w:br/>
        <w:t xml:space="preserve">- 0.5 % 885,052.50  </w:t>
        <w:br/>
        <w:t xml:space="preserve">6 ETDE Energy Networks + 2.5 % 1,701,910.00  </w:t>
        <w:br/>
        <w:t xml:space="preserve">7 Forclum Midi Pyrénées + 2.40 % 1,821,696.00  </w:t>
        <w:br/>
        <w:t xml:space="preserve">8 Cegelec Pau Agency - 1 % 2,935,350  </w:t>
        <w:br/>
        <w:t xml:space="preserve">9 Spie-Trindel - 1.5 % 2,920,525.00  </w:t>
        <w:br/>
        <w:t xml:space="preserve">10 SNEF Electric Flux - 1 % 1,585,089.00  </w:t>
        <w:br/>
        <w:t xml:space="preserve">11 Société Tarbaise d’Entreprises Electriques "STEE" - 1 % 1,174,140.00  </w:t>
        <w:br/>
        <w:t xml:space="preserve">12 Société de Construction de Lignes Electriques (SCLE) - 2.5 % 1,850,160.00  </w:t>
        <w:br/>
        <w:t xml:space="preserve">13 COPELEC + 0.0750 % 2,017,712.15  </w:t>
        <w:br/>
        <w:t xml:space="preserve">14 COREBA + 0.0750 % 1,424,267.40  </w:t>
        <w:br/>
        <w:t xml:space="preserve">15 Group of companies COPELEC + 0.0750 % 712,133.70  </w:t>
        <w:br/>
        <w:t xml:space="preserve">16 Group of companies Coreba and Copland + 0.0750 % 1,068,200.55  </w:t>
        <w:br/>
        <w:t xml:space="preserve">The results of the lot allocation were published in the BOAMP on July 8, 1994.  </w:t>
        <w:br/>
        <w:t xml:space="preserve">B. - The practices observed  </w:t>
        <w:br/>
        <w:t xml:space="preserve">On the market-sharing agreement,  </w:t>
        <w:br/>
        <w:t xml:space="preserve">1. Comparison of the calls for tenders launched in 1991 and 1994  </w:t>
        <w:br/>
        <w:t xml:space="preserve">Table 1: RESULTS OF THE CALL FOR TENDERS LAUNCHED IN 1991  </w:t>
        <w:br/>
        <w:t xml:space="preserve">LOT NUMBERS  </w:t>
        <w:br/>
        <w:t xml:space="preserve">COMPANIES  </w:t>
        <w:br/>
        <w:t xml:space="preserve">1 2 3 4 5 9 10 11 12 13 14 15 16  </w:t>
        <w:br/>
        <w:t xml:space="preserve">Dubosc + 1 % - 2.5 %  </w:t>
        <w:br/>
        <w:t xml:space="preserve">S.C.L.E. 0 0 + 3 % - 1.5 % - 4.5 % - 3 % - 3.2 % - 8 % *  </w:t>
        <w:br/>
        <w:t xml:space="preserve">L’Entreprise Industrielle - 1.5 % 0 0 0 0 - 0.5 % - 0.5 %  </w:t>
        <w:br/>
        <w:t xml:space="preserve">Forclum + 1 % - 1 % - 2.5 % - 0.5 % - 1.5 % - 2 % - 2.5 %  </w:t>
        <w:br/>
        <w:t xml:space="preserve">Cassagne + 6 % + 2 % + 2 % + 3 %  </w:t>
        <w:br/>
        <w:t xml:space="preserve">S.T.E.E. + 2.5 % + 0.9 % - 2 % 0 - 1 % - 3.5 % - 3 %  </w:t>
        <w:br/>
        <w:t xml:space="preserve">Saunier Duval + 1 % + 1 % - 0.5 % - 1 % - 1 % + 1 % - 0.5 %  </w:t>
        <w:br/>
        <w:t xml:space="preserve">Electricity  </w:t>
        <w:br/>
        <w:t xml:space="preserve">Spie-Trindel + 2.5 % + 3.5 % + 0.5 % - 3 % - 2.5 % - 2 % - 2 %  </w:t>
        <w:br/>
        <w:t xml:space="preserve">Demarais 0 - 3 % - 4 %  </w:t>
        <w:br/>
        <w:t>E.T.E.M.I. - 1 % - 1 % - 2.5 % - 1.5 % - 3 % - 4.5 %</w:t>
      </w:r>
    </w:p>
    <w:p>
      <w:r>
        <w:rPr>
          <w:b/>
        </w:rPr>
        <w:t>[Pages 4–6]</w:t>
      </w:r>
    </w:p>
    <w:p>
      <w:r>
        <w:t xml:space="preserve">E.T.D.E. + 1 % - 1.5 % + 1 % + 1 % + 1 % - 0.5 % + 3 % + 1 % + 1 % - 2.5 %  </w:t>
        <w:br/>
        <w:t xml:space="preserve">CEGELEC + 1 % + 1.5 % + 2.5 % - 3.5 % - 3 % + 0.5 % - 1.5 % - 2.5 % - 3.5 %  </w:t>
        <w:br/>
        <w:t xml:space="preserve">SNEF ElectricFlux + 0.5 % - 3 % + 1 % + 3 % - 3.5 % + 1 % - 4.5 % - 2.5 % - 2.5 %  </w:t>
        <w:br/>
        <w:t xml:space="preserve">Fournie Gropaud + 3 % + 2.5 % + 3 % + 3 % + 3 % + 2 %  </w:t>
        <w:br/>
        <w:t xml:space="preserve">Robin SA + 4 % + 1 % 0 0 0 + 2 % + 2 % + 4 % + 1 % + 2 % + 2 % + 5 % 0  </w:t>
        <w:br/>
        <w:t xml:space="preserve">Companies awarded the lot in gray.  </w:t>
        <w:br/>
        <w:t xml:space="preserve">Table II: RESULTS OF THE TENDER LAUNCHED IN 1994  </w:t>
        <w:br/>
        <w:t xml:space="preserve">LOT NUMBERS  </w:t>
        <w:br/>
        <w:t xml:space="preserve">COMPANIES  </w:t>
        <w:br/>
        <w:t xml:space="preserve">1 2 3 4 5 6 7 8 9 10 11 12  </w:t>
        <w:br/>
        <w:t xml:space="preserve">Allez et Cie + 5 % + 3 % + 8 %  </w:t>
        <w:br/>
        <w:t xml:space="preserve">Aygoberre + 3 % + 6 % + 3 %  </w:t>
        <w:br/>
        <w:t xml:space="preserve">Cassagne Electricité + 8 % - 0.5 % + 2 %  </w:t>
        <w:br/>
        <w:t xml:space="preserve">Cegelec - 1 % 0 + 2 %  </w:t>
        <w:br/>
        <w:t xml:space="preserve">Cepeca + 7 % + 7 % + 4 %  </w:t>
        <w:br/>
        <w:t xml:space="preserve">Drouard + 2.5 % + 2.5 % + 2.5 %  </w:t>
        <w:br/>
        <w:t xml:space="preserve">Electro France + 3 % + 3 % + 9 %  </w:t>
        <w:br/>
        <w:t xml:space="preserve">L’Entreprise Industrielle - 1 % + 2 % + 1 %  </w:t>
        <w:br/>
        <w:t xml:space="preserve">ETDE + 1 % + 1.5 % + 2.5 %  </w:t>
        <w:br/>
        <w:t xml:space="preserve">Forclum + 2.4 % - 0.5 % 0  </w:t>
        <w:br/>
        <w:t xml:space="preserve">Robin SA + 4 % + 4 % + 4 %  </w:t>
        <w:br/>
        <w:t xml:space="preserve">Saunier Duval Electricité + 1 % - 0.5 % - 0.5 %  </w:t>
        <w:br/>
        <w:t xml:space="preserve">SCLE + 2 % + 6 % - 2.5 %  </w:t>
        <w:br/>
        <w:t xml:space="preserve">SNEF Electric Flux + 4 % 0 - 1 %  </w:t>
        <w:br/>
        <w:t xml:space="preserve">Spie-Trindel 0 - 1.5 % 0  </w:t>
        <w:br/>
        <w:t xml:space="preserve">STEE + 0.5 % - 1 % 0  </w:t>
        <w:br/>
        <w:t xml:space="preserve">Companies awarded the lot in gray.  </w:t>
        <w:br/>
        <w:t xml:space="preserve">Table III: Comparison of lot awardees in 1991 and 1994  </w:t>
        <w:br/>
        <w:t xml:space="preserve">Lot Numbers Lot Holder  </w:t>
        <w:br/>
        <w:t xml:space="preserve">Names of companies and their offers: discounts or increases and total amount including tax  </w:t>
        <w:br/>
        <w:t xml:space="preserve">in 1994 in 1991  </w:t>
        <w:br/>
        <w:t xml:space="preserve">1 E.I. E I(- 1) 1,350,261 Saunier- 1,377,539 SCLE +2 1,391,178 - -  </w:t>
        <w:br/>
        <w:t xml:space="preserve">Duval (+ 1)  </w:t>
        <w:br/>
        <w:t xml:space="preserve">2 ETDE ETDE (+ 1) 2,994,650 EI (+ 2) 3,024,300 - - - -  </w:t>
        <w:br/>
        <w:t xml:space="preserve">3 SNEF SNEF (+ 4) 925,080 - - - - - -  </w:t>
        <w:br/>
        <w:t xml:space="preserve">4 Saunier-Duval EI (+ 1) 1,796,790 Saunier- 1,770,105 - - - -  </w:t>
        <w:br/>
        <w:t xml:space="preserve">Duval (- 0.5)  </w:t>
        <w:br/>
        <w:t xml:space="preserve">5 Saunier-Duval ETDE (+ 1.5) 902,842.50 Saunier- 885,052.50 - - - -  </w:t>
        <w:br/>
        <w:t xml:space="preserve">Duval (- 0.5)  </w:t>
        <w:br/>
        <w:t xml:space="preserve">6 (ex lot n° 9) ETDE ETDE (+ 2.5) 1,707,910 - - - - - -  </w:t>
        <w:br/>
        <w:t xml:space="preserve">7 (ex lot n° 10) Forclum Forclum 1,821,696 SCLE (+ 6) 1,885,740 - - - -  </w:t>
        <w:br/>
        <w:t xml:space="preserve">(+ 2.4)  </w:t>
        <w:br/>
        <w:t xml:space="preserve">8 (ex lot n° 11) Cegelec Cegelec (- 1) 2,935,350 SPIE (0) 2,965,000 - - - -  </w:t>
        <w:br/>
        <w:t xml:space="preserve">9 (ex lot n° 13) Spie-Trindel Cegelec (0) 2,965,000.00 Forclum(- 2,950,175 SNEF (0) 2,965,000 SPIE (- 1.5) 2,920,525  </w:t>
        <w:br/>
        <w:t xml:space="preserve">0.5)  </w:t>
        <w:br/>
        <w:t xml:space="preserve">10 (ex lot n° 14) SNEF SPIE (0) 1,601,100 STEE(+ 0.5) 1,609,105.50 SNEF (- 1,585,089 Forclum (0) 1,601,100  </w:t>
        <w:br/>
        <w:t xml:space="preserve">1)  </w:t>
        <w:br/>
        <w:t xml:space="preserve">11 (ex lot n° 15) STEE Cegelec (+ 2) 1,209,720 STEE(- 1) 1,174,140 - - - -  </w:t>
        <w:br/>
        <w:t xml:space="preserve">12 (ex lot n° 16) SCLE SCLE (- 2.5) 1,859,648 STEE (0) 1,897,600  </w:t>
        <w:br/>
        <w:t xml:space="preserve">Companies holding the lot in gray.  </w:t>
        <w:br/>
        <w:t xml:space="preserve">The company SCLE, which obtained lots 12 and 16 in 1991 (table I), was only awarded one lot in 1994 (table II).  </w:t>
        <w:br/>
        <w:t xml:space="preserve">In fact, apart from lot 7, concerning a mountainous area, which was awarded to the company Forclum, for eleven of the twelve lots  </w:t>
        <w:br/>
        <w:t xml:space="preserve">awarded in 1994, the awarding company only made an effort on the amount of its service for the lot that interested it and  </w:t>
        <w:br/>
        <w:t xml:space="preserve">that it obtained.  </w:t>
        <w:br/>
        <w:t xml:space="preserve">Among the new competitors, the company Cepecca is a subsidiary of Saunier Duval Electricité, the company Drouard  </w:t>
        <w:br/>
        <w:t xml:space="preserve">is a subsidiary of Spie-Trindel, and the company Electro France belongs to Eiffage, a group to which the companies Forclum and its  </w:t>
        <w:br/>
        <w:t xml:space="preserve">subsidiary STEE belong. Thus, these companies belong to groups that hold lots themselves or through other subsidiaries in the  </w:t>
        <w:br/>
        <w:t xml:space="preserve">market in question. Except for lot 10, for which the company Cassagne Electricité offered a discount of 0.50 % and ranks second in the  </w:t>
        <w:br/>
        <w:t xml:space="preserve">bids but was not awarded a lot, no other non-holding company submitted a competitive offer.  </w:t>
        <w:br/>
        <w:t xml:space="preserve">2. The documents seized during visits to companies on March 9, 1995, or communicated by them  </w:t>
        <w:br/>
        <w:t xml:space="preserve">The documents from the company ETDE  </w:t>
        <w:br/>
        <w:t xml:space="preserve">During the visit to the premises of the company ETDE in Toulouse, the investigators seized, on the one hand, a report from  </w:t>
        <w:br/>
        <w:t xml:space="preserve">the Midi-Pyrénées agency of the company ETDE titled " Segment III, local authorities, sub-segment III.A, Rural Electrification ", in which it is stated that, in the Midi-Pyrénées and Béarn region, ETDE is in a " co-leader position with  </w:t>
        <w:br/>
        <w:t xml:space="preserve">SPIE in a market controlled at 55 % by the major players in the profession ", which " ensures it a certain competitive stability ", and that " the latest renewals show a stabilization of prices upwards ". It also refers to barriers to entry to the market, which " are numerous and effective " and specifies: " We never observe new entrants outside the profession ". The report further indicates that " the market is a closed, watertight field,  </w:t>
        <w:br/>
        <w:t xml:space="preserve">thanks to its barriers to entry, where we are co-leaders, but where economic balance is only achieved by respecting the shares of our competitors... All efforts of the profession consist of keeping this regional bubble watertight and maintaining calm within it ".  </w:t>
        <w:br/>
        <w:t xml:space="preserve">On the other hand, a document prepared in March 1994 relating to the commercial activity of the Midi-Pyrénées agency of the company ETDE  </w:t>
        <w:br/>
        <w:t>Energy Networks, which mentions in its " agency summary " section regarding order intake, " three markets in renewal (SDEPA-2 markets-High Pyrenees-one market) in the first half of 1994 ". Furthermore, for the Aquitaine South-Ustaritz and Aquitaine South-Pau centers, tables " 1st update 94 " dated March 15 and 14, 1994 are presented.</w:t>
      </w:r>
    </w:p>
    <w:p>
      <w:r>
        <w:rPr>
          <w:b/>
        </w:rPr>
        <w:t>[Pages 7–9]</w:t>
      </w:r>
    </w:p>
    <w:p>
      <w:r>
        <w:t>geographically linked ". It is added that this new provision will "generate problems for companies that have carried out work in advance on municipalities outside the lots". It is also indicated that the problem is the same "for the studies carried out". In conclusion, Mr. Douet hopes that the current companies will be "renewed, in order to transfer the shares of studies or works undertaken...". Furthermore, the investigation highlighted that Mr. Daguerre's agenda, head of the Saunier Duval Electricité agency in Anglet, seized in the premises of the Saunier Duval Electricité agency in Anglet, mentions on the date of March 1 at 10 a.m.: "DDA Mr. Douet". This meeting takes place between the date of the public call for competition notice of February 3, 1994, published in the BOAMP on February 12, and the deadline for receiving admission requests set for March 14, 1994. Moreover, a fax from the Ustaritz agency of the company ETDE dated May 4, 1994, two days after the deadline for receiving offers, addressed to Mr. Stadler, from the Midi Pyrénées agency of this company, mentions the amount of work for lot No. 6 municipality by municipality. Another fax from the same agency dated May 6, 1994, addressed to Mr. Savary, which mentions "You will find attached some elements concerning the SDEPA", reports the results of the "SDEPA 94" call for tenders for all lots awarded to companies. The document from the company SNEF Electric Flux Mr. Salamens, head of the SNEF Electric Flux agency in Vic-en-Bigorre Nerac, communicated on May 11, 1995, a report from April 1994 which indicates in its section 7 "Estimates or upcoming cases": "rural electrification and public lighting 1994-1995-1996 for the S.D.E. of Pyrénées-Atlantiques: positive contracts." lots No. 3 and No. 10 for approximately 6,000 KF per year. The documents from the company Saunier Duval Electricité Several documents were seized in Mr. Daguerre's office, head of the agency. An undated sheet contains the following mentions: "... TTC 2,848 — 3 " 4 + 800 KF SDEL 663 2,600 — 1 " 5 - 800 KF SDEL ". 860 However, the company Saunier Duval Electricité was indeed awarded lots 4 and 5. Furthermore, a map of the Pyrénées-Atlantiques department contains the following mentions: four unnumbered lots are marked "reserved lot" framed in red. These lots were awarded to the SCOP. Lots No. 1, 2, 3, 4, 5, 8, 9, 10, 11, and 12 bear the name of their holder. For lots 2, 3, 4, 5, 8, 9, 11, the name is written in blue with the same handwriting and framed. The name of the holder of lot 1 is written in blue but is not framed. For lot 10, the name is written in blue but in a different manner and not framed. Finally, the name of the holder of lot 12 is written in pencil and is not framed. As for lots 6 and 7, they contain no mention. The document from the company Forclum Midi-Pyrénées During the visit to the premises of the Pau center of the company Forclum Midi-Pyrénées, investigators seized a list of works for 1994 recorded for lots 1 to 12. For lot 7, of which the company Forclum was awarded, this list bears a handwritten pencil mention "+ 2.5 %" crossed out and replaced by "+ 2.4 %", an increase that was proposed for this lot. For lots 9, 10, and 12, the discounts are -0.5 %, -0.6 %, and -0.5 %. The document from the company Spie-Trindel The documents seized by investigators during the visit to the premises of the company Spie-Trindel include a notebook of telephone communications from March 9, 1994, to March 1, 1995. On the first cardboard page of this notebook is written the name of the agency head "Mr. Zamuner" and on the date of April 14 is indicated: "Call back Mr. Harritchabalay Cegelec". The documents from the company STEE These are handwritten notes in black pencil, seized during the visit to the premises of the company STEE in Tarbes, concerning studies of works to be carried out. Some of these notes bear the mention "simulation 1994". A handwritten page bearing the mention "choice of lots" analyzes lots 10, 11, 12. Next to lot 11 is the mention "make effort attention competition", and next to lot 12, "interesting make competitive price". The sheet indicates: "conclusion lot 11 more interesting. Response in M.O. will be higher on lots 10 and 12". The documents from the company SCLE Among the documents seized by investigators in the premises of the company SCLE, two handwritten pages dated January 17, 1994, make a forecast balance for 1994. Next to the reference "5100" appears lot 16 and next to the reference "5101" lot 12 with the mention "AO end 1994". Further on, it is indicated: "hopes ... SDEPA 08" (MF). The investigations, conducted on the basis of the provisions of Articles 48 and 47 of the ordinance of December 1, 1986, have highlighted that the company ETDE sent to the company Saunier Duval Electricité studies concerning the price schedule of the Departmental Union for Electrification of Pyrénées-Atlantiques. First, a fax from the ETDE Ustaritz agency dated January 6, 1994, which summarizes the items of the contract that need to be modified, was seized in the premises of the Saunier Duval agency in Anglet. Then, Mr. Jacky Rey, head of the ETDE site in Ustaritz, communicated, on April 5, 1995, a fax dated January 6, 1994, from Mr. Bourgmeyer, head of the Aquitaine Sud works center of ETDE, addressed to Mr. Daguerre, head of the agency of the company Saunier Duval Electricité, which constitutes the follow-up to the aforementioned fax. The first page of this fax indicates: "following our telephone conversation today, you will find attached my notes concerning the SDEPA 91 schedule". These studies mention by articles of work, and in relation to the prices retained for the contract concluded in 1991, the price modifications that should be applied in 1994, the prices retained in 1991 being too low or unsuitable. Furthermore, they contain indications on the modifications that should be made to the content of the articles of work. At the end of the investigation, the following grievances were notified: on the one hand, to the companies L’Entreprise Industrielle (EI), ETDE Réseaux d’Energies, SNEF Electric Flux now SNEF, Saunier Duval Electricité, Forclum Midi-Pyrénées, Cegelec now Alstom Entreprise, Spie-Trindel, STEE, and SCLE the grievance of having colluded to divide the lots of the rural electrification contract organized by the SDEPA for 1994, a practice that had the object and could have the effect of distorting competition and constituting a violation of Article 7 of the ordinance of December 1, 1986; on the other hand, to the Departmental Union for Electrification of Pyrénées-Atlantiques, the grievance of having participated in the aforementioned collusion, a practice that had the object and could have the effect of distorting competition and constituting a violation of Article 7 of the ordinance of December 1, 1986; finally, to the companies ETDE and Saunier Duval Electricité, the grievance of having exchanged information on prices before the submission of bids during the public tender organized in 1994 for rural electrification works in the department of Pyrénées-Atlantiques, to which they submitted bids, practices that had the object and could have the effect of distorting competition and constituting a violation of Article 7 of the ordinance of December 1, 1986. II. – Based on the preceding findings, the Council, On the recipients of the notification of grievances and the report, Considering, on the one hand, that the company Cegelec, now Alstom Entreprise, argued, following the notification of grievances, that its Cegelec-Pau agency was involved in the case; that the company Alstom Entreprise, which received the report, emphasizes that a restructuring occurred in the former company Cegelec through the subsidiarization of its former regional divisions; that, therefore, the Cegelec Pau agency, which at the time of the events was part of the South West Regional Division of the company Cegelec now called Alstom Entreprise, is concerned by the practices noted in the case; But considering that the Cegelec Pau agency of the company Cegelec was not, at the time of the contract conclusion, a legally independent legal entity; thus, the grievances retained during the establishment of the notification of grievances could only be notified to the headquarters of the company Cegelec, which, following a change of corporate name, became Alstom Entreprise; that, moreover, if the company Alstom Entreprise contributed to the company Perimon now called Cegelec Sud Ouest, as a partial asset contribution placed under the legal regime of spin-offs with retroactive effect from July 1, 1998, of its complete and autonomous branch of the South West Regional Division activity, it is established that the company Alstom Entreprise continues to exist; thus, it is incumbent upon it to respond to the grievances retained by the rapporteur against it; thus, the arguments raised by the company Cegelec, now Alstom Entreprise, must be dismissed; Considering, on the other hand, that the Departmental Union for Electrification of Pyrénées-Atlantiques (SDEPA) argues that its works director, Mr. Douet, or his administration, the DDA, should have been the recipient of the notification of grievances; But considering that it is as a representative of the SDEPA, an establishment endowed with legal personality, that Mr. Douet organized, according to a note of March 2, 1994, from the Pyrénées Centre agency of Ustaritz of the company ETDE, a confidential meeting on certain points of the call for tenders; thus, the argument must be dismissed; On the prescription, Considering that the company Alstom Entreprise argues that in this particular case, in the absence of a report of communication of documents relating to the 1991 call for tenders, the first act likely to interrupt the prescription is the request for investigation from the administration dated February 14, 1995, in the rural electrification sector on the occasion of public contracts subject to call for tenders in the department of Pyrénées-Atlantiques in 1994, more than three years after the call for tenders launched in 1991; that consequently, the documents relating to the 1991 call for tenders, concerning facts covered by the prescription, must be excluded from the file; that, moreover, and insofar as the comparison between the 1991 contract and that of 1994 is at the basis of the argumentation of the notified grievances, the exclusion from the file of the documents of the 1991 call for tenders should lead to the abandonment of the grievances; But considering that in this case no grievance has been formulated against the companies regarding their behavior during the 1991 call for tenders; that, moreover, if the Competition Council cannot retain grievances for prescribed practices, it can, however, describe facts that occurred during the prescribed period as long as this description is likely to allow for a perspective on the practices implemented in the non-prescribed period; thus, the rapporteur noting that the distribution of lots during the 1994 call for tenders was almost identical to that of 1991, could validly investigate whether this circumstance resulted from a collusive practice during the 1994 call for tenders and notify grievances to the companies if he deemed that this collusion was established; On the absence of reports of communication of documents, Considering that the company Alstom Entreprise notes, on the one hand, that it is indicated in the investigation report, without reference to a report, that "the officials of the departmental union questioned about the conditions of information of the companies assured that they had only informed them by phone for the lots that were assigned to them and in no way by giving them the exhaustive results of the call for tenders. This last information was only communicated through the press by the BOAMP of July 8, 1994. A member of the Call for Tenders Commission, however, quickly provided the companies with the names of the new lot holders"; Considering that these statements are indeed not recorded in a report; consequently, they cannot be used to establish the existence of an anticompetitive practice and must be removed from the file;</w:t>
      </w:r>
    </w:p>
    <w:p>
      <w:r>
        <w:rPr>
          <w:b/>
        </w:rPr>
        <w:t>[Pages 10–12]</w:t>
      </w:r>
    </w:p>
    <w:p>
      <w:r>
        <w:t>names of the new holders of lots"; Considering that these statements are not actually recorded in a minutes; consequently, they cannot be used to establish the existence of an anticompetitive practice and must be removed from the file;</w:t>
      </w:r>
    </w:p>
    <w:p>
      <w:r>
        <w:t>Considering that the company Alstom Entreprise claims, on the other hand, that the minutes of communication of documents established on the basis of the provisions of Article 51 of Ordinance No. 86-1243 of December 1, 1986, relating to the call for tenders launched in 1991, namely, the extract from the minutes of the union bureau deliberations of May 23, 1991, the minutes of the restricted call for tenders of July 1, 1991, the commitment acts for lots 1 to 16, and for the call for tenders launched in 1994, namely, the minutes of the restricted call for tenders-opening of applications, the minutes of the opening of offers, the specific regulations for the call for tenders (RPAO) and the commitment acts for lots 1 to 16, are not included in the file; Considering that in this case the documents cited by the company Alstom Entreprise were submitted to the judge's control who issued the order of February 23, 1995, authorizing visits and seizures in the premises of the companies regarding their origin, and were subsequently added to the file submitted to the adversarial procedure before the Competition Council; that the company Alstom Entreprise was thus able to consult them following the notification of grievances; that, while it is true that the gathering of these documents did not lead to the establishment of minutes of communication of documents, it follows from a ruling rendered on January 26, 1999, by the Court of Cassation, commercial chamber, that Article 51 of the ordinance of December 1, 1986, under which investigators may, without being opposed by professional secrecy, access any document or information held by the services and establishments of the State and other public authorities, does not subordinate the exercise of this right by investigators to a particular form, nor does it prohibit the concerned services from spontaneously communicating to them all documents that may be of interest to their mission"; that, under these conditions, the argument must be dismissed;</w:t>
      </w:r>
    </w:p>
    <w:p>
      <w:r>
        <w:t>On the regularity of the minutes, Considering that the company SNEF, after initially arguing that the minutes of the hearing of Mr. Lacoste, head of the line service of SCLE, dated May 11, 1995, were null due to a lack of precision on the subject of the investigation, claims that the consequences of the irregularity of this minutes, noted in the report, have not been fully drawn; that excerpts from the notification of grievances describing the content of said minutes were annexed to this report, an excerpt that cites a passage from the latter to corroborate other indications resulting from the documents seized in the premises of the company SCLE and that the entirety of the minutes is annexed to the report; Considering that the minutes in question, lacking the mention that the investigation was conducted under the provisions of Ordinance No. 86-1243 of December 1, 1986, nor the mention that the subject of the investigation had been indicated and the indication of this subject, was removed from the file by the rapporteur at the stage of the report; Considering, moreover, that, if this document was annexed to the report as it was commented on in the notification of grievances, it is clear that the rapporteur explicitly eliminated it from those on which he relied to establish the grievances ultimately retained at the stage of the report; that it is expressly mentioned in the latter that the minutes in question are "irregular" and that "the statements and documents provided by Mr. Lacoste must be removed from the file" and "cannot serve to support the maintenance of the grievances that have been notified"; Considering that the company SNEF further argues that the minutes of declaration and delivery of documents by Mr. Rey, head of the ETDE site in Ustaritz, dated April 5, 1995, are irregular, the individual not having been sufficiently informed about the subject of the investigation; that it should be excluded from the file along with the documents that were delivered; But considering that it follows from a ruling rendered on June 15, 1999, by the Paris Court of Appeal, 1st chamber, section H, on the appeal filed by SA Société Languedocienne de travaux publics et de Génie civil (Solatrag), SA Joulie et Fils TP, SA Bec Frères, SA Sacer, SA Screg Sud-Est and SA Colas Midi Méditerranée, against decision No. 98-D-33 of the Competition Council relating to practices implemented during the awarding of public contracts for road and various networks in the department of Hérault, that a company is not entitled "to challenge the regularity of the minutes concerning a company that has never disputed having been validly informed of the subject of the investigation and the nature of the investigations carried out under Ordinance No. 86-1243 of December 1, 1986 expressly referred to"; that in this particular case, the company ETDE, to which Mr. Rey belongs, has not disputed having been validly informed of the subject of the investigation; that, therefore, the argument of the company SNEF regarding the regularity of the minutes of Mr. Rey must be dismissed;</w:t>
      </w:r>
    </w:p>
    <w:p>
      <w:r>
        <w:t>Considering, furthermore, that the minutes in question refer to Titles III and IV of Ordinance No. 86-1243 of December 1, 1986; thus, the legal framework of the investigation is specified; that, while the subject of the investigation does not appear on the minutes, it should be noted that Mr. Rey stated to the investigators: "Having been in position at the ETDE agency in Ustaritz since December 1994, I am not in a position to discuss with you the 1994 call for tenders of the rural electrification union of Pyrénées-Atlantiques that took place in April 1994. This contract was handled by my predecessor, Mr. Bourgmeyer, who has now left the Ustaritz site"; that it follows from these statements that the individual was aware of the subject of the investigation being conducted by the investigators, namely the rural electrification contract in the department of Pyrénées-Atlantiques concluded in 1994; that it is therefore with full knowledge that he submitted documents and made statements to them;</w:t>
      </w:r>
    </w:p>
    <w:p>
      <w:r>
        <w:t>On the merits, Regarding the grievance against the companies for having colluded to allocate the lots of the contract and the grievance against the Departmental Union of Rural Electrification of Pyrénées Atlantiques for having participated in this collusion, Considering that it is established that the companies that were less competitive in 1991 and who submitted bids in 1994 for the lot they held were always less competitive on that lot and never on the other lots; Considering that the bidding companies that obtained a lot argue that this result was normal since each of them holding a lot in the previous contract was able, due to its knowledge of the specificities of that contract and its location, to make a more competitive offer for the lot it already held than for the other lots for which it was bidding; But considering that the investigation established that the company ETDE proposed an increase of + 1.5% on lot 5 which it did not obtain, while it proposed an increase of + 2.5% on lot 6 which it previously held and which was awarded to it; that, similarly, the company Forclum proposed a discount of - 0.5% on lot 9 which it did not obtain and an increase of + 2.4% on lot 7 which it previously held and which was awarded to it; that, furthermore, the company SNEF did not propose either a discount or an increase on lot 9 which it did not obtain, while it proposed an increase of + 4% on lot 3 which it previously held and which was awarded to it; that thus, and contrary to what the parties argue, it does not appear that the bidding companies were making more competitive offers on the lots they previously held than on the other lots; that, therefore, the absolute stability of the allocation of lots in 1994 compared to 1991 constitutes an indication of an anticompetitive practice, an indication that, while insufficient in itself, can, with other indications, contribute to establishing the existence of such a practice;</w:t>
      </w:r>
    </w:p>
    <w:p>
      <w:r>
        <w:t>Considering, however, that the other elements retained at the stage of the report are insufficiently probative to constitute indications of an anticompetitive practice; Considering, first, that the report titled "Segment III local authorities sub-segment III.A rural electrification" of the company ETDE, seized in its premises in Toulouse, contains a section "presentation-situation of the company on the market", which mentions that the company ETDE is in "a co-leader situation with Spie on a market controlled at 55% by the majors of the profession, which ensures it a certain competitive stability"; that it is also indicated in this document, in its section "Attractions of the sub-segment...-positive points", that the barriers to entry "are numerous and effective..." and "we never observe new entrants outside the profession"; that, in its section "summary and alternatives", this document indicates that "this activity represents the current backbone of the Midi-Pyrénées agency...", and regarding "internal growth", that "the market is a closed, watertight field, thanks to its barriers to entry, where we are co-leaders...";</w:t>
      </w:r>
    </w:p>
    <w:p>
      <w:r>
        <w:t>But considering that this document is undated; that, according to the company ETDE, it was drafted more than three years before the date of the 1994 call for tenders; that it provides indications on the behavior of companies during a period preceding the contract awarded in 1994; that consequently, this document cannot constitute an indication tending to establish the existence of a collusion related to the 1994 call for tenders;</w:t>
      </w:r>
    </w:p>
    <w:p>
      <w:r>
        <w:t>Considering, secondly, that the report of the company ETDE Réseaux d’Energies, southwest region, includes a summary of the Midi-Pyrénées agency dated March 22, 1994, which mentions in its section "agency summary", regarding order placements, "three contracts in renewal (SDEPA-2 contracts-, Hautes-Pyrénées-one contract) in the first half of 1994"; that the table titled "1st update 94" of March 15, 1994, contained in the section "Aquitaine South-Ustaritz center" and that of March 14, 1994, contained in the section "Aquitaine South-Pau center" of this report, show that the company estimated that the renewal of lots 2 and 9 (which became 6 in 1994) should be classified in the category of probable cases; that it is also indicated in the section "Aquitaine South-Ustaritz order placements" of this report, "difficult renewal of the SDEPA contract (restricted AO in progress)";</w:t>
      </w:r>
    </w:p>
    <w:p>
      <w:r>
        <w:t>Considering that, while these elements suggest that the company ETDE hoped to obtain lot 2 and lot 9 (which became 6 in 1994), it feared competition and was not sure of being awarded these two lots; that consequently, the content of this document is insufficient to constitute an indication tending to establish the existence of a collusion related to the 1994 call for tenders;</w:t>
      </w:r>
    </w:p>
    <w:p>
      <w:r>
        <w:t>Considering, thirdly, that a note from the Pyrénées agency, Ustaritz center, of the company ETDE dated March 2, 1994, reports on a meeting described as "confidential", organized by Mr. Douet, director of works of SDEPA, whose purpose was to "inform on certain points regarding the call for tenders"; that "the holders of a lot in the Basque country including 3 Scop were present"; that, in this note, "Mr. Douet hopes that the current companies will be renewed..."; that, while this document was prepared before the deadline for receiving admission requests, set for March 14, 1994, and the deadline for receiving offers, set for May 2, 1994, and concerns the 1994 SDEPA call for tenders, its exact date is not known;</w:t>
      </w:r>
    </w:p>
    <w:p>
      <w:r>
        <w:t>Considering, moreover, that the mention "DDA Mr. Douet" on the agenda of Mr. Daguerre, head of the Saunier Duval Electricité agency in Anglet, on the date of March 1, 1994, seized in the premises of the latter, does not allow to conclude that the meeting thus referred to actually took place on that date; that, furthermore, the participants in this meeting and its purpose are not precisely known; that consequently, the content of this document is insufficient to constitute an indication tending to establish the existence of a collusion related to the 1994 call for tenders;</w:t>
      </w:r>
    </w:p>
    <w:p>
      <w:r>
        <w:t>Considering, fourthly, that the two faxes from the company ETDE Ustaritz, one dated May 4, 1994, addressed to Mr. Stadler, head of project management at the Midi-Pyrénées agency in Toulouse, specifying the amounts, by municipality, of the works of lot 6 which the company ETDE was awarded, the other, dated May 6, 1994, addressed to Mr. Savary, head of the Midi-Pyrénées agency, containing elements regarding the SDEPA 94 contract, are both subsequent to the meeting of the call for tenders commission which took place on May 3 to proceed with the allocation of the lots; that, moreover, the company ETDE communicated a copy of the letter dated May 5, 1994, that SDEPA sent to the ETDE directors Ustaritz (64480) for lot 2 and Lescar (64230) for lot 6, which mentions: "I have the honor to inform you that the call for tenders commission met on May 3, 1994, has retained your proposals for lot No. 2 namely an increase of 1% (for lot No. 6 namely an increase of 2.50%). The contract will be notified to you very soon...)"; that, furthermore, regarding the fax of May 4, 1994, it cannot be excluded, in the absence of other elements in the file, that the company ETDE prepared it while it had unofficially learned of the results of the call for tenders;</w:t>
      </w:r>
    </w:p>
    <w:p>
      <w:r>
        <w:t>Considering, under these conditions, that these documents, which are subsequent to the allocation of the lots by the call for tenders commission, cannot be retained to establish the existence of a collusion related to the 1994 call for tenders;</w:t>
      </w:r>
    </w:p>
    <w:p>
      <w:r>
        <w:t>Considering, fifthly, that the report from April 1994 of the company SNEF Electric Flux, which indicates in its section 7 "Estimates or upcoming business": rural electrification and public lighting works 1994-1995-1996 for the S.D.E. of Pyrénées-Atlantiques: positive contracts. Lots No. 3 and No. 10 for approximately 6,000 KF per year", was communicated by the Vic-en-Bigorre agency on May 4, 1994, to the secretariat of the headquarters of the company SNEF Electric Flux, thus two days after the deadline for receiving offers and one day after the meeting of the call for tenders commission which proceeded with the allocation of the lots; that in the absence of other elements in the file, and although this report is from April 1994, it is not established that it was prepared before the submission of offers;</w:t>
      </w:r>
    </w:p>
    <w:p>
      <w:r>
        <w:t>Considering, consequently, that this document, the date of which is not known with certainty, cannot be retained to establish the existence of a collusion related to the 1994 call for tenders;</w:t>
      </w:r>
    </w:p>
    <w:p>
      <w:r>
        <w:t>Considering, sixthly, that the handwritten note seized in the premises of the company Saunier Duval Electricité mentions the</w:t>
      </w:r>
    </w:p>
    <w:p>
      <w:r>
        <w:rPr>
          <w:b/>
        </w:rPr>
        <w:t>[Pages 13–15]</w:t>
      </w:r>
    </w:p>
    <w:p>
      <w:r>
        <w:t xml:space="preserve">the awardees of lots 1, 2, 3, 4, 5, 13, 14, and 16; that regarding lots 4 and 5, for which the company Saunier Duval Electricité was awarded, it indicates:  </w:t>
        <w:br/>
        <w:t xml:space="preserve">" ... VAT included  </w:t>
        <w:br/>
        <w:t xml:space="preserve">2,848 — 3  </w:t>
        <w:br/>
        <w:t xml:space="preserve">" 4 + 800 KF SDEL  </w:t>
        <w:br/>
        <w:t xml:space="preserve">663  </w:t>
        <w:br/>
        <w:t xml:space="preserve">2,600 — 1  </w:t>
        <w:br/>
        <w:t xml:space="preserve">" 5 - 800 KF SDEL ".  </w:t>
        <w:br/>
        <w:t xml:space="preserve">860  </w:t>
        <w:br/>
        <w:t xml:space="preserve">But considering that this document is not dated; that, therefore, it cannot be retained to establish the existence of an agreement related to the 1994 tender;  </w:t>
        <w:br/>
        <w:t xml:space="preserve">Considering, in the seventh place, that the map seized in the premises of the company Saunier Duval Electricité, dividing the department into lots and bearing the mention Syndicat départemental d’électrification des Pyrénées-Atlantiques, "1994 program", contains the delimitation of four unnumbered lots that bear the mention "reserved lot" framed in red; that lots 2, 3, 4, 5, 8, 9, and 11 bear the name of their holder written in blue and framed; that lot 1 and lot 10 contain the name of their holder written in blue, but in a different manner, and lot 12 the name of its holder written in pencil; that the names appearing on this map correspond to the names of the actual holders of the lots for the contract awarded in 1994;  </w:t>
        <w:br/>
        <w:t xml:space="preserve">But considering that this map is not dated; that consequently, this document cannot be retained to establish the existence of an agreement related to the 1994 tender;  </w:t>
        <w:br/>
        <w:t xml:space="preserve">Considering, in the eighth place, that the list of works "recorded 1994", seized in the premises of the company Forclum Midi-Pyrénées, contains handwritten mentions for lots 7 (+ 2.4%, + 2.5% being crossed out), 9 (- 0.5%), 10 (- 0.6%), 12 (- 0.5%); that the company Forclum, which proposed an increase of + 2.4% for lot 7, was awarded it; that it responded for lot 9 with a discount of - 0.5% and, for lot 10, did not propose a discount;  </w:t>
        <w:br/>
        <w:t xml:space="preserve">But considering, on the one hand, that the company Forclum Midi-Pyrénées argues that this document, far from constituting an indication of collusion, confirms its intention to play the game of competition by presenting well-prepared and competitive offers; that no element allows to refute this thesis; that consequently, the document in question cannot be retained to establish the existence of an agreement related to the 1994 tender;  </w:t>
        <w:br/>
        <w:t xml:space="preserve">Considering, in the ninth place, that the mention "Call back Mr. Harritchabalay Cegelec" appearing on April 14, 1994, in the telephone communication notebook seized in the premises of the company Spie-Trindel, which bears on the cover page the name of Mr. Zamuner, agency head, does not allow knowing either the reasons for which the latter was to be called back or, moreover, if Mr. Harritchabalay was actually called back;  </w:t>
        <w:br/>
        <w:t xml:space="preserve">Considering, consequently, that the content of this document is insufficient to constitute an indication tending to establish the existence of an agreement related to the 1994 tender;  </w:t>
        <w:br/>
        <w:t xml:space="preserve">Considering, in the tenth place, that the handwritten notes in black pencil seized in the premises of the company STEE in Tarbes bear, for some of them, the mention "simulation 1994"; that a handwritten page bearing the mention "choice of lots" includes, next to lot 11, the indication "make effort attention competition", next to lot 12 "interesting make competitive price", and indicates "conclusion lot 11 more interesting response in MO will be higher on lots 10 and 12"; that the company STEE argues that the writings of the project manager were annotated by another person who decided to present a discount on lot 11, lots 10 and 12 calling for an increase or an equal price, which suggests the existence of competitive pressure;  </w:t>
        <w:br/>
        <w:t>However, considering that the sheet titled "choice of lots" is not dated; that moreover, the mentions it contains suggest that the company STEE was facing competition on lots 10, 11, and 12 and was questioning which lot could be the most interesting for it given this competition; that, under these conditions, this document cannot constitute an indication tending to establish the existence of an agreement related to the 1994 tender;</w:t>
      </w:r>
    </w:p>
    <w:p>
      <w:r>
        <w:t xml:space="preserve">Considering, finally, that the handwritten pages dated January 17, 1994, seized in the premises of the company SCLE contain a forecast balance for 1994; that, on these pages, appear, next to the reference "5100", lot 16, next to the reference "5101", lot 12 with the mention "AO end 1994"; that it is indicated further "hopes ... SDEPA 08" (MF); that these handwritten pages are prior to the public call for tenders notice of February 3, 1994; that, moreover, no element contradicts the allegation of SCLE that the aforementioned mentions constitute forecasts; that the mention "hopes ... SDEPA 08" reinforces this interpretation; that, under these conditions, the content of this document is insufficient to constitute an indication contributing to establish the existence of an agreement related to the 1994 tender;  </w:t>
        <w:br/>
        <w:t xml:space="preserve">Considering that it results from all of the above that only the stability in the allocation of lots constitutes an indication of an anti-competitive practice during the submissions for the 1994 contract; that this isolated indication is insufficient to constitute proof; that, therefore, it is not established that the companies L’Entreprise Industrielle, ETDE (formerly ETDE Réseaux d’Energies), SNEF (formerly SNEF Electric Flux), Saunier Duval Electricité, Forclum Midi-Pyrénées, Alstom Entreprise, Spie-Trindel, STEE, and SCLE colluded before submitting their offers to allocate the lots of the contract; that, likewise, it is not established that the SDEPA participated in this agreement;  </w:t>
        <w:br/>
        <w:t xml:space="preserve">Regarding the grievance made against the companies ETDE and Saunier Duval Electricité for having exchanged information on prices,  </w:t>
        <w:br/>
        <w:t xml:space="preserve">Considering that the company ETDE indicates that the fax, dated January 6, 1994, sent by Mr. Bourgmeyer, from the ETDE agency in Ustaritz, to Mr. Daguerre, from the company Saunier Duval Electricité, which contains an analysis of the price schedule of the 1991 tender, would be prior to a meeting organized by the SDEPA on January 11, 1994, whose purpose would have been the revision of the price schedule in view of the 1994 tender; that this would be a common procedure, allowing the project owner to modify the prices; that the company Saunier Duval Electricité specifies that this fax summarizes the conclusions that the company ETDE could draw from the execution of the 1991 contract and states the positions that this company intended to take during the meeting organized by the SDEPA on January 11, 1994;  </w:t>
        <w:br/>
        <w:t xml:space="preserve">But considering that it cannot be seriously alleged that this fax was prepared for the SDEPA meeting of January 11, 1994; that the invitation to this meeting, whose recipients were Mr. "Ph. Lassale Director of works of the S.D.E. Cabinet C.E.T.R.A." in Pau, Mr. "R. Douet Director of works of the S.D.E. D.D.A." in Bayonne, Mr. "the Director EDF-GDF Service Béarn Bigorre", in Billere, and Mr. "Director EDF-GDF service Sud Aquitaine" in Bayonne, was worded as follows: "As part of the preparation of the rural electrification programs for 1994, I have the honor to invite you to participate in the working meeting, which will be held on Tuesday, January 11, 1994... at the headquarters of the union, for the revision of our price schedules"; that the holding of this meeting, to which neither the company ETDE nor the company Saunier Duval Electricité were invited, does not justify the exchange of information between the latter on the prices to be included in the SDEPA 1994 schedule; that indeed, even assuming, which is by no means established, that each of the two companies was asked to give the SDEPA their opinion on how the schedule should be revised, it was up to them to respond to the SDEPA each on their own behalf and not to consult with each other;  </w:t>
        <w:br/>
        <w:t xml:space="preserve">Considering that the prices that were the subject of an exchange of information were determined based on the SDEPA 91 schedule; that the prices of this schedule no longer corresponded to those in force, they were re-examined, criticized, and readjusted with the objective of the SDEPA 1994 contract; that the company ETDE, by exchanging with the company Saunier Duval Electricité, its potential competitor, information on what it considered to be the necessary adjustments compared to the SDEPA 91 price schedule, could have given the company Saunier Duval Electricité indications on what the amount of its submissions would be and influence the latter in determining its own submission prices;  </w:t>
        <w:br/>
        <w:t xml:space="preserve">Considering that it results from the above that the companies ETDE and Saunier Duval Electricité exchanged information on the prices to be included in the SDEPA 1994 schedule, even before the publication of the call for tenders notice for the rural electrification program for 1994 in the Pyrénées-Atlantiques, dated February 3, 1994, and, a fortiori, before the submission of offers, for which they submitted separately and were awarded lots; that this practice may have had the effect of distorting the competition between them during the 1994 tender; that it is prohibited by the provisions of Article 7 of Ordinance No. 86-1243 of December 1, 1986;  </w:t>
        <w:br/>
        <w:t>Regarding the sanctions,</w:t>
      </w:r>
    </w:p>
    <w:p>
      <w:r>
        <w:t xml:space="preserve">Considering that under the terms of Article 13 of Ordinance No. 86-1243 of December 1, 1986, the Competition Council may "order the interested parties to cease anti-competitive practices within a specified period or impose particular conditions. It may impose a monetary sanction applicable either immediately or in the event of non-compliance with the injunctions. The monetary sanctions are proportionate to the seriousness of the facts alleged, to the extent of the damage caused to the economy, and to the situation of the sanctioned company or organization. They are determined individually for each sanctioned company or organization and reasoned for each sanction. The maximum amount of the sanction for a company is 5% of the turnover excluding taxes achieved in France during the last closed financial year. If the offender is not a company, the maximum is ten million francs";  </w:t>
        <w:br/>
        <w:t xml:space="preserve">Considering that the damage to the economy must be assessed taking into account the fact that the exchange of information on prices between the companies ETDE and Saunier Duval Electricité, both bidders for the above contract, and which obtained a lot, took place within the framework of a contract that was concluded for a duration of three years;  </w:t>
        <w:br/>
        <w:t xml:space="preserve">Considering that the companies ETDE and Saunier Duval Electricité exchanged information on prices even before the launch of the call for tenders notice and a fortiori before the submission of offers for the above-examined contract; that, in its decision 89-D-42, concerning collusion practices noted in the electrical equipment sector, the Competition Council already imposed a monetary sanction of 4,000,000 F on the company Entreprises Saunier Duval; that this sanction was reduced by the Paris Court of Appeal, 1st chamber, competition section, in its ruling of April 26, 1994, to 2,000,000 F; that it is appropriate to take this precedent into account; that the company ETDE is the one that sent its competitor the information on the necessary revisions of the 1991 schedule following a telephone conversation between ETDE and Saunier Duval Electricité;  </w:t>
        <w:br/>
        <w:t xml:space="preserve">Considering that the company ETDE achieved in 1998, the last closed financial year available, a turnover excluding taxes in France of 139,961,547 F; that based on the general and individual elements assessed above, it is appropriate to impose a monetary sanction of 100,000 F;  </w:t>
        <w:br/>
        <w:t xml:space="preserve">Considering that the company Saunier Duval Electricité achieved in 1999, the last closed financial year available, a turnover excluding taxes in France of 1,031,051,626 F; that it indicates that it no longer operates since 1996 in the market for the distribution of electrical energy and public lighting following the transfer to another company of the corresponding business branches; that based on the general and individual elements assessed above, it is appropriate to impose a monetary sanction of 700,000 F,  </w:t>
        <w:br/>
        <w:t xml:space="preserve">Decides  </w:t>
        <w:br/>
        <w:t xml:space="preserve">Article 1. – It is established that the companies ETDE and Saunier Duval Electricité have violated the provisions of Article 7 of Ordinance No. 86-1243 of December 1, 1986.  </w:t>
        <w:br/>
        <w:t xml:space="preserve">Article 2. – The following monetary sanctions are imposed:  </w:t>
        <w:br/>
        <w:t xml:space="preserve">100,000 F on the company ETDE;  </w:t>
        <w:br/>
        <w:t xml:space="preserve">700,000 F on the company Saunier Duval Electricité.  </w:t>
        <w:br/>
        <w:t xml:space="preserve">Deliberated, on the oral report of Ms. de Mallmann, by Mr. Jenny, vice-president, presiding over the session, Messrs. Nasse and Robin, members.  </w:t>
        <w:br/>
        <w:t xml:space="preserve">The session secretary, The vice-president, presiding over the session,  </w:t>
        <w:br/>
        <w:t xml:space="preserve">Sylvie Grando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