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https://www.autoritedelaconcurrence.fr/fr/decision-de-controle-des-concentrations/relative-la-creation-dune-entreprise-commune-de-plein-31</w:t>
      </w:r>
    </w:p>
    <w:p>
      <w:r>
        <w:t>Pages translated : 2</w:t>
      </w:r>
    </w:p>
    <w:p/>
    <w:p>
      <w:r>
        <w:rPr>
          <w:b/>
        </w:rPr>
        <w:t>[Pages 1–2]</w:t>
      </w:r>
    </w:p>
    <w:p>
      <w:r>
        <w:t>FRENCH REPUBLIC</w:t>
        <w:br/>
        <w:t>Decision No. 24-DCC-262 of December 4, 2024</w:t>
        <w:br/>
        <w:t>regarding the creation of a full-function joint venture by</w:t>
        <w:br/>
        <w:t>the companies Doumax and ITM Entreprises</w:t>
        <w:br/>
        <w:t>The Competition Authority,</w:t>
        <w:br/>
        <w:t>Having regard to the complete notification file submitted to the mergers department on</w:t>
        <w:br/>
        <w:t>November 18, 2024, concerning the creation of a full-function joint venture by the</w:t>
        <w:br/>
        <w:t>companies Doumax and ITM Entreprises, formalized by the signing of the constitutive statutes of an</w:t>
        <w:br/>
        <w:t>operating company named Florendis on October 15, 2024;</w:t>
        <w:br/>
        <w:t>Having regard to Book IV of the Commercial Code relating to the freedom of prices and competition, and</w:t>
        <w:br/>
        <w:t>notably its Articles L. 430-1 to L. 430-7;</w:t>
        <w:br/>
        <w:t>Adopts the following decision:</w:t>
        <w:br/>
        <w:t>1. The notified operation consists of the creation of the company Florendis which will be jointly</w:t>
        <w:br/>
        <w:t>controlled by the companies Doumax (99% of the share capital) and ITM Entreprises (one preferred share), with the conclusion of a brand contract. The company Florendis will operate a retail sales outlet, with an area of 650 m², predominantly food-related under the brand Netto located in Florensac (34). The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24-297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