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https://www.autoritedelaconcurrence.fr/fr/decision-de-controle-des-concentrations/relative-la-creation-dune-entreprise-commune-par-les-17</w:t>
      </w:r>
    </w:p>
    <w:p>
      <w:r>
        <w:t>Pages translated : 90</w:t>
      </w:r>
    </w:p>
    <w:p/>
    <w:p>
      <w:r>
        <w:rPr>
          <w:b/>
        </w:rPr>
        <w:t>[Pages 1–3]</w:t>
      </w:r>
    </w:p>
    <w:p>
      <w:r>
        <w:t xml:space="preserve">FRENCH REPUBLIC  </w:t>
        <w:br/>
        <w:t xml:space="preserve">Decision No. 19-DCC-157 of August 12, 2019  </w:t>
        <w:br/>
        <w:t xml:space="preserve">regarding the creation of a joint venture  </w:t>
        <w:br/>
        <w:t xml:space="preserve">by the companies France Télévisions, TF1, and Métropole Télévision  </w:t>
        <w:br/>
        <w:t xml:space="preserve">The Competition Authority,  </w:t>
        <w:br/>
        <w:t xml:space="preserve">Having regard to the notification file submitted in full to the merger service on June 17, 2019,  </w:t>
        <w:br/>
        <w:t xml:space="preserve">regarding the creation of a joint venture by the companies France Télévisions, TF1, and  </w:t>
        <w:br/>
        <w:t xml:space="preserve">Métropole Télévision, formalized by a memorandum of understanding dated […] ;  </w:t>
        <w:br/>
        <w:t xml:space="preserve">Having regard to Book IV of the Commercial Code relating to price and competition freedom, and  </w:t>
        <w:br/>
        <w:t xml:space="preserve">notably its Articles L. 430-1 to L. 430-7 ;  </w:t>
        <w:br/>
        <w:t xml:space="preserve">Having regard to the commitments presented on June 17, 2019, by the parties and last modified on  </w:t>
        <w:br/>
        <w:t xml:space="preserve">July 31, 2019 ;  </w:t>
        <w:br/>
        <w:t xml:space="preserve">Having regard to Opinion No. 2019-05 of July 17, 2019, of the Higher Audiovisual Council ;  </w:t>
        <w:br/>
        <w:t xml:space="preserve">Having regard to the additional elements transmitted by the notifying parties during the investigation ;  </w:t>
        <w:br/>
        <w:t xml:space="preserve">Having regard to the other documents in the file ;  </w:t>
        <w:br/>
        <w:t>Adopts the following decision :</w:t>
      </w:r>
    </w:p>
    <w:p>
      <w:r>
        <w:t xml:space="preserve">Summary1  </w:t>
        <w:br/>
        <w:t xml:space="preserve">By the terms of the decision below, the Authority examined the creation, by the  </w:t>
        <w:br/>
        <w:t xml:space="preserve">France Télévisions (FTV), TF1, and Métropole Télévision (M6) groups, of a fully operational  </w:t>
        <w:br/>
        <w:t xml:space="preserve">joint venture named Salto, which will engage in, within the framework of paid offers, on the one  </w:t>
        <w:br/>
        <w:t xml:space="preserve">hand, the distribution of television services and audiovisual media on demand and, on the other  </w:t>
        <w:br/>
        <w:t xml:space="preserve">hand, the publishing of a subscription video-on-demand offer. These offers will be broadcast on  </w:t>
        <w:br/>
        <w:t xml:space="preserve">the open Internet (in "over the top" or OTT broadcasting).  </w:t>
        <w:br/>
        <w:t xml:space="preserve">Salto and its parent companies will simultaneously be active in the markets for the acquisition of  </w:t>
        <w:br/>
        <w:t xml:space="preserve">broadcast rights for audiovisual content (cinematographic and audiovisual works and flow  </w:t>
        <w:br/>
        <w:t xml:space="preserve">programs). At the intermediate level, the parent companies publish free-to-air DTT channels and,  </w:t>
        <w:br/>
        <w:t xml:space="preserve">for TF1 and M6, also pay channels, which Salto is intended to take over as part of its activity as  </w:t>
        <w:br/>
        <w:t xml:space="preserve">a distributor of linear pay television. Salto may also take over third-party channels, whether  </w:t>
        <w:br/>
        <w:t xml:space="preserve">paying or free-to-air DTT. Salto will also be active in the market for the distribution of linear and  </w:t>
        <w:br/>
        <w:t xml:space="preserve">non-linear pay television services, a market in which TF1 and M6 are also present. Finally, Salto  </w:t>
        <w:br/>
        <w:t xml:space="preserve">will market consumption data. Furthermore, the parent companies are simultaneously present in  </w:t>
        <w:br/>
        <w:t xml:space="preserve">the advertising markets, a market in which Salto will only intervene as a buyer of advertising  </w:t>
        <w:br/>
        <w:t xml:space="preserve">space.  </w:t>
        <w:br/>
        <w:t xml:space="preserve">In its competitive analysis, the Authority found that the operation is likely to enhance  </w:t>
        <w:br/>
        <w:t xml:space="preserve">transparency between the parent companies, or between the parent companies and Salto, in the  </w:t>
        <w:br/>
        <w:t xml:space="preserve">markets for the acquisition of broadcast rights for audiovisual content and for the publishing and  </w:t>
        <w:br/>
        <w:t xml:space="preserve">marketing of free-to-air DTT channels, and to a lesser extent, of pay channels. Given the position  </w:t>
        <w:br/>
        <w:t xml:space="preserve">of the parent companies in these markets, the transparency resulting from the operation is likely to  </w:t>
        <w:br/>
        <w:t xml:space="preserve">facilitate coordination between FTV, TF1, and M6, as well as between them and their joint  </w:t>
        <w:br/>
        <w:t xml:space="preserve">subsidiary. To address this competition concern, the parent companies committed to establishing a  </w:t>
        <w:br/>
        <w:t xml:space="preserve">set of structural, individual, and collective safeguards aimed at regulating the exchange of  </w:t>
        <w:br/>
        <w:t xml:space="preserve">information between Salto and its parent companies.  </w:t>
        <w:br/>
        <w:t xml:space="preserve">Regarding the upstream markets for the acquisition of broadcast rights, the Authority ruled out the  </w:t>
        <w:br/>
        <w:t xml:space="preserve">risk of locking access to non-linear broadcast rights to the detriment of Salto's competitors,  </w:t>
        <w:br/>
        <w:t xml:space="preserve">considering the limited position of the parent companies as sellers. On the other hand, it analyzed to  </w:t>
        <w:br/>
        <w:t xml:space="preserve">what extent the parent companies might lock access to non-linear broadcast rights through their  </w:t>
        <w:br/>
        <w:t xml:space="preserve">positions in the markets for the acquisition of linear broadcast rights and favor Salto in this regard.  </w:t>
        <w:br/>
        <w:t xml:space="preserve">It ruled out such a risk concerning American and European content, given the limited weight of the  </w:t>
        <w:br/>
        <w:t xml:space="preserve">parent companies and the presence of significant competing operators.  </w:t>
        <w:br/>
        <w:t xml:space="preserve">As for French original expression ("EOF") content and flow programs, it found that the contracts  </w:t>
        <w:br/>
        <w:t xml:space="preserve">for the purchase of linear broadcast rights included contractual clauses (so-called holdback clauses  </w:t>
        <w:br/>
        <w:t xml:space="preserve">and rights of priority and preemption) that are likely to make the purchase of non-linear broadcast  </w:t>
        <w:br/>
        <w:t xml:space="preserve">rights by Salto's competitors more complex. It also highlighted a risk that the parent companies  </w:t>
        <w:br/>
        <w:t xml:space="preserve">might implement a strategy of coupling their purchases of linear and non-linear broadcast rights to  </w:t>
        <w:br/>
        <w:t xml:space="preserve">favor Salto's access to non-linear broadcast rights, a strategy that would have been detrimental to  </w:t>
        <w:br/>
        <w:t xml:space="preserve">both Salto's competitors and the rights holders.  </w:t>
        <w:br/>
        <w:t xml:space="preserve">1 This summary is strictly informative. Only the reasons for the decision numbered below are authoritative.  </w:t>
        <w:br/>
        <w:t>2</w:t>
      </w:r>
    </w:p>
    <w:p>
      <w:r>
        <w:t xml:space="preserve">To remedy the identified competitive risks in the upstream markets for the acquisition of EOF  </w:t>
        <w:br/>
        <w:t xml:space="preserve">broadcast rights and flow programs, the parent companies committed to limiting the possibilities of  </w:t>
        <w:br/>
        <w:t xml:space="preserve">coupled purchases of linear and non-linear broadcast rights when the latter are intended to be  </w:t>
        <w:br/>
        <w:t xml:space="preserve">transferred to Salto. Furthermore, the proposed commitments regulate the supply conditions for  </w:t>
        <w:br/>
        <w:t xml:space="preserve">Salto in two respects. On the one hand, they provide for a limitation on its supply of exclusive  </w:t>
        <w:br/>
        <w:t xml:space="preserve">content directly from its parent companies. On the other hand, they restrict Salto's possibilities of  </w:t>
        <w:br/>
        <w:t xml:space="preserve">acquiring non-linear broadcast rights on an exclusive basis following the lifting, by one of its  </w:t>
        <w:br/>
        <w:t xml:space="preserve">parent companies, of a holdback clause and prohibit Salto from exercising rights of priority or  </w:t>
        <w:br/>
        <w:t xml:space="preserve">preemption contained in the purchase contracts of TF1, FTV, and M6.  </w:t>
        <w:br/>
        <w:t xml:space="preserve">Regarding the intermediate markets for the publishing and marketing of channels, the Authority ruled  </w:t>
        <w:br/>
        <w:t xml:space="preserve">out any issues concerning pay channels, given the weak position of the parent companies in this  </w:t>
        <w:br/>
        <w:t xml:space="preserve">market. However, it analyzed the effects of the operation on a potential market for the publishing  </w:t>
        <w:br/>
        <w:t xml:space="preserve">and marketing of free-to-air DTT channels. In this market, it found that the channels published by  </w:t>
        <w:br/>
        <w:t xml:space="preserve">the parent companies, as well as their associated services and features, constituted essential inputs  </w:t>
        <w:br/>
        <w:t xml:space="preserve">for enabling operators to offer a service in the downstream market for the distribution of pay  </w:t>
        <w:br/>
        <w:t xml:space="preserve">television services. The Authority considered that, in this market, the parent companies could have  </w:t>
        <w:br/>
        <w:t xml:space="preserve">the capacity and incentive to prevent competing distributors of Salto from accessing, at least  </w:t>
        <w:br/>
        <w:t xml:space="preserve">partially, their channels and associated services and features.  </w:t>
        <w:br/>
        <w:t xml:space="preserve">To address these competition concerns, the parent companies committed to ensuring that Salto  </w:t>
        <w:br/>
        <w:t xml:space="preserve">cannot contract for exclusive distribution of free-to-air DTT channels, both for their own services and  </w:t>
        <w:br/>
        <w:t xml:space="preserve">for services published by third parties. To maintain Salto's incentives to innovate and allow it to  </w:t>
        <w:br/>
        <w:t xml:space="preserve">differentiate itself, the commitments do, however, provide for the possibility for Salto to benefit  </w:t>
        <w:br/>
        <w:t xml:space="preserve">from a temporary exclusivity for associated services and features, provided that they are based on an  </w:t>
        <w:br/>
        <w:t xml:space="preserve">innovation that it initially proposed and developed. The parent companies of Salto also committed to  </w:t>
        <w:br/>
        <w:t xml:space="preserve">offering any third-party distributor the distribution of their free-to-air DTT channels and their  </w:t>
        <w:br/>
        <w:t xml:space="preserve">associated services and features, under transparent, objective, and non-discriminatory technical,  </w:t>
        <w:br/>
        <w:t xml:space="preserve">commercial, and financial conditions. Finally, to ensure the absence of price discrimination in  </w:t>
        <w:br/>
        <w:t xml:space="preserve">favor of Salto, the commitments provide for a mechanism for setting the remuneration due by Salto  </w:t>
        <w:br/>
        <w:t xml:space="preserve">to its parent companies by two independent experts.  </w:t>
        <w:br/>
        <w:t xml:space="preserve">Regarding the downstream markets for the distribution of pay television services, in light of Salto's  </w:t>
        <w:br/>
        <w:t xml:space="preserve">status as a new entrant, the competition it will face, and the commitments proposed by the parent  </w:t>
        <w:br/>
        <w:t xml:space="preserve">companies in the market for the publishing and marketing of free-to-air DTT channels, the  </w:t>
        <w:br/>
        <w:t xml:space="preserve">Authority ruled out any competition issues, except for the risk of cross-promotion between the  </w:t>
        <w:br/>
        <w:t xml:space="preserve">parent companies' free-to-air DTT channels and Salto's pay television distribution activity. The  </w:t>
        <w:br/>
        <w:t xml:space="preserve">parent companies proposed a commitment addressing this concern, which regulates the possibilities  </w:t>
        <w:br/>
        <w:t xml:space="preserve">of cross-promotion between their own television services and the Salto platform.  </w:t>
        <w:br/>
        <w:t xml:space="preserve">Regarding the advertising markets, the Authority ruled out any horizontal risk since, on the one hand,  </w:t>
        <w:br/>
        <w:t xml:space="preserve">Salto will not be a supplier in this market and, on the other hand, the operation is not likely to lead  </w:t>
        <w:br/>
        <w:t xml:space="preserve">to coordination among the parent companies in these markets, particularly given the operating  </w:t>
        <w:br/>
        <w:t xml:space="preserve">conditions of the negotiation process in the television advertising market. However, since Salto is  </w:t>
        <w:br/>
        <w:t xml:space="preserve">likely to purchase advertising space from its parent companies, the latter committed to contracting  </w:t>
        <w:br/>
        <w:t xml:space="preserve">with their joint subsidiary on the basis of general sales conditions, and under objective and non-  </w:t>
        <w:br/>
        <w:t xml:space="preserve">discriminatory conditions. Any risk of anti-competitive effects in these markets can therefore be  </w:t>
        <w:br/>
        <w:t xml:space="preserve">ruled out.  </w:t>
        <w:br/>
        <w:t>3</w:t>
      </w:r>
    </w:p>
    <w:p>
      <w:r>
        <w:rPr>
          <w:b/>
        </w:rPr>
        <w:t>[Pages 4–6]</w:t>
      </w:r>
    </w:p>
    <w:p>
      <w:r>
        <w:t>In total, after taking into account the opinion issued on July 17, 2019, by the CSA regarding the operation, the responses provided during the market test conducted on the commitments as well as the observations made by various companies, and in light of the commitments that condition its decision, the Authority approved the notified operation.</w:t>
      </w:r>
    </w:p>
    <w:p>
      <w:r>
        <w:t xml:space="preserve">I. The companies concerned and the operation ...................................................................... 8  </w:t>
        <w:br/>
        <w:t xml:space="preserve">A. The parties ...................................................................................................................... 8  </w:t>
        <w:br/>
        <w:t xml:space="preserve">B. The operation ..................................................................................................................... 9  </w:t>
        <w:br/>
        <w:t xml:space="preserve">II. Delimitation of the relevant markets ............................................................................ 11  </w:t>
        <w:br/>
        <w:t xml:space="preserve">A. Markets for the acquisition of broadcasting rights for audiovisual content .................. 11  </w:t>
        <w:br/>
        <w:t xml:space="preserve">1. ACQUISITION OF BROADCASTING RIGHTS FOR CINEMATOGRAPHIC CONTENT ........... 12  </w:t>
        <w:br/>
        <w:t xml:space="preserve">a) Regarding the free-to-air broadcasting rights of EOF films ................... 13  </w:t>
        <w:br/>
        <w:t xml:space="preserve">b) Regarding the free-to-air broadcasting rights of American films ........ 13  </w:t>
        <w:br/>
        <w:t xml:space="preserve">c) Regarding the acquisition of rights related to cinematographic works for broadcasting on pay television ........................ 14  </w:t>
        <w:br/>
        <w:t xml:space="preserve">d) Regarding the acquisition of cinematographic rights intended for non-linear broadcasting ................................................................................................. 14  </w:t>
        <w:br/>
        <w:t xml:space="preserve">e) Conclusion ........................................................................................................... 16  </w:t>
        <w:br/>
        <w:t xml:space="preserve">2. ACQUISITION OF BROADCASTING RIGHTS FOR OTHER AUDIOVISUAL CONTENT .............. 17  </w:t>
        <w:br/>
        <w:t xml:space="preserve">a) Regarding the segmentation between stock programs and flow programs ................................................................................................... 17  </w:t>
        <w:br/>
        <w:t xml:space="preserve">b) Regarding the segmentation between first-run programs and catalog programs .......................................................................................... 19  </w:t>
        <w:br/>
        <w:t xml:space="preserve">c) Regarding the segmentation based on the mode of broadcasting ..................... 19  </w:t>
        <w:br/>
        <w:t xml:space="preserve">d) Regarding the broadcasting rights of recent American series .... 19  </w:t>
        <w:br/>
        <w:t xml:space="preserve">3. GEOGRAPHICAL MARKETS .............................................................................................. 20  </w:t>
        <w:br/>
        <w:t xml:space="preserve">B. Intermediate markets for the publishing and marketing of television channels .............................................................................................................................. 20  </w:t>
        <w:br/>
        <w:t xml:space="preserve">1. SERVICE MARKETS ...................................................................................................... 21  </w:t>
        <w:br/>
        <w:t xml:space="preserve">2. GEOGRAPHICAL MARKETS ............................................................................................. 23  </w:t>
        <w:br/>
        <w:t xml:space="preserve">C. Downstream markets for the distribution of television services .................................... 24  </w:t>
        <w:br/>
        <w:t xml:space="preserve">1. SERVICE MARKETS ...................................................................................................... 24  </w:t>
        <w:br/>
        <w:t xml:space="preserve">2. GEOGRAPHICAL MARKET ............................................................................................ 26  </w:t>
        <w:br/>
        <w:t xml:space="preserve">D. Market for the commercialization of data related to the consumption of audiovisual content .......................................................................................................................... 26  </w:t>
        <w:br/>
        <w:t xml:space="preserve">E. Advertising markets ...................................................................................................... 27  </w:t>
        <w:br/>
        <w:t xml:space="preserve">1. SERVICE MARKETS ...................................................................................................... 27  </w:t>
        <w:br/>
        <w:t xml:space="preserve">a) On the relevance of a distinction between the television advertising market and the online advertising market .................................................. 27  </w:t>
        <w:br/>
        <w:t xml:space="preserve">b) On the segmentation of the television advertising market ............................ 27  </w:t>
        <w:br/>
        <w:t xml:space="preserve">c) On the segmentation of the online advertising market ................................. 28  </w:t>
        <w:br/>
        <w:t xml:space="preserve">d) On advertising broadcast on the catch-up television services of television channels ................................................................................................................. 28  </w:t>
        <w:br/>
        <w:t>2. GEOGRAPHICAL MARKETS .............................................................................................. 29</w:t>
      </w:r>
    </w:p>
    <w:p>
      <w:r>
        <w:t xml:space="preserve">III. Competitive analysis ...................................................................................................... 29  </w:t>
        <w:br/>
        <w:t xml:space="preserve">A. The markets for the acquisition of broadcasting rights for audiovisual content ............ 30  </w:t>
        <w:br/>
        <w:t xml:space="preserve">1. HORIZONTAL EFFECTS OF THE OPERATION ON THE MARKETS FOR THE ACQUISITION OF BROADCASTING RIGHTS .................................................................................................................. 32  </w:t>
        <w:br/>
        <w:t xml:space="preserve">a) Analysis of non-coordinated horizontal effects .............................................. 32  </w:t>
        <w:br/>
        <w:t xml:space="preserve">b) Analysis of coordinated horizontal effects ..................................................... 34  </w:t>
        <w:br/>
        <w:t xml:space="preserve">2. RISKS OF LOCK-IN IN ACCESS TO NON-LINEAR BROADCASTING RIGHTS 38  </w:t>
        <w:br/>
        <w:t xml:space="preserve">a) Lock-in resulting from the position of the Mothers in the markets for the acquisition of non-linear broadcasting rights ...................................................... 39  </w:t>
        <w:br/>
        <w:t xml:space="preserve">b) Lock-in of non-linear rights through the exercise of holdback clauses and priority and preemption clauses .............................................................. 40  </w:t>
        <w:br/>
        <w:t xml:space="preserve">3. RISKS OF BUNDLING LINEAR AND NON-LINEAR BROADCASTING RIGHTS ...................................................................................................................................... 46  </w:t>
        <w:br/>
        <w:t xml:space="preserve">4. RISK OF SHARING FINANCING OBLIGATIONS IN FRENCH AUDIOVISUAL AND CINEMATOGRAPHIC PRODUCTION ........................................................... 48  </w:t>
        <w:br/>
        <w:t xml:space="preserve">B. The markets for the publishing and marketing of television channels ......................... 49  </w:t>
        <w:br/>
        <w:t xml:space="preserve">1. HORIZONTAL EFFECTS ON THE MARKETS FOR THE PUBLISHING AND MARKETING OF TELEVISION CHANNELS ............................................................................................................. 49  </w:t>
        <w:br/>
        <w:t xml:space="preserve">2. VERTICAL EFFECTS OF THE OPERATION ON THE MARKET FOR THE PUBLISHING AND MARKETING OF PAY TELEVISION CHANNELS ................................................................. 51  </w:t>
        <w:br/>
        <w:t xml:space="preserve">3. VERTICAL EFFECTS OF THE OPERATION ON THE DIFFERENT SEGMENTS OF THE MARKET FOR THE PUBLISHING AND MARKETING OF FREE-TO-AIR TELEVISION CHANNELS 51  </w:t>
        <w:br/>
        <w:t xml:space="preserve">a) Ability of the parent companies to lock distributors' access to the channels they publish and their associated services ............................................................... 52  </w:t>
        <w:br/>
        <w:t xml:space="preserve">b) Encouragement of the Mothers to lock distributors' access to the channels they publish and their associated services ............................................................... 56  </w:t>
        <w:br/>
        <w:t xml:space="preserve">c) Anticompetitive effects of a strategy to lock distributors' access to the Mothers' channels and their associated services and features 57  </w:t>
        <w:br/>
        <w:t xml:space="preserve">d) Conclusion ........................................................................................................... 60  </w:t>
        <w:br/>
        <w:t xml:space="preserve">C. The downstream market for the distribution of pay television services ........................ 60  </w:t>
        <w:br/>
        <w:t xml:space="preserve">1. HORIZONTAL EFFECTS OF THE OPERATION ON THE MARKET FOR THE DISTRIBUTION OF PAY TELEVISION SERVICES ........................................................................................... 61  </w:t>
        <w:br/>
        <w:t xml:space="preserve">2. VERTICAL EFFECTS OF THE OPERATION ON THE MARKET FOR THE DISTRIBUTION OF PAY TELEVISION SERVICES ............................................................................................ 61  </w:t>
        <w:br/>
        <w:t xml:space="preserve">3. CONGLOMERATE EFFECTS OF THE OPERATION ON THE MARKET FOR THE DISTRIBUTION OF PAY TELEVISION SERVICES ........................................................................................... 62  </w:t>
        <w:br/>
        <w:t xml:space="preserve">D. Other competitive effects related to the operation .......................................................... 65  </w:t>
        <w:br/>
        <w:t xml:space="preserve">1. SALTO'S ACTIVITY IN THE MARKETING OF CONSUMPTION DATA FOR AUDIOVISUAL CONTENT .......................................................................................................................... 66  </w:t>
        <w:br/>
        <w:t>2. ANALYSIS OF THE EFFECTS OF THE OPERATION ON THE ADVERTISING MARKETS .............. 67</w:t>
      </w:r>
    </w:p>
    <w:p>
      <w:r>
        <w:rPr>
          <w:b/>
        </w:rPr>
        <w:t>[Pages 7–9]</w:t>
      </w:r>
    </w:p>
    <w:p>
      <w:r>
        <w:t xml:space="preserve">a) Horizontal effects .............................................................................................. 67  </w:t>
        <w:br/>
        <w:t xml:space="preserve">b) Vertical effects .................................................................................................... 68  </w:t>
        <w:br/>
        <w:t xml:space="preserve">IV. Commitments ......................................................................................................... 68  </w:t>
        <w:br/>
        <w:t xml:space="preserve">A. Commitments related to coordination risks among the Mothers .............................. 69  </w:t>
        <w:br/>
        <w:t xml:space="preserve">1. COMMITMENTS PROPOSED BY THE PARTIES .................................................................... 69  </w:t>
        <w:br/>
        <w:t xml:space="preserve">2. ASSESSMENT OF THE COMMITMENTS .................................................................................. 70  </w:t>
        <w:br/>
        <w:t xml:space="preserve">B. Commitments related to the purchase of broadcasting rights for audiovisual content by Salto and its mothers ................................................................................................................. 72  </w:t>
        <w:br/>
        <w:t xml:space="preserve">1. COMMITMENTS PROPOSED BY THE PARTIES .................................................................... 72  </w:t>
        <w:br/>
        <w:t xml:space="preserve">2. ASSESSMENT OF THE COMMITMENTS .................................................................................. 74  </w:t>
        <w:br/>
        <w:t xml:space="preserve">C. Commitments related to the distribution of audiovisual services by Salto ................... 79  </w:t>
        <w:br/>
        <w:t xml:space="preserve">1. COMMITMENTS PROPOSED BY THE PARTIES .................................................................... 79  </w:t>
        <w:br/>
        <w:t xml:space="preserve">2. ASSESSMENT OF THE COMMITMENTS .................................................................................. 80  </w:t>
        <w:br/>
        <w:t xml:space="preserve">D. Commitments related to the promotion of Salto .............................................................. 86  </w:t>
        <w:br/>
        <w:t xml:space="preserve">1. COMMITMENTS PROPOSED BY THE PARTIES .................................................................... 86  </w:t>
        <w:br/>
        <w:t xml:space="preserve">2. ASSESSMENT OF THE COMMITMENTS .................................................................................. 86  </w:t>
        <w:br/>
        <w:t xml:space="preserve">E. Commitment related to the accounting of Salto's investments in the financing obligations of the mothers in French cinema and in the production of heritage audiovisual works EOF .......................................................................................................................... 88  </w:t>
        <w:br/>
        <w:t xml:space="preserve">1. COMMITMENT PROPOSED BY THE PARTIES ....................................................................... 88  </w:t>
        <w:br/>
        <w:t xml:space="preserve">2. ASSESSMENT OF THE COMMITMENT .................................................................................. 88  </w:t>
        <w:br/>
        <w:t xml:space="preserve">F. Implementation and control modalities of the commitments ...................................... 89  </w:t>
        <w:br/>
        <w:t xml:space="preserve">1. PROPOSAL OF THE PARTIES ................................................................................................ 89  </w:t>
        <w:br/>
        <w:t>2. ASSESSMENT .................................................................................................................... 89</w:t>
      </w:r>
    </w:p>
    <w:p>
      <w:r>
        <w:t xml:space="preserve">I. The concerned companies and the operation  </w:t>
        <w:br/>
        <w:t xml:space="preserve">A. THE PARTIES  </w:t>
        <w:br/>
        <w:t xml:space="preserve">1. France Télévisions (hereinafter "FTV"), a company wholly owned by the French State, is the parent company of the France Télévisions group. FTV's main activity, directly or through its subsidiaries, is the publishing of public service television channels. These television channels, which benefit from broadcasting licenses in clear on the Digital Terrestrial Television ("TNT") in metropolitan France, are the national television channels France 2, France 3, France 4, France 5, France Ô, and France Info. FTV also includes 24 regional antennas of France 3, 9 overseas television antennas, and 9 overseas radio stations.  </w:t>
        <w:br/>
        <w:t xml:space="preserve">2. FTV also operates a range of activities related to its main activity as a television service publisher: audiovisual and film production, acquisition of audiovisual rights, marketing of advertising spaces, publishing and distribution of programs and derivative products in the fields of fiction, animation, discovery, and culture (exploitation of licenses), and development of digital services (the France.tv platform broadcasting France Télévisions channels live and on replay).  </w:t>
        <w:br/>
        <w:t xml:space="preserve">3. Télévision Française 1 (hereinafter "TF1") is a subsidiary held at 43.8% and controlled by the Bouygues group, which is active in the construction, real estate, and telecommunications sectors. TF1's main activity, directly or through its subsidiaries, is the publishing of television channels that benefit from broadcasting licenses in clear on the TNT in metropolitan France, namely the TF1 channels (historical terrestrial channel), TMC, TFX (formerly NT1), and TF1 Séries Films (formerly HD1). TF1 also publishes thematic channels that do not have a broadcasting license on the TNT, namely TV Breizh, Ushuaïa TV, Histoire, and Série Club (the latter being co-controlled with the M6 group at 50%).  </w:t>
        <w:br/>
        <w:t xml:space="preserve">4. TF1 also operates other activities related to its main activity as a television channel publisher: audiovisual and film production, acquisition of audiovisual rights, marketing of advertising spaces (both for the channels and websites it publishes as well as for channels, radios, and websites published by third parties), publishing and distribution of DVDs and music CDs, development of derivative products from the antenna (tele-shopping, e-commerce, exploitation of licenses, musical shows, or board games), and development of digital and interactive services (mytf1.fr service, exploitation of video-on-demand services MyTF1 VOD and subscription video-on-demand Tfou Max dedicated to children's animation). The group also publishes websites and paper magazines.  </w:t>
        <w:br/>
        <w:t xml:space="preserve">5. Métropole Télévision (hereinafter "M6") is a subsidiary held at 48.26% by RTL Group, which is itself 75.1% owned by the Bertelsmann group. M6 is therefore ultimately controlled by the Bertelsmann group, which is present in the media, services, and education sectors. M6's main activity, directly or through its subsidiaries, is the publishing of television channels that benefit from broadcasting licenses in clear on the TNT in metropolitan France, namely the M6, W9, and 6ter channels. M6 also operates thematic channels that do not have a broadcasting license to broadcast in clear on the TNT, namely Paris Première, which has a license to broadcast on encrypted TNT, Téva, M6 Music, and Série Club (a channel co-controlled with the TF1 group at 50%).  </w:t>
        <w:br/>
        <w:t xml:space="preserve">6. Furthermore, M6 operates a range of activities related to its main activity as a television channel publisher: audiovisual and film production, acquisition of audiovisual rights, marketing of advertising spaces, publishing and distribution of DVDs and music CDs, development of derivative products from the antenna (tele-shopping and e-commerce, exploitation of licenses, musical shows, or board games), and development of digital services (6Play platform). Finally, M6 controls the RTL France radio group, which has several licenses to broadcast radio programs in metropolitan France and develops various activities related to the operation of these radio services.  </w:t>
        <w:br/>
        <w:t xml:space="preserve">B. THE OPERATION  </w:t>
        <w:br/>
        <w:t xml:space="preserve">7. The proposed operation consists of the creation of a full-function joint venture (named Salto) by FTV, M6, and TF1 (hereinafter collectively referred to as the "Mothers" and individually as a "Mother"). Salto will, based on the information presented by the parties, have two activities: on the one hand, it will distribute television and audiovisual media services on demand and, on the other hand, it will publish a subscription video-on-demand offer ("VàDA"). These offers will be provided over the top, or OTT, meaning they will be available only via the Internet, on computer, tablet, mobile phone, or television, via the "cast-to-TV" function.  </w:t>
        <w:br/>
        <w:t xml:space="preserve">8. Salto's offers will be marketed directly to consumers in the form of a monthly subscription. At this stage, the Mothers plan to market a so-called "premium" offer consisting of (i) the linear feed of the Mothers' TNT channels, initially, and then of third-party channels, once Salto has negotiated and concluded agreements with them, and (ii) catch-up television content related to these linear feeds. The price of this offer would be [confidential]. The Mothers also plan to market a so-called "integral" offer corresponding to the "premium" offer supplemented by a subscription video-on-demand offer published by Salto. This offer would be marketed at the price of [confidential]. Finally, the Mothers are considering the possibility of implementing [confidential] on the Salto platform.  </w:t>
        <w:br/>
        <w:t xml:space="preserve">9. As part of these offers, it is planned that Salto will provide features such as [confidential].  </w:t>
        <w:br/>
        <w:t xml:space="preserve">10. Salto will also market, as a secondary activity to its distributor and subscription video-on-demand service publisher activities, aggregated and anonymized data related to content consumption on the Salto platform. This data will be marketed to the publishers whose audiovisual services Salto distributes (third-party publishers and shareholder publishers), as part of a siloed reporting for the content it offers (linear feed of each publisher and catch-up television), and in an aggregated manner for all content available on the platform. This data will notably allow them to improve the targeting of their digital advertising offer.  </w:t>
        <w:br/>
        <w:t>11. Each Mother will hold one-third of the capital and voting rights in Salto. Furthermore, each of them will have a veto right over the main strategic decisions concerning</w:t>
      </w:r>
    </w:p>
    <w:p>
      <w:r>
        <w:rPr>
          <w:b/>
        </w:rPr>
        <w:t>[Pages 10–12]</w:t>
      </w:r>
    </w:p>
    <w:p>
      <w:r>
        <w:t xml:space="preserve">Salto, and in particular: [confidential] 6. Salto will therefore be jointly controlled by each of the Parent Companies.  </w:t>
        <w:br/>
        <w:t xml:space="preserve">11. Salto will also benefit from sufficient resources to operate independently in the market. First, Salto will be equipped with its own human resources, particularly a management team dedicated to its daily activities. The notifying parties indicated in this regard that Salto will have its own staff of approximately […] employees, including a president, an editorial director, a marketing director, and a technical project director. Salto will also have the financial resources and assets necessary for its operations. Indeed, Salto will benefit from cash contributions from its three parent companies amounting to […] million euros in total. It will also be able to make capital calls to the Parent Companies for a period of […] years from its establishment, and up to a limit of […] million euros. Salto will also hold its own brand and, following a launch period of […] years, a technical platform based on technology proprietary to Salto.  </w:t>
        <w:br/>
        <w:t xml:space="preserve">12. Furthermore, Salto's activities will go beyond a specific function for the Parent Companies. Thus, on the one hand, Salto will develop its own activity of distributing television channels, including associated catch-up television services, under its own brand and on its own technical distribution platform. On the other hand, Salto will have an activity of publishing a subscription video-on-demand (SVOD) service based on rights acquired from rights holders of its choice, whether they are the Parent Companies or third parties, in accordance with the editorial line it will have defined.  </w:t>
        <w:br/>
        <w:t xml:space="preserve">13. In accordance with its business plan, Salto's revenues will primarily consist of its own income from subscriptions marketed to consumers. Salto is also expected to receive additional revenues from channel publishers (including the Parent Companies) who will purchase aggregated consumption data.  </w:t>
        <w:br/>
        <w:t xml:space="preserve">14. Finally, Salto will operate sustainably in the market. In this regard, Salto will be established based on a shareholders' agreement with a duration of [more than 10 years].  </w:t>
        <w:br/>
        <w:t xml:space="preserve">15. Under these conditions, Salto will sustainably perform all the functions of an autonomous economic entity and will therefore constitute a full-function joint venture.  </w:t>
        <w:br/>
        <w:t xml:space="preserve">16. As it results in the creation of a full-function joint venture, the notified operation constitutes a concentration within the meaning of Article L. 430-1 of the Commercial Code.  </w:t>
        <w:br/>
        <w:t xml:space="preserve">17. This operation falls under the jurisdiction of the European Union pursuant to Article 1 of Council Regulation (EC) No 139/2004 on concentrations. Indeed, the companies involved generate a total worldwide turnover of more than 5 billion euros (FTV: 3,107 million euros; M6 (Bertelsmann): 17,190 million euros; TF1 (Bouygues): 32,904 million euros). Each of these companies has generated a turnover in the European Union exceeding 250 million euros (FTV: [≥ 250 million] euros; M6 (Bertelsmann): [≥ 250 million] euros; TF1 (Bouygues): [≥ 250 million] euros) and at least one of the companies concerned does not generate more than two-thirds of its total turnover in the European Union within a single Member State.  </w:t>
        <w:br/>
        <w:t xml:space="preserve">18. On February 11, 2019, the parties requested the European Commission, through a reasoned memorandum, to refer the operation in its entirety to the Authority, pursuant to Article 4, paragraph 4 of the aforementioned Council Regulation (EC) No 139/2004. By a decision of March 18, 2019, the European Commission considered that the conditions for referring the examination of the operation to the Authority were met. The creation of this full-function joint venture by FTV, M6, and TF1 is therefore subject, pursuant to point IV of Article L. 430-2 of the Commercial Code, to French concentration control.  </w:t>
        <w:br/>
        <w:t xml:space="preserve">II. Definition of the Relevant Markets  </w:t>
        <w:br/>
        <w:t xml:space="preserve">19. The Parent Companies and Salto will simultaneously be present in the upstream markets for the acquisition of broadcasting rights for audiovisual content (A); at the intermediate level, in the markets for the publishing and marketing of television channels (B); and at the downstream level, in the markets for the distribution of television services (C).  </w:t>
        <w:br/>
        <w:t xml:space="preserve">20. Salto will also market consumption data for audiovisual content (D).  </w:t>
        <w:br/>
        <w:t xml:space="preserve">21. Furthermore, the Parent Companies are active in the advertising markets, in which Salto will operate as a buyer of advertising space (E).  </w:t>
        <w:br/>
        <w:t xml:space="preserve">A. MARKETS FOR THE ACQUISITION OF BROADCASTING RIGHTS FOR AUDIOVISUAL CONTENT  </w:t>
        <w:br/>
        <w:t xml:space="preserve">23. Audiovisual content intended for television broadcasting covers various products, such as films, telefilms, documentaries, game shows, entertainment or talk shows, sports events, etc.  </w:t>
        <w:br/>
        <w:t xml:space="preserve">22. Regarding the markets for broadcasting rights for audiovisual programs, the Authority's decision-making practice operates a first segmentation according to the type of audiovisual content. It distinguishes between rights relating to cinematographic works, sports rights, and rights relating to other audiovisual programs.  </w:t>
        <w:br/>
        <w:t xml:space="preserve">23. In this case, the parties indicated that Salto's business plan did not foresee the exploitation of sports rights and that consequently, this market was not concerned by Salto's activities. However, given the activities of Salto and its Parent Companies, the operation will have effects on the markets for the acquisition of broadcasting rights for cinematographic works (1) as well as on the markets for the acquisition of broadcasting rights for other audiovisual programs (2), which will therefore be presented below.  </w:t>
        <w:br/>
        <w:t xml:space="preserve">1. ACQUISITION OF BROADCASTING RIGHTS FOR CINEMATOGRAPHIC CONTENT  </w:t>
        <w:br/>
        <w:t xml:space="preserve">24. In accordance with the agreement of September 6, 2018, for the restructuring of the media chronology and its amendment of December 21, 2018, the relevant provisions of which are made mandatory by order of the Minister of Culture, the broadcasting of cinematographic works is subject to a strict chronology (the "media chronology"), which sets deadlines within which a cinematographic work can be broadcast by the various audiovisual services. In this context, the opening of each broadcasting window for the different television media (theatrical release, video, video-on-demand on a pay-per-view basis, pay television, free-to-air television, subscription video-on-demand, etc.) generally leads to the closure of the previous one. The consistent decision-making practice of the competition authorities therefore distinguishes the acquisitions of rights for each of these modes of broadcasting as constituting relevant markets, as they indeed present strong differences in terms of demand, applicable regulation, or pricing.  </w:t>
        <w:br/>
        <w:t xml:space="preserve">25. Furthermore, the competition authorities have noted significant differences between French original expression works (referred to as "EOF") and American works, in terms of price, attractiveness, identity, negotiating power of suppliers, commercial negotiation, and finally, regarding specific obligations imposed on applicants concerning investments in French cinema.  </w:t>
        <w:br/>
        <w:t xml:space="preserve">26. During the market test, several respondents indicated that it might also be relevant to consider the existence of a specific market for "European content," given their increasing attractiveness, reinforced by the introduction of broadcasting quotas for European works, as provided by Directive 2018/1808 of the European Parliament and Council of November 14, 2018, revising the Audiovisual Media Services Directive (hereinafter, the "AVMSD"). However, the question of the existence of such a segment may be left open in this specific case, as the conclusions of the competitive analysis remain unchanged regardless of the segmentation adopted.  </w:t>
        <w:br/>
        <w:t>27. As a result, the decision-making practice traditionally performs a triple segmentation of the market for the acquisition of broadcasting rights for cinematographic content based on the broadcasting windows (as defined by the media chronology), the origin of the work (American, EOF), and the mode of broadcasting (linear—with a possible segmentation between pay and free linear television—and on demand).</w:t>
      </w:r>
    </w:p>
    <w:p>
      <w:r>
        <w:rPr>
          <w:b/>
        </w:rPr>
        <w:t>[Pages 13–15]</w:t>
      </w:r>
    </w:p>
    <w:p>
      <w:r>
        <w:t>28. The competition authorities also considered a finer segmentation of the market for the purchase of rights related to EOF films for free-to-air broadcasting (a), the market for the purchase of rights related to American films for free-to-air broadcasting (b), and the market for the purchase of rights related to films for broadcasting on pay television (c). Finally, it will be necessary to revisit the acquisition of rights intended for non-linear broadcasting (d).</w:t>
      </w:r>
    </w:p>
    <w:p>
      <w:r>
        <w:t xml:space="preserve">a) Regarding the free-to-air broadcasting rights of EOF films  </w:t>
        <w:br/>
        <w:t>29. In its decision-making practice, the Authority considered it appropriate to segment the market for the free-to-air broadcasting rights of EOF films according to the acquisition methods by distinguishing between catalog films and recent films, and for the latter, according to the windows of release. Indeed, the rights are acquired by the channels under contracts granting them exclusivity during a "broadcasting window" of a specified duration. There can be as many broadcasting windows as there are broadcasts of a given film.</w:t>
      </w:r>
    </w:p>
    <w:p>
      <w:r>
        <w:t>30. Regarding, first, the acquisition methods for recent EOF films, the Authority noted that they take the form of "pre-purchases," meaning the purchase by free-to-air channels of broadcasting rights from the film producer at the time of the development of its financing plan and before the issuance of the investment approval or a production authorization by the president of the National Center for Cinema and the Animated Image (hereinafter "CNC"). They differ from the acquisition of "catalog films," which refers to the purchase of broadcasting rights for films that have already undergone a first cycle of exploitation and which constitute "re-broadcast" films. In particular, in the case of catalog films, the channel knows the success of a film, whereas, in the context of pre-purchases, it bases its choice primarily on the script, the cast, and the budget estimate to assess its potential television audience.</w:t>
      </w:r>
    </w:p>
    <w:p>
      <w:r>
        <w:t>31. Regarding, secondly, the broadcasting windows for free-to-air during the pre-purchases of films, the Authority considered it appropriate to distinguish between the first broadcasting window and subsequent broadcasting windows, insofar as the rights purchased to broadcast a film exclusively on free-to-air channels (in the first window) have a particular attractiveness related to novelty, which subsequent windows generally do not have. This leads to significant price differences between these different windows, even if the price levels can vary greatly depending on the films.</w:t>
      </w:r>
    </w:p>
    <w:p>
      <w:r>
        <w:t>32. Furthermore, the Authority noted that there was a specific demand for the acquisition of the second and third free-to-air broadcasting windows for attractive recent films, which allow TNT channels to fulfill their investment obligations in film production while broadcasting films likely to attract a significant audience.</w:t>
      </w:r>
    </w:p>
    <w:p>
      <w:r>
        <w:t xml:space="preserve">b) Regarding the broadcasting rights of American films on free-to-air  </w:t>
        <w:br/>
        <w:t>33. In its decision-making practice, the Authority deemed it relevant to retain a distinct market for the purchase of broadcasting rights for first-run American films on free-to-air television, given that the rights related to these contents were acquired under framework contracts (or output deals), whereby television channels purchase the television broadcasting rights of their works from American studios before they have been produced.</w:t>
      </w:r>
    </w:p>
    <w:p>
      <w:r>
        <w:t>34. Similar to the market for the free-to-air broadcasting rights of EOF films, the Authority has segmented the market for the purchase of American films between first-run films on free-to-air television and catalog films.</w:t>
      </w:r>
    </w:p>
    <w:p>
      <w:r>
        <w:t>35. To justify the existence of a segmentation based on the origin of cinematographic works for the purchase of catalog films, the Authority noted that American works have a low degree of substitutability compared to French works, particularly considering the broadcasting quotas set by French regulations for EOF and European films. Indeed, under these regulations, a television channel could not shift its purchases to American films in the event of unavailability or price increases of French films.</w:t>
      </w:r>
    </w:p>
    <w:p>
      <w:r>
        <w:t xml:space="preserve">c) Regarding the acquisition of rights related to cinematographic works for broadcasting on pay television  </w:t>
        <w:br/>
        <w:t>36. In its decision-making practice, the Authority identified the existence of a distinct market for the acquisition of rights related to cinematographic works for broadcasting on pay television, while leaving open the question of a specific segmentation of the market for the purchase of cinematographic rights related to broadcasting on pay television based on the broadcasting window.</w:t>
      </w:r>
    </w:p>
    <w:p>
      <w:r>
        <w:t>37. In this case, Salto will not be active in the market for the acquisition of rights related to cinematographic works for broadcasting on pay television. Therefore, the exact delimitation of this market can be left open, as the conclusions of the competitive analysis will remain unchanged, regardless of the assumption made.</w:t>
      </w:r>
    </w:p>
    <w:p>
      <w:r>
        <w:t xml:space="preserve">d) Regarding the acquisition of cinematographic rights intended for non-linear broadcasting  </w:t>
        <w:br/>
        <w:t>38. As the Authority had already noted in its decision n° 17-DCC-93, the modes of consumption of audiovisual content have undergone significant changes, likely to alter the competitive conditions in the upstream markets for the acquisition of rights.</w:t>
      </w:r>
    </w:p>
    <w:p>
      <w:r>
        <w:t>39. This evolution in consumption modes was also highlighted more recently by the Authority in its opinion n° 19-A-04 of February 21, 2019, regarding a request for an opinion from the Cultural Affairs and Education Committee of the National Assembly in the audiovisual sector, in which the Authority notably points out a rapid development of subscription video-on-demand (SVOD) offers in France.</w:t>
      </w:r>
    </w:p>
    <w:p>
      <w:r>
        <w:t>40. This new mode of consumption of audiovisual content is characterized by an increased availability of content that is broadcast on demand by viewers, either on a pay-per-view basis (VàD) or in SVOD, and not in a linear manner. This evolution has led channel publishers and distributors to offer new services that allow for non-linear consumption of the content they broadcast on their linear streams (such as the development of catch-up TV services). Consumers now have the option to choose between several modes of consumption of audiovisual content, whether through so-called "linear" or "non-linear" broadcasting.</w:t>
      </w:r>
    </w:p>
    <w:p>
      <w:r>
        <w:t>41. Article 1 of Directive 2010/13/EU of March 10, 2010, of the European Parliament and of the Council aimed at coordinating certain legislative, regulatory, and administrative provisions of the Member States concerning the provision of audiovisual media services provides a definition of linear and non-linear services. A "linear" audiovisual media service refers to "an audiovisual media service provided by a media service provider for the simultaneous viewing of programs based on a program schedule." A "non-linear" audiovisual media service refers to "an audiovisual media service provided by a media service provider for the viewing of programs at the time chosen by the user and on individual demand based on a catalog of programs selected by the media service provider." This is referred to as an "on-demand" audiovisual service. These definitions have not been modified by Directive 2018/1808 of the Parliament and the Council of November 14, 2018, revising the Audiovisual Media Services Directive.</w:t>
      </w:r>
    </w:p>
    <w:p>
      <w:r>
        <w:t>42. Thus, within the framework of linear services, content is broadcast according to a predetermined program schedule and is viewed simultaneously by end consumers. Non-linear services, on the other hand, consist of "catalogs" of content made available for a fee or free of charge, which end users consume individually, program by program, according to their preferences, and at the time and in the manner of reception they choose.</w:t>
      </w:r>
    </w:p>
    <w:p>
      <w:r>
        <w:t xml:space="preserve">Regarding the distinction between the markets for the acquisition of rights for linear and non-linear television broadcasting  </w:t>
        <w:br/>
        <w:t>43. In its decision-making practice, the Authority questioned the relevance of the distinction between the markets for the acquisition of rights for linear and non-linear broadcasting. In decision n° 17-DCC-93, while leaving the exact delimitation of these markets open, the Authority found that, due to the media chronology, non-linear operators exerted no competitive pressure on linear operators regarding the acquisition of recent EOF and American films, unless they forgo a theatrical release for their self-produced content (since in this case, the film would not be subject to the media chronology). Conversely, the non-application of the media chronology to catalog films leads to competition between linear and non-linear operators for the acquisition of rights related to this type of content.</w:t>
      </w:r>
    </w:p>
    <w:p>
      <w:r>
        <w:t>44. This analysis is confirmed by the market test conducted as part of the investigation. Indeed, while a majority of respondents believe that it is not relevant to make a distinction between linear and non-linear broadcasting for the acquisition of audiovisual content, a significant number nonetheless emphasize that this distinction could remain relevant for recent films. One distributor indicates in this regard that the "increasing 'de-linearization' of originally linear services tends to render the segmentation of rights acquisition markets according to linear or non-linear broadcasting obsolete," while also noting that "recent films are the only category of content for which the distinction between linear and non-linear operators remains relevant" due to "the regulations in this area, particularly the media chronology [which] continues to assign different broadcasting windows for pay television operators and SVOD services that would invest similarly in film creation."</w:t>
      </w:r>
    </w:p>
    <w:p>
      <w:r>
        <w:t>45. The notifying parties emphasize, for their part, that linear operators and non-linear operators may be interested in the same types of content and that non-linear operators</w:t>
      </w:r>
    </w:p>
    <w:p>
      <w:r>
        <w:rPr>
          <w:b/>
        </w:rPr>
        <w:t>[Pages 16–18]</w:t>
      </w:r>
    </w:p>
    <w:p>
      <w:r>
        <w:t>linéaires attachent une importance particulière aux films. As a result, linear and non-linear operators would find themselves in competition for the purchase of catalog films. They add that service publishers of VàDA are increasingly making "all rights" acquisitions (including linear and non-linear rights) or imposing restrictive exploitation conditions on linear rights and on the catch-up television rights that are ancillary to them. Consequently, the notifying parties believe that they must face increased competitive pressure from non-linear operators during their acquisitions of rights for linear television broadcasting.</w:t>
      </w:r>
    </w:p>
    <w:p>
      <w:r>
        <w:t>46. Under these conditions, it cannot be excluded that, for both EOF and American films, there exists a market for the acquisition of broadcasting rights related to catalog films for linear or non-linear broadcasting. In any case, the question of an exact delineation of the markets for the acquisition of rights related to EOF and American films, including both linear television, VàD, and VàDA, may remain open. Indeed, in a conservative approach, the competitive analysis has been conducted on these two possible delineations, and the remedies subscribed by the Mothers address all identified competition concerns in both approaches.</w:t>
      </w:r>
    </w:p>
    <w:p>
      <w:r>
        <w:t>Regarding the acquisition of rights intended for catch-up television</w:t>
      </w:r>
    </w:p>
    <w:p>
      <w:r>
        <w:t>47. Catch-up television (or "TVR" or "catch-up TV") refers to all services that allow viewers to watch or rewatch programs after their broadcast on a television channel, within a specified period. This service is distinct from the live replay of a television channel on the publisher's website.</w:t>
      </w:r>
    </w:p>
    <w:p>
      <w:r>
        <w:t>48. Catch-up television was initially available on the websites of channel publishers (such as 6play, MyTF1, or France.tv). With the widespread availability of high-speed internet access, it is now accessible on the portals of ISP boxes that have signed distribution agreements for these contents with channel publishers, as well as on other platforms and connected devices, such as dedicated applications for smartphones and tablets and, to a lesser extent, on connected televisions or game consoles.</w:t>
      </w:r>
    </w:p>
    <w:p>
      <w:r>
        <w:t>49. In its decision-making practice, the Authority has considered that it was not relevant to retain a distinct market segment for the purchase of film rights intended for catch-up television, as these rights were marketed inextricably linked to the rights related to linear television.</w:t>
      </w:r>
    </w:p>
    <w:p>
      <w:r>
        <w:t>50. This analysis has not been called into question by the market test conducted as part of the investigation. Indeed, almost all respondents confirmed the absence of a specific market related to the acquisition of rights concerning catch-up television, as these rights are associated with linear broadcasting rights and, very often, do not receive separate remuneration.</w:t>
      </w:r>
    </w:p>
    <w:p>
      <w:r>
        <w:t>51. Therefore, there is no need to isolate a distinct market for the purchase of rights intended for broadcasting on catch-up television from the linear television markets.</w:t>
      </w:r>
    </w:p>
    <w:p>
      <w:r>
        <w:t>e) Conclusion</w:t>
      </w:r>
    </w:p>
    <w:p>
      <w:r>
        <w:t>52. In light of the above, and in accordance with decision-making practice, the effects of the present operation must be analyzed in the following markets:</w:t>
        <w:br/>
        <w:t>- the market for the purchase of rights related to first-run American films for free-to-air television;</w:t>
        <w:br/>
        <w:t>- the market for the pre-purchase of broadcasting rights for EOF films in the first window on free-to-air television;</w:t>
        <w:br/>
        <w:t>- the market for the pre-purchase of broadcasting rights for EOF films in the second and third windows on free-to-air television;</w:t>
        <w:br/>
        <w:t>- the market for the purchase of rights related to American catalog films;</w:t>
        <w:br/>
        <w:t>- the market for the purchase of rights related to EOF catalog films;</w:t>
        <w:br/>
        <w:t>- the market for the purchase of rights related to recent American films for video-on-demand exploitation;</w:t>
        <w:br/>
        <w:t>- the market for the purchase of rights related to recent EOF films for video-on-demand exploitation.</w:t>
      </w:r>
    </w:p>
    <w:p>
      <w:r>
        <w:t>2. ACQUISITION OF BROADCASTING RIGHTS FOR OTHER AUDIOVISUAL CONTENT</w:t>
      </w:r>
    </w:p>
    <w:p>
      <w:r>
        <w:t>53. In addition to the markets for the acquisition of broadcasting rights for cinematographic content and sports rights, decision-making practice has identified a market for the acquisition of broadcasting rights related to other audiovisual content. Within this market, the Authority has made a distinction between the market for so-called "stock" programs and those referred to as "flow" programs (a). On these markets, it has also considered a segmentation based on whether the programs are first-run or catalog (b), and according to the mode of content distribution (linear or non-linear) (c). Decision-making practice has also considered a market for the acquisition of rights related to recent American series (d).</w:t>
      </w:r>
    </w:p>
    <w:p>
      <w:r>
        <w:t>54. As a preliminary point, similar to what has been indicated previously regarding cinematographic works, several respondents to the market test indicated that it might be relevant to consider the existence of a specific market for European content, given their increasing attractiveness, reinforced by the broadcasting quotas for European works provided for by the SMA directive. However, the existence of such a segment concerning audiovisual works may be left open, with the conclusions of the competitive analysis remaining unchanged, regardless of the segmentation adopted.</w:t>
      </w:r>
    </w:p>
    <w:p>
      <w:r>
        <w:t>a) Regarding the segmentation between stock programs and flow programs</w:t>
      </w:r>
    </w:p>
    <w:p>
      <w:r>
        <w:t>Stock programs</w:t>
      </w:r>
    </w:p>
    <w:p>
      <w:r>
        <w:t>55. The market for stock programs includes a set of rights related to products such as fiction (series excluding American series, telefilms, mini-series), documentaries, or animations, excluding cinema films and recent American series, which have been considered as part of distinct product markets.</w:t>
      </w:r>
    </w:p>
    <w:p>
      <w:r>
        <w:t>56. Furthermore, European audiovisual works and works in original French expression are subject to specific regulations providing for contribution obligations to production and broadcasting quotas.</w:t>
      </w:r>
    </w:p>
    <w:p>
      <w:r>
        <w:t>57. Under this regulation, publishers of free-to-air television services via terrestrial analog broadcasting must, at their discretion, invest at least 15% of their net annual revenue from the previous fiscal year in expenses contributing to the development of European or EOF audiovisual works, of which at least 10.5% must be in heritage works (first option), or invest at least 12.5% of this same revenue in the financing of heritage works (second option). A "heritage work" is defined as a program falling within one of the following genres: fiction, animation, creative documentary, including those inserted within a program other than a news broadcast or entertainment show, video-music, and recording or recreation of live performances. Thus, magazines and talk shows are excluded from the definition. Additionally, channels have an obligation to invest in independent production. The contribution rate has been set at 9% for channels that have chosen the first option, and at 9.25% for channels that have chosen the second.</w:t>
      </w:r>
    </w:p>
    <w:p>
      <w:r>
        <w:t>58. Regarding broadcasting quotas, channel publishers (regardless of the mode of broadcasting) must broadcast at least 60% of European audiovisual works and 40% of EOF works, across all programming hours, but also during peak viewing hours. When the publisher's revenue exceeds 350 million euros, 120 hours of European or EOF audiovisual works must be broadcast annually between 6 PM and 11 PM. The decree of July 2, 2010, allows publishers to take into account, up to 25% of this annual volume, works in rebroadcast.</w:t>
      </w:r>
    </w:p>
    <w:p>
      <w:r>
        <w:t>59. In its decision No. 10-DCC-11 regarding the acquisition of the TMC and NT1 channels by TF1, the Authority noted that a large part of the publishers overwhelmingly meet their obligations for the production and/or broadcasting of EOF heritage audiovisual works through expenditures on fiction works. It thus considered the existence, within stock programs, of a specific market for EOF fictions.</w:t>
      </w:r>
    </w:p>
    <w:p>
      <w:r>
        <w:t>60. In this case, the question of the exact delineation of the stock program markets may, however, be left open. Indeed, in a conservative approach, the competitive analysis has been conducted on all possible delineations, and the remedies subscribed by the Mothers address all identified competition concerns.</w:t>
      </w:r>
    </w:p>
    <w:p>
      <w:r>
        <w:t>Flow programs</w:t>
      </w:r>
    </w:p>
    <w:p>
      <w:r>
        <w:t>61. The market for flow programs includes news programs, magazines, games, variety shows, or talk shows.</w:t>
      </w:r>
    </w:p>
    <w:p>
      <w:r>
        <w:t>62. The Authority has considered the existence of a market for the acquisition of rights related to news images within flow programs.</w:t>
      </w:r>
    </w:p>
    <w:p>
      <w:r>
        <w:t>63. In this case, the parties indicated that Salto could be active in the market for the acquisition of rights related to flow programs, excluding the acquisition of rights related to news images. In any case, the question of the exact delineation of the flow program markets may be left open, as the remedies subscribed by the Mothers cover all flow programs.</w:t>
      </w:r>
    </w:p>
    <w:p>
      <w:r>
        <w:rPr>
          <w:b/>
        </w:rPr>
        <w:t>[Pages 19–21]</w:t>
      </w:r>
    </w:p>
    <w:p>
      <w:r>
        <w:t>b) Regarding the segmentation between first-run programs and catalog programs</w:t>
        <w:br/>
        <w:t>64. The Authority considered a segmentation of the market for broadcasting rights of audiovisual programs between first-run programs and catalog programs, without, however, definitively resolving the issue29.</w:t>
        <w:br/>
        <w:t>65. In this case, the question of market segmentation between first-run programs and catalog programs can be left open, insofar as, regardless of the delimitation chosen, the conclusions of the competitive analysis remain unchanged.</w:t>
        <w:br/>
        <w:t>c) Regarding segmentation by mode of broadcasting</w:t>
        <w:br/>
        <w:t>66. The Authority also considered segmenting the broadcasting rights of audiovisual programs between rights intended for linear television services and those intended for non-linear television services (such as VOD and AVOD)30.</w:t>
        <w:br/>
        <w:t>67. Several elements are likely to challenge the existence of such segmentation.</w:t>
        <w:br/>
        <w:t>68. Firstly, as previously indicated, a majority of respondents to the market test surveyed during the investigation consider that it is not relevant to distinguish between linear and non-linear broadcasting for the acquisition of audiovisual content.</w:t>
        <w:br/>
        <w:t>69. Secondly, the parties believe that since the programs are not subject to the media chronology, they are available to all operators (free-to-air television, pay television, non-linear services), who are therefore in competition for the acquisition of this content. Thus, the parties emphasize in the notification that regarding American works, "American SVoD platforms purchase the works with all rights and benefit from very extensive exclusivities"31. This observation is corroborated by the aforementioned opinion n° 19-A-04*, in which the Authority had already noted that platforms were developing "all rights" (AVOD as television rights) and multi-territory purchasing strategies32.</w:t>
        <w:br/>
        <w:t>70. In any case, the question of market segmentation between rights intended for linear broadcasting and rights intended for non-linear broadcasting can be left open. Indeed, in a conservative approach, the competitive analysis was conducted on all possible delimitations and the remedies subscribed by the Mothers address all identified competition concerns.</w:t>
        <w:br/>
        <w:t>d) Regarding the broadcasting rights of recent American series</w:t>
        <w:br/>
        <w:t xml:space="preserve">71. In its decision-making practice33, the Authority has finally defined a market for recent American series, considering the evolution of the attractiveness of this content, which has "the character of attractive standalone content." It noted that there are very large differences between such series and cinematographic works, in terms of price, conditions of commercial negotiations, or applicable regulations. Finally, it emphasized that, </w:t>
        <w:br/>
        <w:t>29 See decisions n° 16-DCC-10, n° 17-DCC-29, n° 18-DCC-106, and n° 19-DCC-94 mentioned above.</w:t>
        <w:br/>
        <w:t>30 See decisions n° 10-DCC-11, n° 16-DCC-10, n° 17-DCC-29, n° 18-DCC-106, and n° 19-DCC-94 mentioned above.</w:t>
        <w:br/>
        <w:t>31 Paragraph 737.</w:t>
        <w:br/>
        <w:t>32 Paragraph 85.</w:t>
        <w:br/>
        <w:t>33 See letter C2006-02 and decisions n° 10-DCC-11, 14-DCC-50, 17-DCC-92, and 17-DCC-93 mentioned above.</w:t>
        <w:br/>
        <w:t>* Correction of material error (paragraph 69).</w:t>
        <w:br/>
        <w:t>19</w:t>
      </w:r>
    </w:p>
    <w:p>
      <w:r>
        <w:t>given the absence of normative regulation of broadcasting windows, competition for the purchase of recent series was simultaneously driven by pay television operators and free-to-air TNT television operators, as well as by AVOD operators, including for the purchase of the first broadcast.</w:t>
        <w:br/>
        <w:t>72. The Authority specified, while leaving the question open, that "recent" series in the sense of the relevant market had been broadcast for the first time less than two years prior in the United States.</w:t>
        <w:br/>
        <w:t>73. No element collected during this investigation is likely to challenge the findings made by the Authority regarding the definition of the "recent" character of the series.</w:t>
        <w:br/>
        <w:t>74. In any case, this question can remain open, as the conclusions of the competitive analysis remain unchanged, regardless of the hypothesis considered.</w:t>
        <w:br/>
        <w:t>3. GEOGRAPHICAL MARKETS</w:t>
        <w:br/>
        <w:t>75. In its decision-making practice, the Authority has considered that all markets for the acquisition of broadcasting rights for audiovisual content are of national dimension, insofar as these rights are acquired solely for the national territory or, at most, for the same linguistic area34.</w:t>
        <w:br/>
        <w:t>76. Most respondents to the market test conducted during the investigation confirmed the national dimension of the markets for the acquisition of broadcasting rights for audiovisual programs. There is therefore no need to challenge the geographical delimitation of these markets within the framework of this decision.</w:t>
        <w:br/>
        <w:t>B. INTERMEDIATE MARKETS FOR THE PUBLISHING AND MARKETING OF TELEVISION CHANNELS</w:t>
        <w:br/>
        <w:t>77. Downstream from the markets for the acquisition of broadcasting rights, operators publish the channels they create from programs produced in-house or acquired from the upstream market for broadcasting rights. These channels are now accompanied by associated services and features, including catch-up television, the scope of which varies according to the channels and the content concerned. These associated services and features are marketed by publishers concurrently with their linear streams. The intermediate markets for the publishing and marketing of television channels therefore include, within their scope, the channels and their associated services and features.</w:t>
        <w:br/>
        <w:t>78. Depending on the business model of the channels concerned, these operators are compensated through advertising revenue, fees paid by distributors, or subscriptions.</w:t>
        <w:br/>
        <w:t>79. In this case, as part of its activity as a distributor of audiovisual communication services, Salto will be tasked with entering into distribution contracts with channel publishers, including its Mothers. It is necessary to determine the service markets concerned by this activity (1.) and to specify their geographical dimension (2.).</w:t>
        <w:br/>
        <w:t>34 See the letter from the Minister of Economy C2006-02 mentioned above, the Authority's decisions n° 10-DCC-11, n° 12-DCC-100, n° 14-DCC-50, n° 16-DCC-10, n° 17-DCC-29, and n° 17-DCC-93, n° 18-DCC-106, and n° 19-DCC-94 mentioned above.</w:t>
        <w:br/>
        <w:t>20</w:t>
      </w:r>
    </w:p>
    <w:p>
      <w:r>
        <w:t>1. SERVICE MARKETS</w:t>
        <w:br/>
        <w:t>80. Traditionally, the Authority's decision-making practice distinguishes between pay channels and their associated services and features, and free-to-air TNT channels and their associated services and features, regarding the market for the publishing and marketing of television services.</w:t>
        <w:br/>
        <w:t>81. In terms of publishing and marketing pay television channels, the decision-making practice considers that it is not relevant to distinguish different markets based on distribution platforms. However, the decision-making practice retains a segmentation of the intermediate markets based on the themes of the channels, considering that cinema, sports, youth, and news channels constitute relevant markets. Within the market for thematic channels, the practice has considered a specific segment for single-content premium channels, while leaving the question open35.</w:t>
        <w:br/>
        <w:t>82. The decision-making practice also retains a distinct market for the publishing and marketing of mixed premium channels offering both cinematic content (including first-window films) and sports content (including rights related to Ligue 1 football, the Champions League, or attractive foreign football championships).</w:t>
        <w:br/>
        <w:t>83. Furthermore, in its previous decisions, the Authority has noted that, unlike the publishing of pay channels, the publishing of free-to-air TNT channels does not constitute a market per se. This analysis was based, in particular, on the observation that distributors of television bouquets do not compensate publishers for being able to distribute their channels36 since these channels are available for free, via analog and now digital broadcasting. Consequently, these channels do not need to be directly distributed by intermediaries as they are directly accessible to viewers via TNT. In decision n° 14-DCC-50 mentioned above, the Authority indeed noted that "while the corresponding activities in the pay television sector derive most of their revenue from subscriptions paid by end consumers, the publishing and distribution of free channels are almost entirely compensated by revenue generated from television advertising."</w:t>
        <w:br/>
        <w:t>84. However, as the notifying parties point out, the television sector has recently evolved significantly in this regard, as "some channels holding a free-to-air broadcasting authorization on TNT have recently obtained compensation from distributors for making their linear signal available, enhanced by a series of features and value-added services that are otherwise not available on free-to-air TNT (catch-up services longer than seven days, start over, 4K broadcasting, etc.)"37.</w:t>
        <w:br/>
        <w:t>85. According to the notifying parties, such an evolution would justify including free-to-air TNT channel publishers in an intermediate market for the publishing and marketing of channels that includes all compensated channels.</w:t>
        <w:br/>
        <w:t>86. Almost all respondents to the market test and individuals interviewed during this investigation (14/16) confirmed that the recent compensation of free-to-air TNT channel publishers for making their linear signal available to distributors</w:t>
      </w:r>
    </w:p>
    <w:p>
      <w:r>
        <w:rPr>
          <w:b/>
        </w:rPr>
        <w:t>[Pages 22–24]</w:t>
      </w:r>
    </w:p>
    <w:p>
      <w:r>
        <w:t>l'Autorité a identifié un marché de la distribution de services de vidéo à la demande, qui se distingue des services de télévision payante linéaire en raison de la nature de l'offre et des modes de consommation.</w:t>
      </w:r>
    </w:p>
    <w:p>
      <w:r>
        <w:t>111. En ce qui concerne la télévision gratuite, il existe également une distinction entre les services de télévision en clair et les services de télévision non linéaire, tels que la vidéo à la demande. Les services de télévision en clair sont financés principalement par la publicité, tandis que les services de télévision non linéaire peuvent avoir des modèles de financement variés, y compris des abonnements ou des paiements à la demande.</w:t>
      </w:r>
    </w:p>
    <w:p>
      <w:r>
        <w:t>112. En résumé, les marchés de la distribution de services de télévision doivent être analysés en tenant compte des différences fondamentales entre les modèles économiques des services de télévision gratuite et payante, ainsi que des distinctions entre les différents types de services offerts.</w:t>
      </w:r>
    </w:p>
    <w:p>
      <w:r>
        <w:rPr>
          <w:b/>
        </w:rPr>
        <w:t>[Pages 25–27]</w:t>
      </w:r>
    </w:p>
    <w:p>
      <w:r>
        <w:t>l’Autorité a, en outre, considéré qu’il était pertinent de distinguer la distribution de services de VàD de la distribution de services de VàDA.</w:t>
        <w:br/>
        <w:t>111. The Authority also considered it relevant to distinguish between the distribution of VOD services and the distribution of AVOD services.</w:t>
        <w:br/>
        <w:t>112. Operators active in the market were questioned, as part of this investigation, about the relevance of the segmentation between linear and non-linear pay television. Two-thirds of respondents indicated that such a distinction is no longer justified today, due to the increasing permeability between linear and non-linear television, linked to the development of hybrid offers and the emergence of catch-up television which, while being an accessory to the linear broadcasting of channels, is, for certain content such as series, very close to AVOD.</w:t>
        <w:br/>
        <w:t>113. This convergence movement has already been described by the Authority in its opinion No. 19-A-04*. On this occasion, the Authority indeed noted that "the qualitative differentiation elements between pay television offers and subscription video-on-demand offers in terms of content tend, to some extent, to blur" (paragraph 162). It also noted that non-linear operators were beginning to invest in sports programs abroad as well as recent films, even going so far as to self-finance films not released in cinemas and thus, not constrained by the chronology of media. Subscription video-on-demand platforms are thus becoming an increasingly credible alternative to linear channels.</w:t>
        <w:br/>
        <w:t>114. Furthermore, the Authority also noted that the strengthening of catch-up television services from channels, characterized by an enrichment of the services offered in this context, tends to bring linear services closer to non-linear services.</w:t>
        <w:br/>
        <w:t>115. The example of the "MyCanal" and OCS services is particularly enlightening in this regard. Indeed, the Authority notes that "[the] programs broadcast on linear channels are made available on catch-up services, for a limited period, after each of their linear broadcasts" and that "[to] the extent that these programs are broadcast multiple times on pay linear channels, their availability in catch-up can be extended over several weeks, or even several months"41.</w:t>
        <w:br/>
        <w:t>116. It follows from the elements presented above that there is an increasing convergence between the distribution of linear and non-linear television. However, since the conclusions of the competitive analysis remain unchanged regardless of the delimitation retained, the question of maintaining a segmentation between the distribution of linear and non-linear television can be left open.</w:t>
        <w:br/>
        <w:t>117. In this case, as the notifying parties indicated during the investigation, Salto will distribute a linear offer composed of television channels and catch-up television services published by its parent companies or by third parties. It will therefore, in this respect, be a distributor of linear pay television services. Furthermore, it will also publish a non-linear television service that it will distribute to its subscribers.</w:t>
        <w:br/>
        <w:t>118. Salto will thus be active in both the market for the distribution of linear and non-linear television services.</w:t>
        <w:br/>
        <w:t>119. The parties are also, for some, very marginally active in the markets for the distribution of linear and non-linear television services.</w:t>
        <w:br/>
        <w:t>41 Opinion No. 19-A-04 cited above, paragraph 168.</w:t>
        <w:br/>
        <w:t>* Correction of material error (paragraph 112).</w:t>
      </w:r>
    </w:p>
    <w:p>
      <w:r>
        <w:t>2. GEOGRAPHICAL MARKET</w:t>
        <w:br/>
        <w:t>120. Regarding geographical delimitation, the decision-making practice considers that the markets for the distribution of pay television services should be understood distinctly concerning, on the one hand, the mainland and, on the other hand, the DROM.</w:t>
        <w:br/>
        <w:t>121. This geographical delimitation has been confirmed by the market test, notably due to the need to adapt to the local context of the DROM and the cost of signal transmission.</w:t>
        <w:br/>
        <w:t>D. MARKET FOR THE MARKETING OF DATA RELATING TO AUDIOVISUAL CONTENT CONSUMPTION</w:t>
        <w:br/>
        <w:t>122. As part of its activity as a distributor of television services, Salto will collect consumption data relating to the customers of its platform42, which it will use in two ways. On the one hand, data specific to each channel publisher will be transmitted to it in a silo. [Confidential]. On the other hand, Salto will market aggregated raw data.</w:t>
        <w:br/>
        <w:t>123. To date, competition authorities have never ruled on the relevant market to which the activity of marketing raw data relating to audiovisual content consumption should be attached.</w:t>
        <w:br/>
        <w:t>124. In the decision Comp / M. 8788 - Apple-Shazam of September 6, 2018, the European Commission considered the existence of a market for licenses on data relating to the music sector. It found that Shazam and Apple marketed, for the former, data relating to the musical discovery of its users and, for the latter, data relating to the musical consumption of its users. However, it did not resolve the question of whether these two activities belonged to the same relevant market. It also left open the question of the geographical delimitation of the market for licenses on data relating to the music sector43.</w:t>
        <w:br/>
        <w:t>125. When asked about the existence of a market similar to the one just described for data relating to audiovisual content consumption, the notifying parties indicated that identifying such a market was hardly conceivable, given the multiplicity of actors providing this type of data and the heterogeneity of the data collected.</w:t>
        <w:br/>
        <w:t>126. Thus, according to the notifying parties, the activity of marketing aggregated raw data on audiovisual content consumption provided by Salto would relate to the market for data sales services. However, it should be noted that the provision of data sales services is not limited to the provision of raw data but involves automated processing of said data.</w:t>
        <w:br/>
        <w:t>127. In any case, the conclusions of the competitive analysis will remain unchanged, regardless of the relevant market to which this activity is attached (either the market for the marketing of data relating to audiovisual consumption or the market for data sales services).</w:t>
        <w:br/>
        <w:t>128. Regarding the geographical dimension of the potential market for the marketing of data relating to audiovisual content consumption, there is no need to resolve this question, as the competitive analysis remains unchanged regardless of the assumption retained. In this case, the analysis will be conducted at the national level, the most conservative assumption.</w:t>
        <w:br/>
        <w:t>42 The notifying parties indicated in the notification that there would be no synchronization between the Salto platform and the other proprietary OTT services of the Parents that will not communicate consumption data to Salto (point 139 of the notification).</w:t>
        <w:br/>
        <w:t>43 Paragraphs 127 and 128.</w:t>
      </w:r>
    </w:p>
    <w:p>
      <w:r>
        <w:t>E. ADVERTISING MARKETS</w:t>
        <w:br/>
        <w:t>1. SERVICE MARKETS</w:t>
        <w:br/>
        <w:t>a) On the relevance of a distinction between the television advertising market and the online advertising market</w:t>
        <w:br/>
        <w:t>129. According to decision-making practice, television advertising should be distinguished from other advertising markets (cinema, press, radio, outdoor, internet, etc.). Thus, in its decision Google/DoubleClick44, the European Commission considered that online advertising and offline advertising constituted two distinct markets. It notably highlighted the specificity in terms of targeting of online advertising and the difference in pricing between the two markets. The Competition Authority also retained this distinction in its decision No. 10-DCC-11, concerning the takeover of TMC and NT1 by TF1 and in decision No. 14-DCC-50 of April 2, 2014, concerning the exclusive takeover of the companies Direct 8, Direct Star, Direct Productions, Direct Digital, and Bolloré Intermédia by Vivendi SA and Groupe Canal Plus.</w:t>
        <w:br/>
        <w:t>130. In its opinion No. 19-A-04 cited above, the Authority conducted an analysis of the advertising market. It notably found: "the porosity between the two markets tends to increase as each media is increasingly led to offer types of advertising traditionally offered by the other in order to better meet the specific objectives of advertisers. [...] However, while it is very likely that this convergence movement will intensify in the coming years, television advertising and online video advertising remain complementary in terms of objectives in the current state." (paragraphs 197 and 198)</w:t>
        <w:br/>
        <w:t>131. The existence of a distinction between the online advertising market and the offline advertising market is also confirmed by the market test conducted during the investigation of this case. Indeed, all respondents to the market test confirmed the relevance of such a distinction.</w:t>
        <w:br/>
        <w:t>b) On the segmentation of the television advertising market</w:t>
        <w:br/>
        <w:t>132. According to decision-making practice, the television advertising market is not subject to segmentation.</w:t>
        <w:br/>
        <w:t>133. In particular, in the aforementioned decision No. 10-DCC-11, the Authority dismissed any segmentation of this market, notably according to (i) the type of channel concerned, (ii) the target audience, and (iii) the power of the screens (related to the period of airing of the advertising spot). There is no need, in this case, to challenge this position.</w:t>
        <w:br/>
        <w:t>134. In this same decision, the Authority considered the existence of a sponsorship market which designates "any contribution from a company or a public or private legal entity or a natural person, not engaged in the activities of publishing television services or audiovisual media on demand or producing audiovisual works, to the financing of television services or programs in order to promote its name, brand, image, activities, products, or services"45.</w:t>
        <w:br/>
        <w:t>135. The market test conducted as part of this investigation does not allow for a resolution of the question of the existence of such a market. In any case, this question can be left open.</w:t>
      </w:r>
    </w:p>
    <w:p>
      <w:r>
        <w:rPr>
          <w:b/>
        </w:rPr>
        <w:t>[Pages 28–30]</w:t>
      </w:r>
    </w:p>
    <w:p>
      <w:r>
        <w:t xml:space="preserve">open, the conclusions of the competitive analysis remaining unchanged, regardless of the delimitation retained.  </w:t>
        <w:br/>
        <w:t xml:space="preserve">c) On the segmentation of the online advertising market  </w:t>
        <w:br/>
        <w:t xml:space="preserve">135. Unlike the television advertising market, competition authorities have segmented the online advertising market taking into account the method of ad selection (search-related ads or not) and their visual appearance (text ads, videos, other formats). The European Commission has also considered a segmentation of the online advertising market based on the devices used (fixed and mobile devices).  </w:t>
        <w:br/>
        <w:t xml:space="preserve">136. The market test largely confirmed the existence of a segmentation of the online advertising market according to the method of ad selection and their visual appearances (5 respondents out of 6). In contrast, segmentation based on the devices used is not justified according to almost all respondents, as the majority of digital campaigns now utilize all modes of reception.  </w:t>
        <w:br/>
        <w:t xml:space="preserve">137. In any case, the exact delimitation of the online advertising market can be left open, the conclusions of the competitive analysis remaining unchanged, regardless of the segmentation retained.  </w:t>
        <w:br/>
        <w:t xml:space="preserve">d) On advertising broadcast on the catch-up television services of television channels  </w:t>
        <w:br/>
        <w:t xml:space="preserve">138. Given Salto's activity, the advertising present on the platform will primarily result from the broadcasting of advertisements on the catch-up television services of the channels included. However, this form of advertising has a hybrid nature. Indeed, while it is broadcast in the context of consuming audiovisual content that is itself initially broadcast on a television channel, it benefits from the advantages offered by online advertising (notably the possibility of targeting viewers). Given this situation, there is uncertainty regarding the relevant market to which this activity is attached.  </w:t>
        <w:br/>
        <w:t xml:space="preserve">139. According to the notifying parties, this activity is related to the online advertising market. They indeed indicated in the notification that they "will carry out activities in the online advertising market of the 'display' type through Salto, and more specifically online video advertising."  </w:t>
        <w:br/>
        <w:t xml:space="preserve">140. The market test conducted as part of this investigation does not allow for a resolution of this question. Indeed, the respondents to the market test highlight the complementarity of this form of advertising with television advertising. However, the interviewees also emphasize that this form of advertising is, in the business practices of operators active in this market, more closely related to online advertising. Furthermore, the audiences achieved by the channels in the context of broadcasting their programs on their catch-up services are, to date, not taken into account in the valuation of advertising spaces purchased from the * agencies.  </w:t>
        <w:br/>
        <w:t xml:space="preserve">141. In any case, the question of the attachment of advertising broadcast on catch-up television services to the online advertising market or the television advertising market can be left open, the conclusions of the competitive analysis remaining unchanged, regardless of the solution retained.  </w:t>
        <w:br/>
        <w:t xml:space="preserve">142. In this case, Salto will have no activity in marketing advertising spaces, will not have an agency, and will not receive any revenue in this regard.  </w:t>
        <w:br/>
        <w:t xml:space="preserve">143. However, the channels of the Parent Companies intended to be included on Salto will carry out, through their joint subsidiary, activities in certain segments of the advertising market, notably through the marketing of available advertising spaces on Salto, within the framework of their catch-up television services.  </w:t>
        <w:br/>
        <w:t xml:space="preserve">144. Furthermore, Salto is likely to purchase advertising spaces from its Parents.  </w:t>
        <w:br/>
        <w:t xml:space="preserve">145. Therefore, it is necessary to assess the risks of coordinated horizontal and vertical effects that may materialize in the advertising markets.  </w:t>
        <w:br/>
        <w:t xml:space="preserve">2. GEOGRAPHICAL MARKETS  </w:t>
        <w:br/>
        <w:t xml:space="preserve">146. According to European and national competition authorities, the geographical dimension of the television advertising market is national, due to linguistic and cultural barriers, except in the case of local television advertising, for which the relevant market would correspond to the broadcasting area of the television.  </w:t>
        <w:br/>
        <w:t xml:space="preserve">147. Respondents to the market test confirmed this delimitation. There is therefore no need to challenge it in the context of this operation.  </w:t>
        <w:br/>
        <w:t xml:space="preserve">148. Regarding online advertising, competition authorities believe that a delimitation related to linguistic or national borders within the European Economic Area should be retained. The market test neither confirms nor refutes this delimitation since only one respondent confirms this geographical dimension of the market. For the other operators surveyed, the online advertising market should either be confined to a national dimension or, on the contrary, be extended to an international dimension, given the power of the operators active in it and their transnational scope.  </w:t>
        <w:br/>
        <w:t xml:space="preserve">149. In any case, the exact geographical delimitation of the online advertising market can be left open, the conclusions of the competitive analysis remaining unchanged regardless of the delimitation retained. In this case, the analysis will be conducted at a national level.  </w:t>
        <w:br/>
        <w:t xml:space="preserve">III. Competitive Analysis  </w:t>
        <w:br/>
        <w:t xml:space="preserve">150. For each of the markets concerned by the operation, the horizontal, vertical, and conglomerate effects that it is likely to generate will be analyzed.  </w:t>
        <w:br/>
        <w:t xml:space="preserve">151. Given the nature of the operation, which consists of the creation of a full-function joint venture, the uncoordinated and coordinated horizontal effects will first be examined successively. Indeed, the Authority's guidelines on merger control indicate: "when two independent companies create a joint venture, the links thus established between them may encourage them to coordinate their behavior, not only within the joint venture but more broadly across all markets where parents and subsidiaries are present, by strengthening the exchange of information between them or facilitating the understanding of common objectives." It is also specified that "such harm may be considered if the parent companies remain simultaneously present in the same markets or in vertically related markets to those in which the joint venture operates. It cannot be excluded a priori when the parent companies are simultaneously present in a market distinct from that of their joint subsidiary, as multi-market contact between companies may also facilitate the coordination of their behaviors."  </w:t>
        <w:br/>
        <w:t xml:space="preserve">152. Regarding vertical and conglomerate effects, particular attention has been paid to the effects likely to result from the strategies implemented, individually or collectively by the Parents of Salto, given the particular structure of the operation. Indeed, the creation of Salto leads to cooperation among the 3 main operators of free television in France, who alone represent more than 70% of the audience, in order to develop both a new distribution channel for their linear flows and associated services and features and an activity in the non-linear television sector, which are likely to constitute an important growth relay for them in a context of stagnation of their advertising revenues. Consequently, although the parents are intended to continue to act autonomously in the market for their core business of linear television publishers (both in terms of acquisition and distribution) following the operation, it cannot be excluded that the operation leads to a convergence of their incentives, and consequently, to an alignment of their competitive behavior. In a conservative approach consistent with the standards of a phase 1 authorization, only a dual analysis of both vertical and conglomerate effects (uncoordinated and coordinated) allows, in this case, to fully grasp this reality and to ensure that the commitments made by the parties are of a nature to eliminate any doubt of harm to competition.  </w:t>
        <w:br/>
        <w:t xml:space="preserve">153. The competitive analysis will successively focus on the markets for the acquisition of audiovisual rights (A), the markets for the publishing and marketing of television channels (B), and the markets for the distribution of pay television services (C). The effects of the operation related to Salto's activity in data marketing and those of the Parents and their joint subsidiary in advertising will also be analyzed (D).  </w:t>
        <w:br/>
        <w:t xml:space="preserve">A. THE MARKETS FOR THE ACQUISITION OF BROADCASTING RIGHTS FOR AUDIOVISUAL CONTENT  </w:t>
        <w:br/>
        <w:t>154. From its launch, Salto will acquire non-linear broadcasting rights related to audiovisual content, in order to feed its VOD service included in the so-called "integrated" offer. In accordance with its business plan, Salto will build its catalog primarily from television fictions, series, children's animated works, documentaries, and catalog films. The parties do not exclude the possibility for Salto to also acquire non-linear broadcasting rights for live programs.</w:t>
      </w:r>
    </w:p>
    <w:p>
      <w:r>
        <w:rPr>
          <w:b/>
        </w:rPr>
        <w:t>[Pages 31–33]</w:t>
      </w:r>
    </w:p>
    <w:p>
      <w:r>
        <w:t>dans le cadre de sa politique éditoriale autonome. In contrast, the business plan does not provide for the exploitation of recent cinema films, notably due to the media chronology applicable in France, nor for sports content, which is primarily consumed live and not through a VOD service.</w:t>
      </w:r>
    </w:p>
    <w:p>
      <w:r>
        <w:t>155. The Mothers, for their part, purchase linear broadcasting rights for all types of audiovisual content to supply their respective channels, with the exception of rights for recent American and EOF films for pay television, for which the notifying parties declare they have no activity. TF1 and M6 are also active in the markets for acquiring non-linear broadcasting rights to supply their platforms MyTF1 VOD and TFou Max, in the case of TF1, and Gullimax, in the case of M6. However, to date, FTV is only marginally present in the market for acquiring non-linear broadcasting rights.</w:t>
      </w:r>
    </w:p>
    <w:p>
      <w:r>
        <w:t>156. As previously indicated, some respondents to the market test indicated that it would be appropriate to consider a market for European audiovisual and cinematographic works. In the event that such markets are to be recognized, the notifying parties indicated that the market shares, both for sales and purchases, of each of the Mothers would be below 10%. The share represented by the broadcasting of non-EOF European works out of the total works broadcast by the Mothers is also very limited. In these potential markets for acquiring European works, the Mothers would face competition from numerous international operators (Sky, Channel 4, Turner) and French operators (Arte, OCS, Altice Studio, Groupe Canal Plus). Furthermore, the entry into force of the SMA Directive is intended to strengthen competition among operators to acquire broadcasting rights for European works, as these contents will become mandatory for any active AVOD publisher in the EU territory. Finally, the Mothers indicated that they are not producers of this type of content. Consequently, the operation is not likely to generate anti-competitive effects in the potential markets for acquiring European audiovisual and cinematographic content.</w:t>
      </w:r>
    </w:p>
    <w:p>
      <w:r>
        <w:t>157. This conclusion is shared by the CSA, which stated in its opinion that "there is little tension in the market for acquiring rights to European works [...], given their high production volume. Moreover, since Salto's editorial project is primarily focused on making EOF works available, the Council considers that the market for acquiring European works [...] will be little affected by the operation."</w:t>
      </w:r>
    </w:p>
    <w:p>
      <w:r>
        <w:t>158. In the various markets for acquiring broadcasting rights, the horizontal effects of the operation will be examined successively (1), as well as the risks of locking access to non-linear broadcasting rights (2) and the risks of bundling that may result from the operation between the markets for acquiring linear broadcasting rights in which the parent companies are active and the markets for acquiring non-linear broadcasting rights (3). Finally, the risk of pooling investment obligations in French audiovisual and cinematographic production between Salto and its Mothers will be examined (4).</w:t>
      </w:r>
    </w:p>
    <w:p>
      <w:r>
        <w:t>1. HORIZONTAL EFFECTS OF THE OPERATION ON THE MARKETS FOR ACQUIRING BROADCASTING RIGHTS</w:t>
        <w:br/>
        <w:t>a) Analysis of non-coordinated horizontal effects</w:t>
        <w:br/>
        <w:t>159. Given the respective activities of Salto and its Mothers in the markets for acquiring broadcasting rights, the operation is likely to lead to overlaps (i) in the markets for acquiring non-linear broadcasting rights and (ii) in the markets for acquiring broadcasting rights, taken in a broad perspective encompassing both linear and non-linear broadcasting rights.</w:t>
      </w:r>
    </w:p>
    <w:p>
      <w:r>
        <w:t>160. However, it should be noted that as a new entrant, Salto will have no effective presence in these markets at the time of its launch. Indeed, as the notifying parties indicated in the notification, "the Salto project is part of an organic growth operation and not the concentration of pre-existing offers in the market." Nevertheless, as mentioned above, Salto will have an acquisition budget that it may choose to allocate to the acquisition of audiovisual content selected according to its editorial line. Salto will therefore, in the long term, be active in the markets for acquiring broadcasting rights.</w:t>
      </w:r>
    </w:p>
    <w:p>
      <w:r>
        <w:t>161. In order to allow for the analysis of the potential non-coordinated horizontal effects of the operation, the notifying parties provided estimates of their market shares for the year 2024, five years after Salto's launch. These estimates were determined based on the business plans of the Mothers, that of Salto, as well as the anticipated evolution of the markets for acquiring audiovisual content.</w:t>
      </w:r>
    </w:p>
    <w:p>
      <w:r>
        <w:t>162. In accordance with the decision-making practice in this area, the assessment of these horizontal effects will be carried out by equally distributing the market share of the joint venture among the Mothers. Indeed, the Mothers each develop their own activity in the markets for acquiring audiovisual broadcasting rights to supply their respective channels and will remain in direct competition in these markets after the operation. Furthermore, each of the Mothers will hold an equivalent share in the capital of Salto and will have equivalent rights in the adoption of decisions concerning it. Such a distribution of the market shares of the joint venture therefore adequately reflects the competitive situation post-operation in the relevant markets.</w:t>
      </w:r>
    </w:p>
    <w:p>
      <w:r>
        <w:t>163. The horizontal effects of the operation will be analyzed in a narrow market for acquiring non-linear broadcasting rights (i.) and in a broad market integrating both linear and non-linear broadcasting rights (ii.).</w:t>
      </w:r>
    </w:p>
    <w:p>
      <w:r>
        <w:t>(i) Markets for acquiring non-linear broadcasting rights</w:t>
        <w:br/>
        <w:t>164. As indicated above, TF1 and M6 are active in the markets for acquiring non-linear broadcasting rights, notably for their platforms TFouMax (TF1) and Gullimax (M6). Since Salto will also acquire non-linear broadcasting rights, the operation is likely to lead to overlaps in activity in these markets.</w:t>
      </w:r>
    </w:p>
    <w:p>
      <w:r>
        <w:t>165. However, according to the estimates provided by the parties, in the event of an equal distribution among each Mother of Salto's market share by 2024, the individual market share of each Mother, increased by the market share of Salto that should be attributed to it, would remain, in any case, below 25% in all segments considered by decision-making practice.</w:t>
      </w:r>
    </w:p>
    <w:p>
      <w:r>
        <w:t>166. The operation therefore does not raise any issues of non-coordinated horizontal competition in the various segments of the market for acquiring non-linear broadcasting rights.</w:t>
      </w:r>
    </w:p>
    <w:p>
      <w:r>
        <w:t>(ii) Markets for acquiring linear and non-linear broadcasting rights</w:t>
        <w:br/>
        <w:t>167. Given their respective activities, and considering markets for acquiring broadcasting rights that encompass both linear and non-linear broadcasting rights, the activities of the Mothers and Salto are likely to overlap in the following markets:</w:t>
        <w:br/>
        <w:t>- the market for purchasing rights related to American catalog films;</w:t>
        <w:br/>
        <w:t>- the market for purchasing rights related to EOF catalog films;</w:t>
        <w:br/>
        <w:t>- the market for purchasing rights related to recent American series;</w:t>
        <w:br/>
        <w:t>- the market for purchasing rights related to stock programs;</w:t>
        <w:br/>
        <w:t>- the market for purchasing rights related to EOF fictions;</w:t>
        <w:br/>
        <w:t>- the market for purchasing rights related to flow programs.</w:t>
      </w:r>
    </w:p>
    <w:p>
      <w:r>
        <w:t>168. As previously indicated, the market shares of the Mothers presented below include, for each of them, a fraction of the estimated market share of the joint venture by 2024.</w:t>
      </w:r>
    </w:p>
    <w:p>
      <w:r>
        <w:t>169. Regarding American catalog films, the parties estimate FTV's position in 2024 at [10-20]%, TF1's at [0-5]%, and M6's at [10-20]%. In this market, the increment in market share resulting from the operation should, for each of the Mothers, be less than 2 points.</w:t>
      </w:r>
    </w:p>
    <w:p>
      <w:r>
        <w:t>170. Regarding EOF catalog films, the parties estimate FTV's position in 2024 at [10-20]%, TF1's at [20-30]%, and M6's at [5-10]%. In this market, the increment in market share resulting from the operation should, for each of the Mothers, be less than 2 points.</w:t>
      </w:r>
    </w:p>
    <w:p>
      <w:r>
        <w:t>171. Regarding recent American series, the parties estimate FTV's position in 2024 at [0-5]%, TF1's at [5-10]%, and M6's at [5-10]%. In this market, the increment in market share resulting from the operation should, for each of the Mothers, be less than 1 point.</w:t>
      </w:r>
    </w:p>
    <w:p>
      <w:r>
        <w:t>172. Regarding stock programs, the parties estimate FTV's position in 2024 at [20-30]%, TF1's at [10-20]%, and M6's at [10-20]%. In this market, the increment in market share resulting from the operation should, for each of the Mothers, be less than 1 point.</w:t>
      </w:r>
    </w:p>
    <w:p>
      <w:r>
        <w:t>173. Regarding EOF fictions, the parties estimate FTV's position in 2024 at [30-40]%, TF1's at [20-30]%, and M6's at [5-10]%. In this market, the increment in market share resulting from the operation should, for each of the Mothers, be less than 2 points.</w:t>
      </w:r>
    </w:p>
    <w:p>
      <w:r>
        <w:rPr>
          <w:b/>
        </w:rPr>
        <w:t>[Pages 34–36]</w:t>
      </w:r>
    </w:p>
    <w:p>
      <w:r>
        <w:t>174. Regarding flow programs, the parties estimate FTV's position in 2024 at [20-30] %, TF1's at [5-10] %, and M6's at [5-10] %. In this market, the increment in market share resulting from the operation should, for each of the Mothers, be less than 1 point.</w:t>
      </w:r>
    </w:p>
    <w:p>
      <w:r>
        <w:t>175. Consequently, given the very limited increments in market share related to the operation resulting from the parties' estimates for 2024, the creation of Salto is not likely to harm competition through uncoordinated horizontal effects in the various markets for the acquisition of broadcasting rights.</w:t>
      </w:r>
    </w:p>
    <w:p>
      <w:r>
        <w:t>b) Analysis of coordinated horizontal effects</w:t>
      </w:r>
    </w:p>
    <w:p>
      <w:r>
        <w:t>176. As indicated above, Salto and its Mothers will be active in the markets for the acquisition of broadcasting rights for audiovisual content. It is therefore necessary to determine whether the operation is likely to increase or facilitate the coordination of Salto's parent companies in these various markets. In accordance with case law, the assessment of the risk of coordination among the parent companies of a joint venture is conducted in light of three elements: (i) the existence of a causal link between the creation of the joint venture and the emergence of coordination risks among the parent companies or their reinforcement; (ii) the likelihood of coordination; and (iii) the significant effect of this coordination on competition. These three criteria will be examined successively.</w:t>
      </w:r>
    </w:p>
    <w:p>
      <w:r>
        <w:t>(i) Causal link</w:t>
      </w:r>
    </w:p>
    <w:p>
      <w:r>
        <w:t>177. The Authority's Guidelines indicate that "the causal link can be established if the activity of the joint venture is of essential importance for the markets in which the parent companies are active." In this case, the parties emphasize that Salto's activity will represent only a tiny share of its Mothers' total revenue, so this criterion would not be met. They indicate in this regard that the revenue of the joint venture will represent [less than 5 %] of the combined revenue of the FTV group, the Bertelsmann group (which controls M6), and the Bouygues group (which controls TF1), and [less than 5 %] of the combined revenue of FTV, M6, and TF1.</w:t>
      </w:r>
    </w:p>
    <w:p>
      <w:r>
        <w:t>178. Nevertheless, given the rapid developments in the audiovisual sector, one cannot exclude the possibility that Salto constitutes an important growth relay for the Mothers in the coming years.</w:t>
      </w:r>
    </w:p>
    <w:p>
      <w:r>
        <w:t>179. In this regard, the parties themselves acknowledge in the notification that the traditional television model is undergoing profound changes related to the rapid evolution of usage in this area. They particularly highlight the significant growth of non-linear services, which they parallel with the decline in individualized viewing time ("DEI") for linear television. The evolution of consumption patterns and the decrease in DEI for television programs have also been noted by the Authority in its aforementioned opinion regarding the audiovisual sector. In this opinion, the Authority indeed notes that "even taking into account the consumption of television programs on four screens (television, computer, tablet, smartphone) and new usages (including catch-up television and delayed viewing), the DEI of television programs has experienced a very significant decline among 15-24 year-olds and 25-49 year-olds between 2011 and 2017."</w:t>
      </w:r>
    </w:p>
    <w:p>
      <w:r>
        <w:t>180. In this market context, the hybrid nature of Salto's offer—which combines the distribution of free television channels (and their associated services and features) with a video-on-demand offer—could prove particularly attractive to consumers and hold strategic significance for TF1, M6, and FTV.</w:t>
      </w:r>
    </w:p>
    <w:p>
      <w:r>
        <w:t>181. Furthermore, the Salto project could be of particular importance for the Mothers, at a time when the television advertising market is experiencing a relative decline. In its opinion, the CSA notes in this regard that "the advertising market is subject to strong competitive pressure due to a profound evolution of the media and advertisers' choices. Television has thus lost 9% of its advertising revenue in ten years when the Internet became in 2016 the primary medium chosen by advertisers." Consequently, according to the CSA, "Salto could be a growth relay for publishers as resources from the advertising market tend to stagnate for the television medium."</w:t>
      </w:r>
    </w:p>
    <w:p>
      <w:r>
        <w:t>182. Given this particular context, one cannot exclude the existence of a causal link between the creation of Salto and the emergence of coordination risks in the markets for the acquisition of broadcasting rights for audiovisual content.</w:t>
      </w:r>
    </w:p>
    <w:p>
      <w:r>
        <w:t>(ii) Likelihood and significant effect of coordination</w:t>
      </w:r>
    </w:p>
    <w:p>
      <w:r>
        <w:t>183. According to the Guidelines, "the coordination of the parent companies of a joint venture will be all the more likely if the parent companies can easily reach a common assessment of the terms of coordination, and if the existence of the joint venture allows them to easily monitor each other." They specify in this regard that "its effect will be all the more significant as the parent companies hold strong positions in the relevant markets and as the common course of action cannot be effectively challenged, either by customers or by competitors."</w:t>
      </w:r>
    </w:p>
    <w:p>
      <w:r>
        <w:t>184. In this case, the positions of the parties in the markets for the acquisition of broadcasting rights, for the year 2018, are presented below.</w:t>
      </w:r>
    </w:p>
    <w:p>
      <w:r>
        <w:t>- American content</w:t>
      </w:r>
    </w:p>
    <w:p>
      <w:r>
        <w:t>185. Regarding the market for the acquisition of rights for first-run American films on free-to-air television, in a market solely for linear broadcasting rights, the parties estimate their respective positions in 2018 at [50-60] % for TF1, [20-30] % for M6, and [5-10] % for FTV, resulting in a combined market share of [70-80] %.</w:t>
      </w:r>
    </w:p>
    <w:p>
      <w:r>
        <w:t>186. In the event that one considers a market for the acquisition of rights for catalog American films for linear or non-linear exploitation, the parties estimate their respective positions in 2018 as follows: [5-10] % for M6, [5-10] % for FTV, and [10-20] % for TF1, resulting in a combined market share of [20-30] %. The main competitors of the parties in this market are Groupe NRJ ([5-10] %), Groupe Canal Plus ([10-20] %), and Netflix ([20-30] %). If the segmentation between linear and non-linear rights were to be maintained, the parties estimate their respective positions in the market for linear broadcasting rights as follows: [20-30] % for M6, [20-30] % for FTV, and [10-20] % for TF1. The main competitors of the parties in this market are Groupe NRJ ([10-20] %) and Groupe Canal Plus ([10-20] %).</w:t>
      </w:r>
    </w:p>
    <w:p>
      <w:r>
        <w:t>187. Regarding the market for the acquisition of rights for recent American series for linear or non-linear exploitation, the parties estimate their respective positions in 2018 at [10-20] % for TF1, [5-10] % for M6, and [0-5] % for FTV, resulting in a combined market share of [20-30] %. The main competitors of the parties in this market are Netflix ([30-40] %), Groupe Canal Plus ([20-30] %), OCS ([10-20] %), and Amazon ([10-20] %). If the segmentation between linear and non-linear broadcasting rights were to be maintained, the parties estimate their respective positions in the market for linear broadcasting rights as follows: [10-20] % for M6, [0-5] % for FTV, and [20-30] % for TF1. The main competitors of the parties in this market are OCS ([10-20] %) and Groupe Canal Plus ([20-30] %).</w:t>
      </w:r>
    </w:p>
    <w:p>
      <w:r>
        <w:t>188. Consequently, in the event that linear and non-linear broadcasting rights belonged to a single market, without prejudice to their ability to coordinate, given the limited market shares of the parties in the market for the acquisition of broadcasting rights for catalog American films and recent American series and the presence of competing operators, particularly Netflix which holds a significant market share and substantial financial resources, the effect on the market of such coordination could only be very limited.</w:t>
      </w:r>
    </w:p>
    <w:p>
      <w:r>
        <w:t>189. In the event that linear broadcasting rights belonged to a distinct market from non-linear broadcasting rights, the market shares of the parties in the market for the acquisition of broadcasting rights for catalog American films and recent American series are significantly higher. However, the suppliers in this market are operators with significant market power. Indeed, as the Authority noted in decision no. 17-DCC-92, the majority of these rights are marketed by a limited number of studios, including the 6 main American majors, and globally through framework contracts. This results in strong negotiating power for the holders of American rights, which is also confirmed by the respondents to the market test.</w:t>
      </w:r>
    </w:p>
    <w:p>
      <w:r>
        <w:t>190. Furthermore, given the evolution of purchasing practices among American non-linear television operators, who make so-called "all rights" purchases, including both linear and non-linear broadcasting rights, the Mothers will not be able to coordinate their purchasing behaviors regarding broadcasting rights for American content. This is confirmed by the CSA, which notes in its opinion that: "services like Netflix and Amazon have developed from the outset practices of exclusivity across all platforms. Thus, Netflix negotiates in the context of certain purchases of recent and attractive series, including 'Netflix Originals,' total exclusivities across all linear channels and all non-linear services, and for a very long duration of rights. For films, this exclusivity also extends to theaters and DVD distribution."</w:t>
      </w:r>
    </w:p>
    <w:p>
      <w:r>
        <w:rPr>
          <w:b/>
        </w:rPr>
        <w:t>[Pages 37–39]</w:t>
      </w:r>
    </w:p>
    <w:p>
      <w:r>
        <w:t>191. Furthermore, the strengthening of vertical integration among certain American majors, which are about to launch their own VOD offers, such as Disney and Warner, is also likely to thwart any attempts by the Mothers to coordinate their purchases concerning this type of rights.</w:t>
      </w:r>
    </w:p>
    <w:p>
      <w:r>
        <w:t>192. The absence of a risk of coordination in these various markets for the acquisition of American broadcasting rights is finally confirmed by the market test.</w:t>
      </w:r>
    </w:p>
    <w:p>
      <w:r>
        <w:t>193. Under these conditions, the existence of a risk of coordination among the Mothers resulting from the operation in the markets for the acquisition of rights concerning American content can be excluded.</w:t>
      </w:r>
    </w:p>
    <w:p>
      <w:r>
        <w:t>- EOF content and linear programs</w:t>
        <w:br/>
        <w:t>194. In the event that markets for the acquisition of rights encompassing both linear and non-linear broadcasting rights are considered, the positions of the Mothers and their main competitors are estimated as follows (for the year 2018):</w:t>
        <w:br/>
        <w:t>- EOF catalog films: the Mothers estimate their respective positions at [20-30]% for TF1, [10-20]% for FTV, and [10-20]% for M6. The main competitors in this market are Groupe Canal Plus ([10-20]%), Groupe NRJ ([5-10]%), Amazon ([5-10]%), and Netflix ([5-10]%).</w:t>
        <w:br/>
        <w:t>- Stock programs: the Mothers estimate their respective positions at [30-40]% for FTV, [10-20]% for M6, and [10-20]% for TF1. The main competitor of the Mothers in this market is Groupe Canal Plus, whose market share is estimated at [10-20]%.</w:t>
        <w:br/>
        <w:t>- EOF fictions: the Mothers estimate their respective positions at [50-60]% for FTV, [20-30]% for TF1, and [5-10]% for M6. The main competitor of the Mothers in this market is Groupe Canal Plus, whose market share is estimated at [10-20]%.</w:t>
        <w:br/>
        <w:t>- Linear programs: the Mothers estimate their respective positions at [20-30]% for FTV, [5-10]% for M6, and [5-10]% for TF1. The main competitors of the Mothers in this market are Groupe Canal Plus ([10-20]%), Groupe NRJ ([5-10]%), and Arte ([5-10]%).</w:t>
      </w:r>
    </w:p>
    <w:p>
      <w:r>
        <w:t>195. In the event that the segmentation between linear and non-linear rights is maintained, the parties estimate their respective positions in the market for linear broadcasting rights as follows (for the year 2018):</w:t>
        <w:br/>
        <w:t>- Recent EOF films: the Mothers estimate their respective positions at [30-40]% for TF1, [10-20]% for M6, and [40-50]% for FTV.</w:t>
        <w:br/>
        <w:t>- EOF catalog films: the Mothers estimate their respective positions at [20-30]% for TF1, [10-20]% for FTV, and [10-20]% for M6. The main competitors in this market are Groupe Canal Plus ([10-20]%) and Groupe NRJ ([5-10]%).</w:t>
        <w:br/>
        <w:t>- Stock programs: the Mothers estimate their respective positions at [40-50]% for FTV, [10-20]% for M6, and [10-20]% for TF1. The main competitor of the Mothers in this market is Groupe Canal Plus, whose market share is estimated at [10-20]%.</w:t>
      </w:r>
    </w:p>
    <w:p>
      <w:r>
        <w:t>- EOF fictions: the Mothers estimate their respective positions at [50-60]% for FTV, [20-30]% for TF1, and [5-10]% for M6. The main competitor of the Mothers in this market is Groupe Canal Plus, whose market share is estimated at [10-20]%.</w:t>
        <w:br/>
        <w:t>- Linear programs: the Mothers estimate their respective positions at [20-30]% for FTV, [5-10]% for M6, and [5-10]% for TF1. The main competitors of the Mothers in this market are Groupe Canal Plus ([10-20]%), Groupe NRJ ([5-10]%), and Arte ([5-10]%).</w:t>
      </w:r>
    </w:p>
    <w:p>
      <w:r>
        <w:t>196. The positions of the Mothers in the markets presented above do not allow for the conclusion of the absence of a plausible risk of coordination among the Mothers resulting from the operation. Indeed, in each of these markets, and regardless of the segmentation considered, the cumulative market share of the Mothers in 2018 exceeds 40% and even reaches [90-100]% for recent EOF films (in the event of a segmentation between linear and non-linear broadcasting rights). Under these conditions, in many segments presented above, the Mothers face very limited competition. Furthermore, unlike the markets for the acquisition of broadcasting rights related to American content, the rights holders offering content are numerous and have limited bargaining power.</w:t>
      </w:r>
    </w:p>
    <w:p>
      <w:r>
        <w:t>197. In its opinion No. 2019-05, the CSA noted that "the fabric of French audiovisual production companies is very fragmented. In 2016, it consisted of a total of 3,994 active companies, a high proportion of which are small structures employing no permanent staff."</w:t>
      </w:r>
    </w:p>
    <w:p>
      <w:r>
        <w:t>198. These conclusions are also confirmed by the market test. Thus, more than half of the French operators active in the markets for the acquisition of broadcasting rights for audiovisual content who responded to the market test indicated that they had limited bargaining power with respect to the Mothers.</w:t>
      </w:r>
    </w:p>
    <w:p>
      <w:r>
        <w:t>199. Moreover, in the event that such a risk of coordination were to manifest, it would likely significantly harm competition as it would concern a significant portion of these markets, particularly regarding stock programs and EOF fictions.</w:t>
      </w:r>
    </w:p>
    <w:p>
      <w:r>
        <w:t>200. Under these conditions, one cannot exclude the existence of a risk of coordination among the Mothers resulting from the operation in the markets for the acquisition of rights concerning EOF audiovisual and cinematographic content and linear programs. However, the parties have presented commitments aimed at addressing the identified competition risks.</w:t>
      </w:r>
    </w:p>
    <w:p>
      <w:r>
        <w:t>2. RISKS OF LOCKING ACCESS TO NON-LINEAR BROADCASTING RIGHTS</w:t>
        <w:br/>
        <w:t>201. The competitive analysis related to the creation of Salto requires verifying whether there is a risk of the Mothers locking access to non-linear broadcasting rights in favor of Salto.</w:t>
      </w:r>
    </w:p>
    <w:p>
      <w:r>
        <w:t>202. Indeed, the Mothers are active in upstream markets as sellers of non-linear broadcasting rights and could, in this capacity, favor the supply of their common VOD platform, Salto, to the detriment of competing platforms.</w:t>
      </w:r>
    </w:p>
    <w:p>
      <w:r>
        <w:t>203. Furthermore, given their weight as buyers in certain upstream markets for the acquisition of broadcasting rights, the Mothers could, through certain contractual mechanisms, favor Salto's access to non-linear broadcasting rights, to the detriment of competitors. This is the case with holdback clauses contained in certain linear broadcasting rights purchase contracts, as well as the priority and preemption rights that the Mothers hold over certain content, the exercise of which could result, following the operation, in favoring Salto in its purchases of non-linear broadcasting rights, to the detriment of competing VOD platforms.</w:t>
      </w:r>
    </w:p>
    <w:p>
      <w:r>
        <w:t>a) Locking resulting from the position of the Mothers in the markets for the acquisition of non-linear broadcasting rights</w:t>
        <w:br/>
        <w:t>204. Regarding the risk of locking resulting from the position of the Mothers in the markets for the acquisition of non-linear broadcasting rights, it should first be noted that the positions of the Mothers as sellers of non-linear broadcasting rights are weak. Thus, their market shares in 2018 do not exceed 10% individually, and [10-20]% collectively, regardless of the type of content considered, except for EOF fictions. In this latter segment, however, the market shares of the parties do not exceed [5-10]% for FTV; [5-10]% for M6; and [10-20]% for TF1. In this market, the main supplier—besides TF1—is the Lagardère group ([10-20]%). In the event that a market encompassing both linear and non-linear broadcasting rights is considered, their market shares would not exceed 20% individually and 25% collectively in such a market.</w:t>
      </w:r>
    </w:p>
    <w:p>
      <w:r>
        <w:t>205. The market shares presented above include sales made by the Mothers as distributors of non-linear broadcasting rights and as producers of this type of content.</w:t>
      </w:r>
    </w:p>
    <w:p>
      <w:r>
        <w:t>206. These market shares reflect the specificity of the French regulatory framework. Indeed, despite the weight of the Mothers in pre-financing audiovisual and cinematographic production in France, the regulatory framework limits the ownership rights that they can currently derive from the pre-financing they undertake. In this regard, the Authority noted in its aforementioned opinion No. 19-A-04 that the French definition of the notion of participation in the financing of independent works, which retains a dual criterion of independence, both capitalistic and commercial, leads to a strong limitation of "any property right of exploitation of the work" of the channel participating in the pre-financing (para. 321).</w:t>
      </w:r>
    </w:p>
    <w:p>
      <w:r>
        <w:t>207. Nevertheless, these market shares do not include intra-group sales made by each of the Mothers in connection with their production activities. Such sales correspond to self-produced works and thus constitute a part of dependent production. However, given the regulatory framework applicable to free-to-air television channels, they are subject to a quota for the production of independent audiovisual and cinematographic works. Furthermore, certain interprofessional agreements regulate the level of investments that channels are likely to make in dependent production. In this regard, the CSA noted in its aforementioned opinion No. 2019-05 that the share reserved for independent production, until the end of 2018, "was 75% for France Télévisions, 64% for the TF1 group, and 74.9% for the M6 group." The parties indicated in this regard that "even if the Mothers were the only buyers of rights in the market, the share of rights acquired by the Mothers from dependent production could not exceed 22%."</w:t>
      </w:r>
    </w:p>
    <w:p>
      <w:r>
        <w:rPr>
          <w:b/>
        </w:rPr>
        <w:t>[Pages 40–42]</w:t>
      </w:r>
    </w:p>
    <w:p>
      <w:r>
        <w:t>208. It should finally be noted that, given the definition of the notion of independence retained by Article 6 of Decree No. 2010-747, any company that is more than 15% owned by a channel publisher is considered dependent. Thus, dependent production includes the activities of companies in which the Mothers hold a capital stake greater than 15%, without this stake necessarily conferring control in the sense of competition law.</w:t>
      </w:r>
    </w:p>
    <w:p>
      <w:r>
        <w:t>209. Consequently, the position of the Mothers as sellers of rights cannot generate a competitive risk.</w:t>
      </w:r>
    </w:p>
    <w:p>
      <w:r>
        <w:t>210. The risk of locking resulting from a transfer of non-linear broadcasting rights acquired by the Mothers to Salto can also be ruled out. Indeed, the parties hold a limited market share in the market for the acquisition of non-linear broadcasting rights (with cumulative market shares below 20% in each of the segments considered by the decision-making practice). Under these conditions, the volume of rights they are likely to transfer to Salto is limited.</w:t>
      </w:r>
    </w:p>
    <w:p>
      <w:r>
        <w:t>211. Given the limited positions of the parties in the markets for the acquisition of non-linear broadcasting rights, the risk of a lock-in, whether uncoordinated or coordinated, to access non-linear rights can be ruled out.</w:t>
      </w:r>
    </w:p>
    <w:p>
      <w:r>
        <w:t>b) Locking of non-linear rights through the exercise of holdback clauses and priority and preemption clauses</w:t>
      </w:r>
    </w:p>
    <w:p>
      <w:r>
        <w:t>212. As indicated above, it is also necessary to consider the risk that the operation could lead to a lock-in of non-linear broadcasting rights through the contractual clauses contained in the linear broadcasting rights acquisition contracts concluded by the Mothers, particularly the holdback clauses and the priority and preemption clauses.</w:t>
      </w:r>
    </w:p>
    <w:p>
      <w:r>
        <w:t>213. After presenting the holdback clauses and the priority and preemption clauses, the incentive for the Mothers to implement such a lock-in strategy and the sensitivity of the anti-competitive effect that could result will be examined successively.</w:t>
      </w:r>
    </w:p>
    <w:p>
      <w:r>
        <w:t>- Presentation of the holdback clauses and the priority and preemption clauses</w:t>
      </w:r>
    </w:p>
    <w:p>
      <w:r>
        <w:t>214. The holdback clauses refer to the contractual provisions by which a rights holder (producer or distributor) commits, to a channel that has acquired a linear right, not to market the rights to non-linear broadcasting to a third party for a limited period. Indeed, according to the notifying parties, too close competition from non-linear broadcasting would remove any appeal for the viewer to watch content at a specific time on linear broadcasting, which they could watch at their chosen time on non-linear broadcasting. The holdback clauses thus ensure the attractiveness of the content broadcast on air by preserving its novelty and event-like character.</w:t>
      </w:r>
    </w:p>
    <w:p>
      <w:r>
        <w:t>215. Regarding co-produced or pre-purchased stock programs by the Mothers, the terms of the holdback clauses—particularly their duration—are governed by the interprofessional agreements they have concluded. Thus, concerning FTV, the interprofessional agreement of December 21, 2018, provides that the exclusive protection period of France Télévisions' rights against "SVOD exploitations" is determined by the level of financing of the work by France Télévisions.</w:t>
      </w:r>
    </w:p>
    <w:p>
      <w:r>
        <w:t>216. Concerning TF1, the interprofessional agreement of May 24, 2016, provides that TF1 benefits from holdback clauses for independent heritage audiovisual works co-produced or pre-purchased, with a duration that can extend up to [...] months after the rights open. Regarding M6, the interprofessional agreement of February 2, 2017, provides that M6 benefits from holdback clauses for independent heritage audiovisual works co-produced or pre-purchased. [Confidential].</w:t>
      </w:r>
    </w:p>
    <w:p>
      <w:r>
        <w:t>217. For other types of programs, the terms of the holdback clauses are determined within the framework of negotiations between the channel and the rights holder. Regarding recent EOF films, the contracts concluded between the channels and the producers also contain holdback clauses. Indeed, given the multiplication of free broadcasting windows provided for by the media chronology, it is possible that some channels acquire linear broadcasting rights that may be used beyond the 36-month period, after which non-linear broadcasting is authorized for all non-linear operators (regardless of their status).</w:t>
      </w:r>
    </w:p>
    <w:p>
      <w:r>
        <w:t>218. The holdback clauses thus correspond to a guarantee of temporary exclusivity for the broadcasting of content. However, the channels remain free to waive this temporary exclusivity by allowing a non-linear operator to acquire the relevant non-linear broadcasting rights for broadcasting on its platform. This is referred to as a "holdback lift." In this case, the non-linear broadcasting right is acquired by the non-linear operator directly from the rights holder and not from the channel that lifted the holdback.</w:t>
      </w:r>
    </w:p>
    <w:p>
      <w:r>
        <w:t>219. It emerges from the investigation that the Mothers have already occasionally agreed in the past to lift holdbacks in favor of third-party non-linear operators. Furthermore, the entry into force of the SMA directive is likely to increase the demand for non-linear broadcasting rights for EOF and European content, given the broadcasting quotas it imposes. Thus, requests for holdback lifts are expected to increase in the future.</w:t>
      </w:r>
    </w:p>
    <w:p>
      <w:r>
        <w:t>220. The priority and preemption clauses refer to the clauses contained in the pre-financing contracts for EOF programs concluded by the free-to-air channels, which establish preferential rights in favor of these channels. The rights conferred by these clauses to the free-to-air channels are intended to be exercised after the pre-purchased free-to-air windows have expired, within the framework of discussions regarding the transfer of rights concerning catalog content.</w:t>
      </w:r>
    </w:p>
    <w:p>
      <w:r>
        <w:t>221. These preferential rights result from a contractual negotiation between the publisher and the producer and do not arise from any regulatory constraint.</w:t>
      </w:r>
    </w:p>
    <w:p>
      <w:r>
        <w:t>222. The priority right provided in the pre-financing contracts guarantees to the channel that has pre-financed content that its producer or agent will prioritize it when wishing to sell the broadcasting rights of the content, once it has become catalog content. This is therefore a right of first presentation.</w:t>
      </w:r>
    </w:p>
    <w:p>
      <w:r>
        <w:t>223. The preemption right, for its part, obliges the producer of the content or the distributor who has received a firm offer deemed satisfactory from a third-party publisher to present this offer to the channel holding the preemption right. The latter can then choose to preempt the rights in question, at a price and under broadcasting terms at least equivalent to those proposed in the firm offer. The third party does not have the ability to outbid the initial firm offer.</w:t>
      </w:r>
    </w:p>
    <w:p>
      <w:r>
        <w:t>- Capacity and incentive to implement a lock-in</w:t>
      </w:r>
    </w:p>
    <w:p>
      <w:r>
        <w:t>224. Regarding the holdback clauses, the risk raised by the operation is that this type of contractual provision allows for a lock-in of non-linear broadcasting rights through the lifting of the holdback clauses exclusively in favor of Salto. Salto could then acquire, thanks to the clauses benefiting its Mothers, non-linear broadcasting rights from the rights holders, potentially on an exclusive basis. The rights holders would thus be deprived of the possibility of selling their rights to platforms other than Salto and would then face an alternative: either freeze the non-linear broadcasting rights, even if the Mothers had agreed to lift the holdback clause in favor of Salto, or sell these rights following negotiations conducted with Salto as the sole buyer.</w:t>
      </w:r>
    </w:p>
    <w:p>
      <w:r>
        <w:t>225. In their notification, the parties argue, in particular, that to date, they have no incentive to lift the holdback clauses in favor of third parties, and that this situation is not expected to change following the operation, "as these latter increasingly compete head-on with their linear channels and services." Under these conditions, according to the parties, any potential lock-in risks related to the holdback clauses would not be specific to the operation.</w:t>
      </w:r>
    </w:p>
    <w:p>
      <w:r>
        <w:t>226. However, as indicated above, the Mothers have already agreed in the past to lift holdback clauses in favor of third-party non-linear operators. Furthermore, these requests for lifting holdback clauses are expected to increase with the entry into force of the SMA directive. Moreover, the operation is likely to modify the Mothers' incentives to lift the holdback clauses, by refusing lifts in favor of third parties and proceeding with preferential lifts of these clauses in favor of Salto, as the joint venture will publish and distribute a non-linear offer. Salto would thus be favored.</w:t>
      </w:r>
    </w:p>
    <w:p>
      <w:r>
        <w:t>227. It should be noted in this regard that the Mothers have already agreed in their memorandum of understanding that they would automatically lift the holdback clauses in favor of Salto in the event that an agreement for the acquisition of non-linear broadcasting rights has been reached by Salto with the rights holder. The memorandum of understanding indeed provides that:</w:t>
        <w:br/>
        <w:t>[Confidential]</w:t>
        <w:br/>
        <w:t>[Confidential]</w:t>
      </w:r>
    </w:p>
    <w:p>
      <w:r>
        <w:t>228. The modification of the Mothers' incentives to lift the holdback clauses following the operation has also been corroborated by the investigation. A third party interviewed indicated, for example, that "[the operation] is indeed likely to change the behavior of France Télévisions, TF1, and M6 regarding the lifting of the holdback clauses they benefit from. It is likely that the three channels will now refuse as a matter of principle to lift the SVoD holdbacks in favor of any other SVoD service than Salto."</w:t>
      </w:r>
    </w:p>
    <w:p>
      <w:r>
        <w:t>229. Furthermore, while the number of requests for lifting holdback clauses received to date by the Mothers has remained limited, it cannot be ruled out that this situation may evolve in the future, following the</w:t>
      </w:r>
    </w:p>
    <w:p>
      <w:r>
        <w:rPr>
          <w:b/>
        </w:rPr>
        <w:t>[Pages 43–45]</w:t>
      </w:r>
    </w:p>
    <w:p>
      <w:r>
        <w:t xml:space="preserve">notably the entry into force of the SMA directive. The CSA notes in this regard in its opinion that:  </w:t>
        <w:br/>
        <w:t xml:space="preserve">"Market players in the VOD sector are therefore little interested in EOF audiovisual works whose rights are held by the Mothers. This situation could, however, evolve in the future, particularly following the transposition into French law of the SMA directive [...] which, in its Article 13, provides that 'Member States ensure that media service providers under their jurisdiction that provide on-demand audiovisual media services offer a share of at least 30% of European works in their catalogs and promote these works.' It is likely that many services will comply with this provision, particularly by offering EOF audiovisual works. It is therefore consistent to ensure a certain fluidity in the conditions for acquiring these works."  </w:t>
        <w:br/>
        <w:t xml:space="preserve">230. Under these conditions, as explained by the aforementioned third party, it cannot be excluded that the operation reduces the Mothers' incentives to lift VOD holdback clauses in favor of third parties while, at the same time, they would systematically lift them regarding Salto, granting the latter a competitive advantage.  </w:t>
        <w:br/>
        <w:t xml:space="preserve">231. Regarding priority and preemption rights, it emerges from the investigation that such contractual clauses are frequently included in co-production or pre-purchase contracts concluded by the Mothers. According to the information gathered during the investigation, the priority and preemption rights contained in the pre-financing contracts for audiovisual works may already cover both the acquisition of linear broadcasting rights and non-linear broadcasting rights. Regarding cinematographic works, while these clauses currently mainly pertain to linear broadcasting rights, several respondents reported a recent movement initiated by the Mothers to extend these clauses to non-linear broadcasting rights. In this regard, a respondent to the market test indicated that: "Since the announcement of the creation of Salto, the free-to-air channels pre-purchasing and co-producing cinema films have extended clauses in their contracts aimed at preventing/hampering sales to third-party VOD operators and/or forcing producers/distributors to contract with SALTO, through a set of clauses incorporating the notions of exclusivity, priority, preemption, etc." The extension of priority and preemption rights to acquisitions of non-linear broadcasting rights is confirmed by the information provided by the parties regarding the scope of the priority and preemption clauses contained in the pre-financing contracts they conclude.  </w:t>
        <w:br/>
        <w:t xml:space="preserve">232. Furthermore, these clauses may benefit not only the channel that pre-financed the work but also other subsidiaries of the group. This is confirmed by the CSA in its opinion. It indeed noted that: "In practice, these priority or preemption clauses can directly benefit Salto, provided that they are included in the pre-purchase or co-production contracts concluded by the Mothers and that they pertain to linear broadcasting rights and non-linear exploitation rights. It must also be precisely stipulated in the contracts that they can benefit 'subsidiaries and affiliates' of the audiovisual groups. [...]"  </w:t>
        <w:br/>
        <w:t xml:space="preserve">233. Under these conditions, it cannot be excluded that following the operation, the Mothers may be incentivized to negotiate, with the rights holders, pre-purchase contracts incorporating priority and preemption rights for the purchase of non-linear broadcasting rights, which could subsequently be exercised by Salto.  </w:t>
        <w:br/>
        <w:t xml:space="preserve">- Sensitive nature of the anti-competitive effect  </w:t>
        <w:br/>
        <w:t xml:space="preserve">234. To assess the sensitive nature of the anti-competitive effect that could result from a locking of non-linear broadcasting rights based, on the one hand, on the preferential lifting of VOD holdback clauses and, on the other hand, on the exercise of priority and preemption rights in favor of Salto, it is necessary to refer to the market shares of the Mothers in the various markets for the acquisition of linear broadcasting rights (for the year 2018):  </w:t>
        <w:br/>
        <w:t xml:space="preserve">- Unreleased American films on free-to-air: the Mothers estimate their respective positions at [50-60]% for TF1, [20-30]% for M6, and [5-10]% for FTV. The main competitors of the parties in these markets are Groupe Canal Plus ([10-20]%) and Groupe NRJ ([5-10]%).  </w:t>
        <w:br/>
        <w:t xml:space="preserve">- Recent EOF films: the Mothers estimate their respective positions at [40-50]% for FTV, [30-40]% for TF1, and [10-20]% for M6. The main competitor of the parties in this market is Groupe Canal Plus ([0-5]%).  </w:t>
        <w:br/>
        <w:t xml:space="preserve">- American catalog films: the Mothers estimate their respective positions at [20-30]% for M6, [20-30]% for FTV, and [10-20]% for TF1. The main competitors of the parties in this market are Groupe Canal Plus ([10-20]%) and Groupe NRJ ([10-20]%).  </w:t>
        <w:br/>
        <w:t xml:space="preserve">- EOF catalog films: the Mothers estimate their respective positions at [20-30]% for TF1, [10-20]% for FTV, and [10-20]% for M6. The main competitors of the parties in this market are Groupe Canal Plus ([10-20]%) and Groupe NRJ ([5-10]%).  </w:t>
        <w:br/>
        <w:t xml:space="preserve">- Stock programs: the Mothers estimate their respective positions at [40-50]% for FTV, [10-20]% for M6, and [10-20]% for TF1. The main competitor of the parties in this market is Groupe Canal Plus ([10-20]%).  </w:t>
        <w:br/>
        <w:t xml:space="preserve">- Recent American series: the Mothers estimate their respective positions at [20-30]% for TF1, [10-20]% for M6, and [0-5]% for FTV. The main competitors of the parties in this market are Groupe Canal Plus ([20-30]%) and OCS ([10-20]%).  </w:t>
        <w:br/>
        <w:t xml:space="preserve">- EOF fictions: the Mothers estimate their respective positions at [50-60]% for FTV, [20-30]% for TF1, and [5-10]% for M6. The main competitor of the parties in this market is Groupe Canal Plus ([10-20]%).  </w:t>
        <w:br/>
        <w:t xml:space="preserve">- Unreleased flow programs: the Mothers estimate their respective positions at [20-30]% for FTV, [5-10]% for M6, and [5-10]% for TF1. The main competitors of the parties in this market are Groupe Canal Plus ([10-20]%) and Groupe NRJ ([5-10]%).  </w:t>
        <w:br/>
        <w:t xml:space="preserve">235. FTV and TF1 therefore hold, individually, market shares exceeding 30% in several segments (recent EOF films, stock programs, and EOF fictions for FTV; unreleased American films on free-to-air and recent EOF films for TF1).  </w:t>
        <w:br/>
        <w:t xml:space="preserve">236. Furthermore, collectively, given the cumulative market share of the Mothers in the various markets for the acquisition of linear broadcasting rights, any potential coordinated locking behavior is likely to affect a very significant portion of the audiovisual content available on the market: [40-50]% for flow programs, [40-50]% for EOF catalog films, [40-50]% for recent American series, [60-70]% for stock programs, [80-90]% for EOF fictions, and up to [90-100]% for recent EOF films.  </w:t>
        <w:br/>
        <w:t xml:space="preserve">237. Regarding American content, the Mothers indicate in the notification that they benefit from few holdback clauses. In any case, given the vertical integration movement initiated by several American majors, the practices of VOD platforms, particularly American ones, of purchasing "all rights," and the strengthening of original production, any potential holdback clauses that may be held by the Mothers on American content are not likely to lead to a locking of this content for Salto's competitors. This analysis is shared by the CSA, which indicates in its opinion that "the offering of North American programs does not seem to be at the heart of Salto's editorial project. Given the significant volume of American audiovisual works produced each year, it does not seem to the Council that this market could experience strong tensions related to the operation."  </w:t>
        <w:br/>
        <w:t xml:space="preserve">238. Regarding French content, the parties argue that holdback clauses would only concern a small portion of the non-linear broadcasting rights available in the various broadcasting rights acquisition markets, and less than 20% regarding EOF fictions, so that the Mothers would be unable to significantly restrict access to non-linear broadcasting rights for VOD services competing with Salto.  </w:t>
        <w:br/>
        <w:t xml:space="preserve">239. However, the investigation did not confirm these assertions. Indeed, it emerges from the elements gathered during the investigation that VOD holdback clauses constitute a widespread contractual practice, including regarding EOF fictions. Moreover, the creation of Salto could contribute to systematizing the presence of holdback clauses in the acquisition contracts concluded by the Mothers, in order, subsequently, to allow for the lifting of these clauses exclusively for Salto.  </w:t>
        <w:br/>
        <w:t xml:space="preserve">240. Specifically regarding stock programs, the investigation reveals that the contractual practice of VOD holdback clauses is widely generalized. Indeed, concerning stock programs co-produced or pre-purchased by the Mothers, VOD holdback clauses are provided for by interprofessional agreements and conventions concluded between the channels and the CSA. Regarding catalog films, a respondent to the market test indicates: "For catalog films, it is necessary to distinguish the case of historical free channels from that of other TNT channels. In the first case, the market practice consists of the presence of SVOD holdback clauses during the duration of linear rights. In the second case, it is also a negotiation on a case-by-case basis, but such clauses are rarer" (emphasis added). A rights holder interviewed also indicated that "[the inclusion] of this type of holdback clause has been almost systematic for several years on heritage programs. For a few months, they are also becoming so for flow programs" (emphasis added).  </w:t>
        <w:br/>
        <w:t>241. Regarding priority and preemption clauses, these are included in pre-purchase contracts and therefore only concern the market for recent EOF films and stock programs, particularly EOF fictions. However, it emerges from the investigation that these clauses are systematically included in the pre-purchase or co-production contracts for films concluded with the channels. In this regard, a third party emphasizes that "[for] recent French films, the co-production contracts we conclude with free-to-air channels systematically contain</w:t>
      </w:r>
    </w:p>
    <w:p>
      <w:r>
        <w:rPr>
          <w:b/>
        </w:rPr>
        <w:t>[Pages 46–48]</w:t>
      </w:r>
    </w:p>
    <w:p>
      <w:r>
        <w:t>priority and/or preemption rights, at a minimum on subsequent television broadcasts."</w:t>
      </w:r>
    </w:p>
    <w:p>
      <w:r>
        <w:t>242. Furthermore, EOF content constitutes particularly attractive content for linear and non-linear television service publishers, such that the anti-competitive effect resulting from a lock-in of such programs could be significant. In its opinion, the CSA emphasizes in this regard: " […] fiction is a strategic genre in the programming of historical free-to-air channels as it allows them to generate strong audiences […]. EOF fiction has been particularly favored by viewers in recent years, as among the top 10 fiction audiences in 2018, 9 were EOF […]. Moreover, of the 50 best audiences achieved by audiovisual fiction works in 2018, 29 were EOF and all were broadcast on the airwaves of the Parent Companies."</w:t>
      </w:r>
    </w:p>
    <w:p>
      <w:r>
        <w:t>243. Under these conditions, one cannot exclude that the locking of non-linear broadcasting rights related to EOF content through holdback clauses and the exercise of priority and preemption rights in favor of Salto could have a significant effect on competition. However, the Parent Companies have made a commitment in this regard that addresses the competition issues raised by the operation.</w:t>
      </w:r>
    </w:p>
    <w:p>
      <w:r>
        <w:t>3. RISKS OF BUNDLING PURCHASES OF LINEAR AND NON-LINEAR BROADCASTING RIGHTS</w:t>
      </w:r>
    </w:p>
    <w:p>
      <w:r>
        <w:t>244. According to the Authority's Guidelines on this matter, "a concentration has conglomerate effects when the new entity extends or strengthens its presence in several markets whose connection may allow it to exploit a leverage effect." The assessment criteria used in the examination of conglomerate effects are similar to those used for vertical effects, namely: the ability to implement an anti-competitive strategy, the incentive to implement such a strategy, and the significant effect of such a strategy on the markets concerned.</w:t>
      </w:r>
    </w:p>
    <w:p>
      <w:r>
        <w:t>245. In this case, it is necessary to examine the risk that the Parent Companies engage in bundled purchases of linear and non-linear broadcasting rights, assuming that the rights market would thus be segmented. By adopting such a strategy, they could indeed obtain from a rights holder the assignment, under favorable conditions, of non-linear broadcasting rights with a view to supplying the Salto platform.</w:t>
      </w:r>
    </w:p>
    <w:p>
      <w:r>
        <w:t>246. The market test conducted during the investigation also showed that the risk of bundling purchases of linear and non-linear broadcasting rights by the Parent Companies was a concern shared by a large number of rights holders. One of them emphasizes in this regard: "With the creation of this joint venture, the risk of leverage, where these audiovisual groups would use their position in the market for the sale of linear broadcasting rights to strengthen their position in the market for the sale of non-linear broadcasting rights and/or VOD, is real. Such a leverage effect […] could hinder the development of our business, which consists so far of selling the broadcasting rights of our content distinctly and valued for each mode of broadcasting."</w:t>
      </w:r>
    </w:p>
    <w:p>
      <w:r>
        <w:t>247. The ability of the Parent Companies to exert such leverage must be assessed in light of their positions in the linear broadcasting rights acquisition markets. The guidelines specify in this regard that it is possible to presume the absence of a conglomerate effect if the company's market share does not exceed 30% in the market from which it could exert leverage.</w:t>
      </w:r>
    </w:p>
    <w:p>
      <w:r>
        <w:t>248. In this case, FTV's positions in 2018 exceed 30% in the markets for the acquisition of linear broadcasting rights for recent EOF films ([40-50]%), stock programs ([40-50]%), and EOF fictions ([50-60]%). FTV's very strong position has also been confirmed by the market test, with the vast majority of rights holders surveyed considering FTV's position to be strong, even essential, in the markets for the acquisition of linear broadcasting rights, particularly in that of EOF fictions. Given these positions, one cannot exclude FTV's ability to independently exert leverage between its acquisitions of linear and non-linear broadcasting rights in these markets.</w:t>
      </w:r>
    </w:p>
    <w:p>
      <w:r>
        <w:t>249. Regarding TF1, its market share in 2018 exceeds 30% in the market for the acquisition of linear broadcasting rights for first-run American films on free-to-air television ([50-60]%).</w:t>
      </w:r>
    </w:p>
    <w:p>
      <w:r>
        <w:t>250. In contrast, M6's market share is below 30% across all markets for the acquisition of linear broadcasting rights.</w:t>
      </w:r>
    </w:p>
    <w:p>
      <w:r>
        <w:t>251. Furthermore, as previously indicated, the Parent Companies collectively hold very significant market shares for the year 2018 on certain audiovisual content available in the market: [40-50]% for flow programs, [40-50]% for EOF catalog films, [40-50]% for recent American series, [60-70]% for stock programs, [80-90]% for EOF fictions, and up to [90-100]% for recent EOF films. However, a coordination of the Parent Companies' behaviors regarding the bundled acquisition of linear and non-linear broadcasting rights is particularly credible since, as the notifying parties point out, "the Parent Companies will continue, once the operation is completed, to compete with each other in linear broadcasting, which represents the core of their activity," they will all be incentivized to favor their joint subsidiary by allowing it to acquire rights under favorable conditions.</w:t>
      </w:r>
    </w:p>
    <w:p>
      <w:r>
        <w:t>252. The parties indicate in their notification that the Parent Companies will not be able to impose "bundled" purchases on rights holders following the operation, as none of the Parent Companies will be able to threaten a rights holder in order to bundle linear and non-linear broadcasting rights, at the risk that another Parent Company, in direct competition in the market for the acquisition of linear broadcasting rights, or even a third-party competitor, purchases the linear right alone.</w:t>
      </w:r>
    </w:p>
    <w:p>
      <w:r>
        <w:t>253. However, the risk of bundling must be assessed differently depending on the type of content concerned.</w:t>
      </w:r>
    </w:p>
    <w:p>
      <w:r>
        <w:t>254. Regarding American content (recent films, catalog films, and series), a bundling practice between the purchases of linear and non-linear broadcasting rights would be thwarted by the buyers of these same rights in the non-linear broadcasting rights acquisition markets. Indeed, concerning this content, the most significant operators active in the non-linear broadcasting rights markets make purchases at a global level and thus represent a very significant source of revenue for rights holders. It is therefore unlikely that rights holders would forgo the sale of these multi-territory non-linear broadcasting rights to sell the linear broadcasting rights of their content for the sole French territory. Furthermore, the practice of "all rights" purchases by American VOD operators is likely to obstruct such a strategy, as linear rights could be blocked by non-linear television operators. The Parent Companies will therefore not be able to engage in bundled purchases of broadcasting rights for American content.</w:t>
      </w:r>
    </w:p>
    <w:p>
      <w:r>
        <w:t>255. Regarding EOF works and flow programs, the Parent Companies will continue to compete in the market for the acquisition of linear broadcasting rights in order to supply their channels with audiovisual content, which will remain the core of their activity.</w:t>
      </w:r>
    </w:p>
    <w:p>
      <w:r>
        <w:t>256. It should be noted, on the one hand, that across all EOF content acquisition markets, the main competitor of the Parent Companies is the Canal Plus Group, whose market share does not exceed 10%.</w:t>
      </w:r>
    </w:p>
    <w:p>
      <w:r>
        <w:t>257. Moreover, audiovisual production companies are, for the most part, small structures with limited negotiating power. As previously indicated, the CSA noted in its opinion that "the fabric of French audiovisual production companies is very fragmented. In 2016, it consisted of a total of 3,994 active companies, a high proportion of which are small structures employing no permanent staff."</w:t>
      </w:r>
    </w:p>
    <w:p>
      <w:r>
        <w:t>258. Furthermore, as already indicated, the market test conducted during the investigation also showed that the Parent Companies constituted essential buyers in the EOF content markets and that rights holders had very limited negotiating power.</w:t>
      </w:r>
    </w:p>
    <w:p>
      <w:r>
        <w:t>259. Consequently, there is a risk that rights holders may not be able to oppose a bundled purchasing strategy implemented by the Parent Companies in a coordinated manner.</w:t>
      </w:r>
    </w:p>
    <w:p>
      <w:r>
        <w:t>260. Such a bundling strategy could have a significant effect on competition by depriving rights holders of an adequate valuation of their non-linear broadcasting rights.</w:t>
      </w:r>
    </w:p>
    <w:p>
      <w:r>
        <w:t>261. Therefore, one cannot completely exclude the existence of a competitive risk resulting from a bundling strategy of linear and non-linear broadcasting rights purchases by the Parent Companies, whether this strategy is implemented individually or in a coordinated manner. In any case, the parties have proposed commitments to resolve the identified competition issue.</w:t>
      </w:r>
    </w:p>
    <w:p>
      <w:r>
        <w:t>4. RISK OF MUTUALIZATION OF FINANCING OBLIGATIONS IN FRENCH AUDIOVISUAL AND CINEMATOGRAPHIC PRODUCTION</w:t>
      </w:r>
    </w:p>
    <w:p>
      <w:r>
        <w:t>262. In the context of the investigation of the case, several third parties raised the risk that through Salto, the operation could lead to a mutualization of the Parent Companies' contributions to the financing of French audiovisual and cinematographic creation.</w:t>
      </w:r>
    </w:p>
    <w:p>
      <w:r>
        <w:t>263. As a preliminary point, it should be recalled that television services are subject to financing obligations for EOF audiovisual and cinematographic works. These obligations vary depending on the type of television services concerned (cinema channels, free channels, audiovisual media services on demand subject to a certain revenue threshold). These obligations have been extended to non-linear audiovisual media services to ensure their involvement in the financing of EOF production. However, they only apply when the non-linear audiovisual media service generates a net revenue exceeding 10 million euros and broadcasts more than 10 audiovisual or cinematographic works per year.</w:t>
      </w:r>
    </w:p>
    <w:p>
      <w:r>
        <w:t>264. In light of the applicable regulations, a television channel cannot mutualize its financing obligations in French cinema with the audiovisual media services on demand published by the same group or one of its subsidiaries. Consequently, the operation is not likely to lead to a mutualization of investments in film production between Salto and its parent companies.</w:t>
      </w:r>
    </w:p>
    <w:p>
      <w:r>
        <w:rPr>
          <w:b/>
        </w:rPr>
        <w:t>[Pages 49–51]</w:t>
      </w:r>
    </w:p>
    <w:p>
      <w:r>
        <w:t>265. On the other hand, the regulatory framework allows an audiovisual group to pool its financing obligations for audiovisual works among all its television channels and all its audiovisual media services on demand. Indeed, Article 14 of Decree No. 2010-747 of July 2, 2010, relating to the contribution to the production of cinematographic and audiovisual works by television services broadcast via terrestrial radio waves, states: "when the service publisher requests it no later than July 1 of the current financial year, [...] the contribution of the service publisher to the development of the production of audiovisual works for the concerned financial year applies globally to the television service and the other television or audiovisual media services on demand that it publishes or that are published by its subsidiaries or the subsidiaries of the company that controls it within the meaning of paragraph 2 of Article 41-3 of the aforementioned Law of September 30, 1986." Consequently, insofar as Salto is jointly controlled by each of its Parent Companies, the aforementioned 2010 decree makes it possible to pool investments in audiovisual production between Salto and its parents.</w:t>
      </w:r>
    </w:p>
    <w:p>
      <w:r>
        <w:t>266. Such pooling could be likely to favor Salto in relation to its competitors, allowing it to more easily meet its investment obligations in French audiovisual production, in the event that it generates net revenue exceeding 10 million euros per year and broadcasts more than 10 cinematographic or audiovisual works per year. The CSA, in its opinion No. 2019-05 mentioned above, expressed a reservation regarding the implementation of such a pooling practice, particularly concerning the share of investments in the production of EOF audiovisual works by Salto that could be allocated to each of the Parents. The parties have presented a commitment that, in any case, mitigates such competitive risk.</w:t>
      </w:r>
    </w:p>
    <w:p>
      <w:r>
        <w:t>B. THE MARKETS FOR THE PUBLISHING AND MARKETING OF TELEVISION CHANNELS</w:t>
      </w:r>
    </w:p>
    <w:p>
      <w:r>
        <w:t>267. Following the operation, there will be a vertical link between Salto and its parent companies in the markets for the publishing and marketing of television channels. Indeed, the parties publish free-to-air DTT television channels and, in the case of the M6 and TF1 groups, pay channels. These channels are likely to be subject to distribution contracts concluded with Salto.</w:t>
      </w:r>
    </w:p>
    <w:p>
      <w:r>
        <w:t>268. As previously indicated during the analysis of the delineation of relevant markets, it is necessary to analyze the horizontal effects of the operation on the markets for the publishing and marketing of television channels (1). The vertical effects generated by the operation on the markets for the publishing and marketing of pay television channels (2) and free-to-air DTT channels (3) will also be analyzed.</w:t>
      </w:r>
    </w:p>
    <w:p>
      <w:r>
        <w:t>1. HORIZONTAL EFFECTS ON THE MARKETS FOR THE PUBLISHING AND MARKETING OF TELEVISION CHANNELS</w:t>
      </w:r>
    </w:p>
    <w:p>
      <w:r>
        <w:t>269. The Parents are active as suppliers in the markets for the publishing and marketing of free-to-air DTT television channels and, in the case of TF1 and M6, in the publishing and marketing of pay television channels. It is therefore necessary to analyze to what extent the operation is likely to facilitate coordination of the behavior of the parents in these markets.</w:t>
      </w:r>
    </w:p>
    <w:p>
      <w:r>
        <w:t>270. As previously indicated, according to decision-making practice, the assessment of the risk of coordination among the parent companies of a joint venture is carried out in light of three elements: (i) the existence of a causal link between the creation of the joint venture and the emergence or strengthening of coordination risks among the parent companies; (ii) the likelihood of coordination; and (iii) the significant effect of this coordination on competition.</w:t>
      </w:r>
    </w:p>
    <w:p>
      <w:r>
        <w:t>271. Given Salto's role as a distributor, once the joint venture is created, the Parents will each enter into distribution contracts for their channels and their associated services and features with their joint subsidiary. The operation is therefore likely to generate, in two respects, transparency in the markets for the publishing and marketing of free-to-air and pay DTT channels.</w:t>
      </w:r>
    </w:p>
    <w:p>
      <w:r>
        <w:t>272. On the one hand, since the Parents are present in the governance bodies of Salto, in accordance with the shareholders' agreement concluded between the parties to the operation, they will approve Salto's budget and business plan. In this context, their representatives will have information on the expenses that Salto will incur to distribute the Parents' channels and, subsequently, third-party channels. The Supervisory Board will also approve "any modification or renewal of a Distribution Contract." The operation is therefore likely to generate lasting transparency in the markets for the publishing and marketing of channels, both free-to-air and pay, to the benefit of the Parents, from a technical and pricing perspective.</w:t>
      </w:r>
    </w:p>
    <w:p>
      <w:r>
        <w:t>273. On the other hand, given the non-discrimination clauses present in the distribution contracts concluded between distributors and channels, the Parents could use the contracts concluded with Salto to harmonize their distribution conditions and, subsequently, impose a market standard on other operators, both technical and financial.</w:t>
      </w:r>
    </w:p>
    <w:p>
      <w:r>
        <w:t>274. The operation is therefore likely to allow the Parents to know the distribution conditions of their competitors, particularly concerning their free-to-air DTT channels, which could lead to a harmonization of their respective distribution conditions. It thus offers the Parents the opportunity to standardize their distribution contracts to some extent and, consequently, facilitate their commercial negotiations with distributors.</w:t>
      </w:r>
    </w:p>
    <w:p>
      <w:r>
        <w:t>275. Consequently, the operation is likely to generate lasting coordination among the parent companies in the markets for the publishing and marketing of channels, both pay and free-to-air DTT.</w:t>
      </w:r>
    </w:p>
    <w:p>
      <w:r>
        <w:t>276. Given the position of the Parents, particularly in the market for the publishing and marketing of free-to-air DTT television channels, such coordination could not be challenged by their competitors since, as will be explained below, the latter have very limited weight in the market (the cumulative market share of the parents is estimated, according to the Parents, to be at least [60-70] %). The customers of the Parents are also unable to thwart such coordination, as their inputs are, according to respondents to the market test, considered essential for enabling distributors to offer attractive offers in the downstream market.</w:t>
      </w:r>
    </w:p>
    <w:p>
      <w:r>
        <w:t>277. The operation is therefore likely to favor coordination among the Parents in the market for the publishing and marketing of channels, particularly for free-to-air DTT channels. However, the parties have proposed commitments that mitigate such competitive risk.</w:t>
      </w:r>
    </w:p>
    <w:p>
      <w:r>
        <w:t>2. VERTICAL EFFECTS OF THE OPERATION ON THE MARKET FOR THE PUBLISHING AND MARKETING OF PAY TELEVISION CHANNELS</w:t>
      </w:r>
    </w:p>
    <w:p>
      <w:r>
        <w:t>278. Only the TF1 and Métropole Télévision groups are active in certain segments of the market for the publishing and marketing of pay channels. In these various market segments, both companies held, in 2018, less than 10% market share in mainland France. In the overseas departments and regions (DROM), TF1's market share is below 10% in the various market segments considered, and M6's is below 25%. In the market for the publishing and marketing of pay television channels, M6 and TF1 face competition from numerous operators (for example, Disney, Turner, Viacom, Groupe AB, Discovery, Trace, Groupe Canal Plus). Consequently, the locking, individually or collectively, by M6 and TF1, of access to their pay television channels and their associated services and features would not be likely to generate any anti-competitive effect.</w:t>
      </w:r>
    </w:p>
    <w:p>
      <w:r>
        <w:t>279. Furthermore, the distribution of pay channels by Salto is only considered as a secondary option. It emerges from the elements communicated by the notifying parties that Salto is primarily intended to initially take over the free-to-air DTT channels. In this regard, the memorandum of understanding dated [...] concluded between the parties provides that Salto "will distribute the live and catch-up offerings of the free-to-air digital terrestrial television (DTT) services of the Parties and third-party publishers who wish to be broadcast in this way." The distribution of pay television channels by Salto is therefore only intended to develop at a later stage, according to the editorial line defined by the joint venture.</w:t>
      </w:r>
    </w:p>
    <w:p>
      <w:r>
        <w:t>280. Finally, since Salto will be a new entrant in the market for the distribution of pay television services, it will initially hold only a small market share. Therefore, the Salto platform cannot be considered an essential outlet for third-party pay channel publishers. In any case, the parties have committed, within the framework of this procedure, not to enter into exclusive distribution agreements with third-party publishers.</w:t>
      </w:r>
    </w:p>
    <w:p>
      <w:r>
        <w:t>3. VERTICAL EFFECTS OF THE OPERATION ON THE DIFFERENT SEGMENTS OF THE MARKET FOR THE PUBLISHING AND MARKETING OF FREE-TO-AIR DTT CHANNELS</w:t>
      </w:r>
    </w:p>
    <w:p>
      <w:r>
        <w:t>281. The parent companies of Salto are active, as sellers, in the potential market for the publishing and marketing of free-to-air DTT channels, where the demand from distributors (primarily internet service providers, Groupe Canal Plus, Molotov, and, eventually, Salto) meets the supply of all free-to-air channels.</w:t>
      </w:r>
    </w:p>
    <w:p>
      <w:r>
        <w:t>282. In terms of audiences, the channels of these three groups represented, respectively, in 2018, 26.9% for TF1, 28% for France Télévisions, and 15% for M6 (after the integration of the Gulli channel, whose acquisition by the Métropole Télévision group was authorized by the Competition Authority on June 25, 2019), thus accounting for nearly 70% of the national audience.</w:t>
      </w:r>
    </w:p>
    <w:p>
      <w:r>
        <w:t>283. Furthermore, the notifying parties have provided two estimates of their market shares in value. Even in the lowest of these estimates, for the year 2018, they amount to [20-30]% for M6, [30-40]% for TF1, and [5-10]% for FTV, totaling [60-70]%.</w:t>
      </w:r>
    </w:p>
    <w:p>
      <w:r>
        <w:rPr>
          <w:b/>
        </w:rPr>
        <w:t>[Pages 52–54]</w:t>
      </w:r>
    </w:p>
    <w:p>
      <w:r>
        <w:t>n have not been able to provide estimates of market shares segmented between the DROM and the Metropolis, due to the lack of an estimate of the total market size in the DROM. To the extent that the commitments cover the activities of Salto and its three Parent Companies in the Metropolis and in the DROM, the absence of an estimate of market shares specifically concerning the DROM does not pose any difficulty.</w:t>
      </w:r>
    </w:p>
    <w:p>
      <w:r>
        <w:t>284. Given the position of the Parent Companies, both individually and collectively, in terms of value and audience share, it is necessary to analyze the existence of a risk of locking, whether uncoordinated or coordinated, of distributors' access to the channels published by the Parent Companies and their associated services.</w:t>
      </w:r>
    </w:p>
    <w:p>
      <w:r>
        <w:t>a) Ability of the Parent Companies to lock distributors' access to the channels they publish and their associated services</w:t>
      </w:r>
    </w:p>
    <w:p>
      <w:r>
        <w:t>285. According to the parties, the Parent Companies would not be able to lock distributors' access to their channels and associated services due to the applicable regulations. They indicate that Law No. 86-1067 of September 30, 1986, relating to the freedom of communication (hereinafter, "the 1986 Law") eliminates any risk of locking of inputs.</w:t>
      </w:r>
    </w:p>
    <w:p>
      <w:r>
        <w:t>286. However, it emerges from the investigation that the regulations applicable to free-to-air television channels are not sufficient to eliminate such a risk.</w:t>
      </w:r>
    </w:p>
    <w:p>
      <w:r>
        <w:t>287. Indeed, regarding FTV, the notifying parties consider that such a risk can be eliminated under Article 34-2 of the 1986 Law, which creates an obligation for any distributor to distribute the channels of the group and, correspondingly, prohibits FTV from opposing the retransmission of its channels. However, this obligation to retransmit applies only to FTV's linear channels broadcast live and not to its associated services, which today constitute an essential component of the television offer of free-to-air channels. Indeed, as the CSA recalled in its opinion No. 2019-05, "Article 34-2 of the 1986 Law applies only to the linear television service streams of public channels broadcast via DTT [...]. Public channels are not required to make available to distributors the catch-up services, the services, and the features they develop alongside the linear streams of the channels they publish," even if "FTV must make its catch-up television offer available to the public, directly or via a third-party distributor, free of charge."</w:t>
      </w:r>
    </w:p>
    <w:p>
      <w:r>
        <w:t>288. In light of these elements, a partial locking of access to certain services of FTV's channels, to the benefit of Salto, is therefore conceivable.</w:t>
      </w:r>
    </w:p>
    <w:p>
      <w:r>
        <w:t>289. Regarding private free channels, the only broadcasting obligations for their channels provided by the regulations concern the "antenna service" for collective housing that is not connected to a rooftop antenna and the provisions relating to white zones that impose the availability of private DTT channels as part of a satellite offer for households that cannot technically receive DTT. To the extent that these specific provisions concern only a limited proportion of the French population, they are not sufficient to eliminate any risk of locking in access to the channels of the parent companies. For the rest, as the CSA recalled in its opinion No. 2019-05, private free DTT channels are only subject to a "must deliver" obligation, "that is to say, a right of access and numbering of the channels of national free DTT to the offers of service distributors. This right of access implies, for the distributor, an obligation of interoperability of the decoders. It is conditioned on a request from the publisher, does not constitute an obligation to contract, and is not exclusive of any potential remuneration."</w:t>
      </w:r>
    </w:p>
    <w:p>
      <w:r>
        <w:t>290. To eliminate any risk of locking due to the applicable regulatory framework, the parties finally rely on the special legal obligation of non-discrimination provided for in Article 17-1 of the 1986 Law relating to the distribution of radio and audiovisual media services on demand. According to them, this mechanism, included in the distribution contracts they conclude, would guarantee "to each distributor, regardless of the broadcasting network, including OTT, the absence of unjustified differential treatment compared to other distributors."</w:t>
      </w:r>
    </w:p>
    <w:p>
      <w:r>
        <w:t>291. However, it emerges from the investigation that this mechanism is not sufficient to protect distributors against a potential risk of locking, total or partial, of access to the channels published by the Parent Companies.</w:t>
      </w:r>
    </w:p>
    <w:p>
      <w:r>
        <w:t>292. Firstly, as indicated by the CSA, this provision does not prohibit a publisher from refusing to distribute its channels to an operator. The sector regulator indeed indicates on its website that, despite the obligation to retransmit private DTT channels, "one of these channels could perfectly refuse to provide its signal to a distributor, in the case, for example, of a disagreement with the distributor regarding the conditions of retransmission." This analysis is reiterated in the opinion that the sector regulator issued in the context of the present procedure, in which it is recalled that "private publishers present in DTT are not obliged to provide or offer their signal to distributors."</w:t>
      </w:r>
    </w:p>
    <w:p>
      <w:r>
        <w:t>293. The commercial freedom enjoyed by private channels in this regard is confirmed by Altice, which recalled during the investigation that, in a ruling of December 7, 2011, the Council of State held that "there was no legal obligation for a private publisher of the free service M6 to make its signal available to a distributor by satellite." This case law was recently reiterated by the CSA in its decision No. 2017-187 of March 29, 2017, concerning a dispute between Molotov TV SAS and NRJ Group, NRJ 12, and Chérie HD. On this occasion, the CSA notably indicated that the companies of the NRJ group are not subject to any obligation to make their television service signals available.</w:t>
      </w:r>
    </w:p>
    <w:p>
      <w:r>
        <w:t>294. Secondly, the mechanism of Article 17-1 of the 1986 Law is subject to a strict framework, from which it follows that the implementation of a referral based on this dispute resolution power cannot, by itself, be regarded as capable of preventing any possibility of locking by the Parent Companies of access to their channels by distributors other than Salto.</w:t>
      </w:r>
    </w:p>
    <w:p>
      <w:r>
        <w:t>295. In this regard, the CSA analyzed the dispute resolution power it has under this article in its opinion No. 2019-05. It explained as follows: "The Council can take the necessary measures to resolve the dispute brought before it, such as injunctions. The modalities for implementing this injunction power differ depending on whether or not there is a contractual relationship between the parties prior to the request for dispute resolution. [...] If the parties were not bound, before the date of the dispute resolution, by contractual relationships, the Council's injunctions could:</w:t>
        <w:br/>
        <w:t>- be addressed only to an operator to whom the law expressly imposes an obligation to make a service available or to retransmit it;</w:t>
        <w:br/>
        <w:t>- only order, this time to all operators, the necessary measures to prevent a characterized infringement of: "the pluralistic nature of the expression of currents of thought and opinion, the safeguarding of public order, the requirements of public service, the missions of public service (...), the protection of young audiences, the dignity of the human person, and the quality and diversity of programs."</w:t>
        <w:br/>
        <w:t>If there are already contractual relationships between the distributor and the publisher, or "any offer of contract" [...], the Council can issue injunctions including those having an "impact on the conclusion, content, or execution" [...] of the contract in order to guarantee the objective, fair, and non-discriminatory nature of the contractual relationship."</w:t>
      </w:r>
    </w:p>
    <w:p>
      <w:r>
        <w:t>296. The strong constraints that weigh on the CSA's dispute resolution mechanism also emerge from the statements of market operators. Orange thus provided the following explanation during its hearing: "There is also a general obligation of non-discrimination, which would allow a distributor to refer to the CSA in case of discrimination compared to another distributor. This weapon only works if there is an ongoing contract, for example, if the channel refuses to renew an existing contract. [...] To date, as the regulations are written, they do not allow, in themselves, to avoid discriminatory behavior on the part of TF1 and M6 between us and Salto. The risk also exists regarding FTV. There is ongoing litigation between FTV and Playmedia, which offers a service similar to Molotov, as FTV opposed the application of the must-carry to Playmedia, due to its mode of distribution via OTT. These must-carry or must-deliver obligations only concern the linear stream. There would be a debate regarding the coverage of associated services by these provisions as CSA agreements include linear streams and catch-up TV."</w:t>
      </w:r>
    </w:p>
    <w:p>
      <w:r>
        <w:t>297. This analysis is corroborated by Groupe Canal+ which stated: "We have been declared as a distributor with the CSA since 2005. As such, we can resort to the dispute resolution mechanism with the CSA. However, we believe that this protection is weak. [...] The CSA, to intervene, must notably establish the existence of an ongoing contract."</w:t>
      </w:r>
    </w:p>
    <w:p>
      <w:r>
        <w:t>298. When asked about the effectiveness of the non-discrimination mechanism provided for in Article 17-1 of the 1986 Law, Molotov stated:</w:t>
      </w:r>
    </w:p>
    <w:p>
      <w:r>
        <w:rPr>
          <w:b/>
        </w:rPr>
        <w:t>[Pages 55–57]</w:t>
      </w:r>
    </w:p>
    <w:p>
      <w:r>
        <w:t>Mères. »109. En conséquence, la mise à disposition des chaînes et des services associés dans des conditions de concurrence équitables est essentielle pour garantir la diversité des offres de télévision.</w:t>
      </w:r>
    </w:p>
    <w:p>
      <w:r>
        <w:t>322. En second lieu, la stratégie de verrouillage envisagée pourrait également avoir des effets anticoncurrentiels en limitant l'accès des distributeurs à des contenus essentiels, ce qui pourrait nuire à la concurrence sur le marché de la télévision payante. En effet, si les Mères choisissent de restreindre l'accès à leurs chaînes et services associés, cela pourrait réduire la capacité des distributeurs à offrir des packages attractifs aux consommateurs, entraînant ainsi une diminution de la concurrence.</w:t>
      </w:r>
    </w:p>
    <w:p>
      <w:r>
        <w:t>323. Enfin, il convient de noter que la concentration des parts de marché entre les Mères pourrait également renforcer leur pouvoir de négociation face aux distributeurs, ce qui pourrait avoir des conséquences négatives sur les conditions de distribution et sur l'innovation dans le secteur.</w:t>
      </w:r>
    </w:p>
    <w:p>
      <w:r>
        <w:t>324. En conclusion, bien que les parties notifiantes soutiennent que leur stratégie de verrouillage n'aurait pas d'effets anticoncurrentiels, les éléments présentés indiquent qu'une telle stratégie pourrait effectivement nuire à la concurrence sur le marché de la télévision payante, en limitant l'accès des distributeurs à des chaînes et services essentiels.</w:t>
      </w:r>
    </w:p>
    <w:p>
      <w:r>
        <w:rPr>
          <w:b/>
        </w:rPr>
        <w:t>[Pages 58–60]</w:t>
      </w:r>
    </w:p>
    <w:p>
      <w:r>
        <w:t>offering of VOD, including Netflix. […] Today, the user experience includes not only the traditional consumption of audiovisual services, live and on a television, but also and especially the features associated with the channels (recording on the box, start-over, language selection, etc.) as well as consumption on screens other than the television (tablet, smartphone, etc.). In practice, the distribution agreements of the channels with the ISPs systematically include services associated solely with the retransmission of the linear flow signal. Unlike VOD and VOD services, which are always fully included by distributors, the services associated with free-to-air channels are often more extensive than the services available within free OTT environments.</w:t>
      </w:r>
    </w:p>
    <w:p>
      <w:r>
        <w:t>322. Given the growing importance of associated services and features, particularly catch-up television in the consumption of television programs, locking access to associated services and features is likely to significantly disadvantage distributors who would be deprived of them downstream.</w:t>
      </w:r>
    </w:p>
    <w:p>
      <w:r>
        <w:t>323. The vertical integration of certain ISPs, which also publish free (BFM TV, RMC Découverte, and RMC Story for Altice) or paid television channels (OCS for Orange, RMC Sport for Altice), does not undermine the essential nature of the channels and associated services and features of the Mothers from the distributor's perspective, given the limited audience of these channels and, in the case of the paid channels in question, their premium monothematic nature.</w:t>
      </w:r>
    </w:p>
    <w:p>
      <w:r>
        <w:t>324. The ancillary nature of the activity of distributing paid television for ISPs also does not undermine this conclusion. Indeed, 3P offers, which combine, in addition to a fixed telephony service, internet access and a television offer, currently constitute a market model that guarantees customers ease of use and viewing of television. The disappearance of free DTT channels from the television offer of ISPs would not be understood by customers, as evidenced by the reactions of subscribers to Canal + when GCP temporarily cut the broadcast of TF1 group channels during the commercial conflict that opposed them in March 2018. As for the provision of these channels to distributors under conditions significantly degraded compared to Salto, it could degrade the competitiveness of these operators downstream in the market for paid television distribution, compared to their main competitors, including Salto. It could also lead to an increase in the price of 3P and 4P offers from ISPs, to the detriment of end consumers.</w:t>
      </w:r>
    </w:p>
    <w:p>
      <w:r>
        <w:t>325. Secondly, distributors do not have a solution that allows their subscribers to access the channels of the Mothers and their associated services by other means, in the absence of a commercial agreement with them.</w:t>
      </w:r>
    </w:p>
    <w:p>
      <w:r>
        <w:t>326. The individuals interviewed during the investigation indicated that a direct take-up of the Mothers' channels, outside of a commercial agreement with them, was not legally possible, notably due to the intellectual property rights held by the channels (including "neighboring rights of audiovisual communication companies" that allow opposition to the reproduction, availability, or broadcasting of programs without authorization). Thus, in the event that distributors had the technical ability to capture the signal of the relevant channels, notably through their broadcast on DTT, and to "reinject" it into their 3P offer, such behavior could be viewed as a violation of the neighboring rights of the publisher and would expose distributors to lawsuits for infringement.</w:t>
      </w:r>
    </w:p>
    <w:p>
      <w:r>
        <w:t>327. However, according to the notifying parties, distributors have substitution strategies that allow them to protect themselves from a potential strategy of locking access to the channels published by the Mothers, through the simple installation of DTT tuners on their boxes or access to the associated services and features of the Mothers via their own platforms (6play, MyTF1, and France.tv).</w:t>
      </w:r>
    </w:p>
    <w:p>
      <w:r>
        <w:t>328. The CSA, in its aforementioned opinion, indicates in this regard that "DTT channels are available for free live via the OTT environments of the Mothers and, in any case, via DTT which guarantees free access to the free television offer."</w:t>
      </w:r>
    </w:p>
    <w:p>
      <w:r>
        <w:t>329. However, the investigation conducted in this case does not confirm that distributors have effective alternative solutions to offer the channels of the Mothers to their consumers in the event of signal disruption or degradation of commercial conditions.</w:t>
      </w:r>
    </w:p>
    <w:p>
      <w:r>
        <w:t>330. First of all, access to DTT is not guaranteed for all viewers, due to the gradual disappearance of rooftop antennas among some customers or the absence of equipment installed at the viewer's home to allow reception of the signal. The figures provided by the notifying parties corroborate this analysis since, according to the TDF study cited in the notification, 25% of French people do not have access to DTT, either because they do not have an antenna or a DTT socket installed at their home, or because their access to DTT is not operational. Consequently, it cannot be considered that nearly all French people have access to free DTT.</w:t>
      </w:r>
    </w:p>
    <w:p>
      <w:r>
        <w:t>331. To this technical difficulty, related to the unavailability of the necessary equipment for viewing the streams on DTT, is added the complexity of use that would result from the necessity for the customer to use their ISP's box for part of their television offer and the DTT tuner for another part. The lack of ergonomics of such an offer, detrimental to consumers, is likely to disadvantage a competing distributor of Salto in the downstream market for paid television distribution.</w:t>
      </w:r>
    </w:p>
    <w:p>
      <w:r>
        <w:t>332. Finally, the solutions presented by the Mothers as alternatives to concluding distribution agreements with publishers of free-to-air channels do not allow access to associated services as comprehensive as those currently available to distributors. Indeed, the classic DTT tuner does not allow access to services as rich as those available through the ISPs' boxes, particularly regarding access to previews and catch-up television. As for the television offer provided by the Mothers on their own OTT platform, it appears from the CSA's opinion that "while the majority of traditional audiovisual content is now directly accessible over-the-top [...], whether live or on catch-up, the technical conditions (such as the availability of sufficient bandwidth and quality of service) can hinder the development of this consumption."</w:t>
      </w:r>
    </w:p>
    <w:p>
      <w:r>
        <w:t>333. Consequently, access to the television services of the Mothers (linear streams or associated services and features) via DTT or their OTT platforms does not provide services of the same quality as those obtained from television distributors.</w:t>
      </w:r>
    </w:p>
    <w:p>
      <w:r>
        <w:t>334. However, access to a high-quality replay service constitutes an important element in the search for differentiation among different distributors. The CSA has thus noted, in its opinion No. 2019-05, that "in a highly competitive internet access market, ISPs resort to differentiation strategies to attract new subscribers and retain their customers. Television offers contribute to enhancing the attractiveness of their internet offers. [...] For this reason, ISPs are increasingly inclined to enrich this first-level offer by directly including services that are very attractive to consumers."</w:t>
      </w:r>
    </w:p>
    <w:p>
      <w:r>
        <w:t>335. A potential strategy of locking, whether total or partial, access to the inputs of the Mothers for the benefit of Salto is therefore likely to generate anti-competitive effects, since distributors will not be able to implement an effective alternative solution to distribute the free DTT channels and will be largely disadvantaged compared to Salto regarding an essential element of differentiation in the markets for paid television distribution.</w:t>
      </w:r>
    </w:p>
    <w:p>
      <w:r>
        <w:t>d) Conclusion</w:t>
        <w:br/>
        <w:t>336. It follows from the elements that have just been presented that following the operation, the Mothers of Salto could have the capacity and incentive to lock access to their channels and associated services and features for third-party distributors, at least partially, by degrading the commercial and technical conditions under which distributors will access these essential inputs. Such a strategy, whether individual or coordinated, is likely to generate anti-competitive effects in the downstream market for paid television distribution, to the benefit of Salto, since the contents of the Mothers constitute essential inputs for developing a paid television offer. In particular, distributors do not have alternative means to access these channels and associated services and features.</w:t>
      </w:r>
    </w:p>
    <w:p>
      <w:r>
        <w:t>337. Consequently, the operation raises competition issues in the intermediate market for the publishing and marketing of free DTT channels. However, the notifying parties have presented commitments that address these competition concerns.</w:t>
      </w:r>
    </w:p>
    <w:p>
      <w:r>
        <w:t>C. THE DOWNSTREAM MARKET FOR PAID TELEVISION SERVICES DISTRIBUTION</w:t>
        <w:br/>
        <w:t>338. Given Salto's dual activity as a distributor of television channels and publisher of VOD services, the notified operation will have effects on the markets for linear paid television distribution on the one hand, and non-linear on the other.</w:t>
      </w:r>
    </w:p>
    <w:p>
      <w:r>
        <w:rPr>
          <w:b/>
        </w:rPr>
        <w:t>[Pages 61–63]</w:t>
      </w:r>
    </w:p>
    <w:p>
      <w:r>
        <w:t xml:space="preserve">1. HORIZONTAL EFFECTS OF THE OPERATION ON THE PAY TELEVISION SERVICE DISTRIBUTION MARKET  </w:t>
        <w:br/>
        <w:t xml:space="preserve">339. The parties have a very limited activity in the pay television distribution markets.  </w:t>
        <w:br/>
        <w:t xml:space="preserve">340. M6 and TF1 are both active in the linear pay television distribution market. However, their combined market share is less than 10%. They are also active in the non-linear pay television distribution markets. The combined market share of the Parent Companies is less than 10% in these various segments. Salto will be a new entrant in the linear and non-linear pay television distribution markets.  </w:t>
        <w:br/>
        <w:t xml:space="preserve">341. Thus, as of the date of the operation, the creation of Salto will not be likely to generate any uncoordinated horizontal effects in the various segments of the pay television distribution market.  </w:t>
        <w:br/>
        <w:t xml:space="preserve">342. This will also be the case by 2024 since, according to the notifying parties' estimates, in the event that Salto's market share is distributed equally among each Parent Company, the individual market share of each parent, increased by the market share of Salto that should be attributed to it, would remain, in any case, below 25% in all markets considered by the decision-making practice.  </w:t>
        <w:br/>
        <w:t>343. Any horizontal effect related to the operation in the linear and non-linear pay television distribution markets can therefore be ruled out.</w:t>
      </w:r>
    </w:p>
    <w:p>
      <w:r>
        <w:t xml:space="preserve">2. VERTICAL EFFECTS OF THE OPERATION ON THE PAY TELEVISION SERVICE DISTRIBUTION MARKET  </w:t>
        <w:br/>
        <w:t xml:space="preserve">344. Given the respective activities of the notifying parties and Salto, the operation generates vertical effects.  </w:t>
        <w:br/>
        <w:t xml:space="preserve">345. The risk of input locking by the parent companies to the detriment of competing distributors, related to their respective activities as television channel publishers, has been examined in the part of this decision concerning the effects of the operation on intermediate markets. The commitments proposed by the notifying parties address the competition concerns related to such a risk of input locking.  </w:t>
        <w:br/>
        <w:t xml:space="preserve">346. As for the risk of a vertical effect that could result from a potential locking of access for Salto's competitors to the Parent Companies' video-on-demand services following the operation, it can be ruled out given the weak competitive position of the video-on-demand services offered by the Parents: TF1 and M6 each publish a service of this type, TFou Max and GulliMax, which are services targeted at youth programming.  </w:t>
        <w:br/>
        <w:t>347. The elements of the investigation file also allow for the dismissal of any risk of locking, by Salto, of access to the clientele of the linear or non-linear television services published by its parent companies' competitors.</w:t>
      </w:r>
    </w:p>
    <w:p>
      <w:r>
        <w:t xml:space="preserve">348. Indeed, Salto will be a new entrant in the linear pay television distribution market. In this market, it will face competition from powerful operators with strong recognition: internet service providers and the Canal Plus group. Salto will therefore not have the capacity to lock competing publishers of its parents out of the clientele.  </w:t>
        <w:br/>
        <w:t xml:space="preserve">349. The CSA analyzed this locking risk in its opinion No. 2019-05. It stated that "from the perspective of channel publishers, it is unlikely that Salto will establish itself in the short term as an essential distribution means." It adds that "it is improbable that the position of the service, as a new entrant in the distribution market, will allow it to impose exclusivities on third-party publishers. At the same time, the incentives for these same publishers to grant exclusivity to Salto are low." Indeed, as the notifying parties indicated, third-party publishers need the widest possible audience to increase their advertising revenues.  </w:t>
        <w:br/>
        <w:t xml:space="preserve">350. In any case, the Parents have proposed a commitment whereby they renounce any exclusivity towards third-party publishers. Any risk of locking access to clientele by Salto can therefore be ruled out.  </w:t>
        <w:br/>
        <w:t xml:space="preserve">351. For the same reasons, the operation is not likely to generate any anti-competitive effect related to a potential locking of access to the platform for competing distributors. Indeed, Salto, as a new entrant, will not have privileged access to the channels and associated services of its Parents given the commitments made by them; the platform cannot be considered an essential input in the pay television distribution market.  </w:t>
        <w:br/>
        <w:t xml:space="preserve">352. Regarding specifically the subscription pay television offer proposed by Salto, the notifying parties indicated in the notification: "that the Salto offer has been designed as a unique and indivisible offer, including the channels and associated services as well as SVoD. The marketing of SVoD as a single 'brick' is inherently contrary to the project carried by the Parties." In any case, Salto will be a new entrant in the non-linear television distribution market and will face very strong competition. The platform cannot therefore be considered indispensable, and the file does not indicate any risk for competition that would impose an obligation for mandatory provision of this VOD brick.  </w:t>
        <w:br/>
        <w:t>353. It follows from the above elements that, except for the risk of locking access to the channels and associated services and features published by the Parents, described previously, which is resolved by the commitments proposed by the notifying parties, the operation is not likely to generate any anti-competitive vertical effect in the pay television service distribution markets.</w:t>
      </w:r>
    </w:p>
    <w:p>
      <w:r>
        <w:t xml:space="preserve">3. CONGLOMERATE EFFECTS OF THE OPERATION ON THE PAY TELEVISION SERVICE DISTRIBUTION MARKET  </w:t>
        <w:br/>
        <w:t xml:space="preserve">354. Given the activities of Salto and its Parents, it is necessary to analyze, on the one hand, the risk of conglomerate effect between the linear pay television distribution market and the non-linear pay television distribution market, and on the other hand, the risk of conglomerate effect between the publishing and marketing of free-to-air DTT channels and the pay television distribution market.  </w:t>
        <w:br/>
        <w:t xml:space="preserve">355. Firstly, Salto will be active in both the linear and non-linear pay television distribution markets. It will thus offer a service composed of two complementary components: the distribution of linear channels and their associated services and features on the one hand, and the distribution of a VOD service on the other hand. Several respondents to the market test highlighted the fact that Salto could market an offer in which content broadcast linearly could be complemented by the VOD offer.  </w:t>
        <w:br/>
        <w:t xml:space="preserve">356. However, Salto will be a new entrant in the linear and non-linear television distribution markets, with a limited weight. It will face significant operators likely to exert considerable competition on it in each of these two markets. The operation is therefore not likely to generate a conglomerate risk between the linear pay television distribution market and the non-linear pay television distribution market.  </w:t>
        <w:br/>
        <w:t xml:space="preserve">357. Secondly, there is a significant connection between the publishing and marketing of free-to-air DTT channels, in which the Parents are active as providers, and the pay television distribution market, in which Salto will be active. Indeed, viewers who watch free-to-air DTT channels are also potential customers for Salto in the pay television distribution market. There is therefore a need to consider the risk of conglomerate effect between the publishing and marketing of free-to-air DTT channels and the pay television distribution market resulting from the operation.  </w:t>
        <w:br/>
        <w:t xml:space="preserve">358. In the aforementioned opinion No. 19-A-04, the Authority noted: "The time a consumer allocates to the consumption of audiovisual programs is not infinitely extensible. Consequently, the consumer must make trade-offs between the different audiovisual services offered to them. [...] The trade-off made by consumers of VOD services or other online video services may lead them to reduce their consumption of free linear television. The aforementioned study of June 29, 2018, by Morgan Stanley highlights a link between the development of VOD platforms and the reduction of individual viewing time on linear television, which indirectly impacts the amount of advertising investments."  </w:t>
        <w:br/>
        <w:t xml:space="preserve">359. However, several respondents to the market test expressed concerns that the promotion of Salto on the Parents' channels might favor its service over those of its competitors, thus influencing the choices of viewers likely to subscribe to a pay television service at a moderate price. The CSA noted that the Parents, through their free-to-air DTT channels, have significant prescribing power.  </w:t>
        <w:br/>
        <w:t>360. The parent companies of Salto indeed hold a significant position in the publishing and marketing of free-to-air DTT channels, as they together represent over 70% of the audience and hold a market share in value exceeding [60-70]%. Given the connection between the activities of the Parents in this market and those of...</w:t>
      </w:r>
    </w:p>
    <w:p>
      <w:r>
        <w:rPr>
          <w:b/>
        </w:rPr>
        <w:t>[Pages 64–66]</w:t>
      </w:r>
    </w:p>
    <w:p>
      <w:r>
        <w:t xml:space="preserve">Salto in the market for the distribution of pay television, TF1, FTV, and M6 could attempt to use their position in this market to favor their subsidiary by resorting to cross-promotion.  </w:t>
        <w:br/>
        <w:t xml:space="preserve">361. The use of cross-promotion between the different services of the same audiovisual group is governed by decree n°92-280 of March 27, 1992, implementing Articles 27 and 33 of the 1986 law and setting out the general principles defining the obligations of service publishers regarding advertising, sponsorship, and tele-shopping, which prohibits clandestine advertising. This decree has been the subject of three communications from the CSA that have clarified its scope. According to the opinion issued by the CSA in the context of this operation, the provisions relating to cross-promotion were initially limited to television services before being extended to catch-up television services, radio services, and then to all SMAD. Thus, according to the interpretation of the sector regulator, "the broadcasting of a television or radio program, or its availability on an audiovisual media service on demand, can be announced in advance on another audiovisual communication service of the same group without violating the prohibition of clandestine advertising, when this announcement is purely informative." This announcement may mention the title of the program, the service on which it will be broadcast, the date and time of the broadcast, without mentioning the name of the distributor or a third-party brand.  </w:t>
        <w:br/>
        <w:t xml:space="preserve">362. In its opinion, the CSA first mentioned "that it cannot be excluded that, for each Mother, Salto could be considered as part of the same group as the Mother." It then added that "promotions in favor of Salto by the Mothers' channels could not be considered contrary to the legal framework insofar as the announcement would concern the part of its offer for which Salto meets the dual qualification of publisher and distributor" since, in these circumstances, "the promotion would refer to 'the service on which the program will be broadcast.'" Conversely, according to the CSA, the possibility for the Mothers to engage in cross-promotion on behalf of Salto under "its sole distributor hat would require [...] a thorough examination."  </w:t>
        <w:br/>
        <w:t xml:space="preserve">363. It follows from these various elements that the legal framework applicable to cross-promotion between Salto and its Mothers is uncertain. Therefore, it is necessary to analyze the competitive impact of such behavior, if implemented by the Mothers.  </w:t>
        <w:br/>
        <w:t xml:space="preserve">364. To assess the extent of this risk, it is appropriate to distinguish Salto's activity as a distributor of linear and non-linear pay television.  </w:t>
        <w:br/>
        <w:t xml:space="preserve">365. In the market for non-linear pay television distribution, Salto will face competition from powerful operators with strong brand recognition, particularly Amazon and Netflix. Thus, according to the Médiamétrie study titled Barometer of VOD, dated March 21, 2018, Netflix enjoys spontaneous brand awareness of 26%, far ahead of Canal Play (7%), the second cited VOD operator. Its assisted awareness rate is 70%, compared to 35% for CanalPlay.  </w:t>
        <w:br/>
        <w:t xml:space="preserve">366. Netflix's brand recognition is supported by significant marketing expenditures during the launches of original series, broadcast exclusively on its platform. According to the Harris Interactive / NPA study titled SVOD: 2018 Review and 2019 Prospects, Netflix reportedly allocated, in 2018, a budget between 2 and 6 million euros for marketing expenses for 9 projects. Thus, the budget related to the launch of the film Mowgli amounted to 5.9 million euros and that of the series Plan Cœur to 3.3 million euros. Among the Mothers, only FTV reportedly spent more than 2 million euros on the launch of a series (Un si grand soleil – 2.5 million euros).  </w:t>
        <w:br/>
        <w:t xml:space="preserve">367. Furthermore, among the other players in the non-linear pay television distribution market are operators also active in other markets, notably audiovisual, and who may benefit from a transfer of brand recognition comparable to that which Salto could benefit from. Thus, Groupe Canal Plus is able to use cross-promotion between its pay channels and its subscription video-on-demand service. To a lesser extent, Amazon, a leader in online commerce, uses its delivery business to promote its VOD service, Amazon Prime Video.  </w:t>
        <w:br/>
        <w:t xml:space="preserve">368. Consequently, the operation is not likely to generate an anti-competitive leverage effect between the position of the Mothers in the market for publishing and the marketing of free-to-air TNT channels and that of Salto in the market for non-linear pay television distribution.  </w:t>
        <w:br/>
        <w:t xml:space="preserve">369. In the market for linear pay television distribution, however, given the strong prescriptive power of the Mothers' linear channels, cross-promotion benefiting Salto would be likely to create an imbalance to the detriment of competing television distributors, even though in this market, Salto will face competition from notable operators. Indeed, in the market for linear pay television distribution, notable players include Groupe Canal Plus, a historical operator of pay television distribution, and internet service providers, who offer consumers multiplay packages. Moreover, given the commitments made by the notifying parties, Salto's competitors will continue to benefit from the inputs from the Mothers, which are essential for the exercise of their distribution activities.  </w:t>
        <w:br/>
        <w:t xml:space="preserve">370. In any case, to dispel any doubt regarding the anti-competitive risk resulting from an anti-competitive leverage effect between the position of the Mothers in the market for publishing and the marketing of free-to-air TNT channels and that of Salto in the market for linear pay television distribution of the operation, the Mothers proposed a commitment prohibiting such cross-promotion between the platform and the Mothers' channels.  </w:t>
        <w:br/>
        <w:t xml:space="preserve">371. Considering all these elements, the commitments proposed by the notifying parties eliminate any serious doubt regarding the potential conglomerate effects of the notified operation on the downstream market for pay television distribution.  </w:t>
        <w:br/>
        <w:t xml:space="preserve">D. OTHER COMPETITIVE EFFECTS RELATED TO THE OPERATION  </w:t>
        <w:br/>
        <w:t xml:space="preserve">372. To assess all the competitive effects related to the creation of Salto by TF1, FTV, and M6, it is necessary to analyze the joint subsidiary's activity in the marketing of audiovisual content consumption data (1.) and to study the effects of the operation on advertising markets (2.).  </w:t>
        <w:br/>
        <w:t xml:space="preserve">1. SALTO'S ACTIVITY IN MARKETING AUDIOVISUAL CONTENT CONSUMPTION DATA  </w:t>
        <w:br/>
        <w:t xml:space="preserve">373. In addition to its activities as a distributor of audiovisual communication services and as a publisher of a subscription video-on-demand offer, Salto will have a data marketing activity.  </w:t>
        <w:br/>
        <w:t xml:space="preserve">374. As indicated in the presentation of the relevant markets concerned by the operation, this activity could be linked to the market for the marketing of data related to audiovisual consumption.  </w:t>
        <w:br/>
        <w:t xml:space="preserve">375. The parties did not communicate their market shares in this potential market. They simply indicated that: "Even if such a market were considered, the presence of the Mothers would be very marginal due to their inability to access the consumption data of their respective content in the non-connected environment and in the closed connected environment of distributors."  </w:t>
        <w:br/>
        <w:t xml:space="preserve">376. They also identified a very large number of players involved in the collection of data related to audiovisual consumption, of different natures: large online video consumption platforms (YouTube, Facebook, Amazon, Apple, Netflix), internet service providers, and manufacturers of connected devices. This data is collected either for self-consumption purposes or to be marketed to third parties.  </w:t>
        <w:br/>
        <w:t xml:space="preserve">377. The weight of Google and Facebook in data collection has already been highlighted in the opinion of the Competition Authority n° 18-A-03 of March 6, 2018, concerning the exploitation of data in the online advertising sector. On this occasion, the Authority noted: "[The proprietary services of Google and Facebook] nevertheless generate unparalleled volumes of data, due to the number of their users but also due to their nature. Social networks, search engines, video sharing platforms, or mapping services are services on which internet users, as well as third-party publishers, provide numerous and varied data. Furthermore, Google and Facebook have developed 'logged' environments in which users identify themselves when accessing the service and provide numerous sociodemographic and behavioral data. [...] Google and Facebook also massively collect data generated on third-party sites, which can also be exploited in advertising campaigns." (emphasis added)  </w:t>
        <w:br/>
        <w:t xml:space="preserve">378. In the event that a relevant market for the marketing of data related to audiovisual consumption is retained, Salto, as a new entrant, would therefore face very fierce competition from international players with significant technical and financial resources.  </w:t>
        <w:br/>
        <w:t>379. According to the notifying parties, the data marketing activity should be linked to the market for data sales services, on which they hold, together, a market share of less than 5%, regardless of the segmentation retained. Salto will be a new entrant in such a market.</w:t>
      </w:r>
    </w:p>
    <w:p>
      <w:r>
        <w:rPr>
          <w:b/>
        </w:rPr>
        <w:t>[Pages 67–69]</w:t>
      </w:r>
    </w:p>
    <w:p>
      <w:r>
        <w:t>380. Consequently, regardless of the relevant market to which this activity is attached, Salto will face competition from significant operators who collect consumption data on user volumes significantly larger than those for which Salto will have data. In this regard, the market test did not identify any anticompetitive risk related to Salto's data marketing activity.</w:t>
      </w:r>
    </w:p>
    <w:p>
      <w:r>
        <w:t>381. Thus, regardless of the relevant market retained, any competitive risk related to Salto's data marketing activity can be dismissed.</w:t>
      </w:r>
    </w:p>
    <w:p>
      <w:r>
        <w:t>2. ANALYSIS OF THE OPERATION'S EFFECTS ON ADVERTISING MARKETS</w:t>
        <w:br/>
        <w:t>a) Horizontal Effects</w:t>
        <w:br/>
        <w:t>382. As a preliminary matter, since Salto will not market advertising space, will not have a management company, and will not receive any revenue in this regard, the operation will not generate any non-coordinated horizontal effects on the various advertising markets. Indeed, the subscription video-on-demand offer published by Salto will not include advertising. As for the advertising spaces available within each linear television service distributed by Salto, they will be marketed by the relevant publisher, without Salto intervening in their management.</w:t>
      </w:r>
    </w:p>
    <w:p>
      <w:r>
        <w:t>383. On the other hand, Salto's Parent Companies are all active in the online advertising market and in television advertising. Indeed, the Parent Companies indicated in the notification that they "will carry out activities in the online advertising market of the 'display' type through Salto, and more specifically online video advertising." Therefore, it is necessary to analyze to what extent the operation is likely to generate coordinated horizontal effects on the various advertising markets.</w:t>
      </w:r>
    </w:p>
    <w:p>
      <w:r>
        <w:t>384. In the online advertising market, characterized by a high opacity in the conduct of commercial negotiations, the cumulative market share of the parents in each of the segments in which they are active is less than 15%. The notifying parties face competition from very large operators, including Google, Facebook, Microsoft, Dailymotion, and Teads, who are able to thwart any attempt at coordination among the Parents. The risk of coordination among the Parents in this market can therefore be dismissed.</w:t>
      </w:r>
    </w:p>
    <w:p>
      <w:r>
        <w:t>385. As for the television advertising market, the parties hold, together, a predominant weight ([40-50]% for TF1, [5-10]% for FTV, and [20-30]% for M6, totaling [80-90]%).</w:t>
      </w:r>
    </w:p>
    <w:p>
      <w:r>
        <w:t>386. Nevertheless, the positions of the parties in this market are very heterogeneous. Furthermore, the negotiation process in the television advertising market is opaque: it relies on bilateral exchanges between each media agency and each management company, based on individual "briefs" that are then discussed by both parties to the contract. These negotiations depend on the history of each advertiser, the level of investments, and the specific requirements of the marketed product (for example, seasonal demand). The outcome of the negotiations is not known to third parties. It is therefore unlikely that the operation will allow the notifying parties to reach a common assessment, which is essential for the functioning of tacit coordination.</w:t>
      </w:r>
    </w:p>
    <w:p>
      <w:r>
        <w:t>387. Any coordinated effect among Salto's Parents in the television advertising market can therefore be dismissed.</w:t>
      </w:r>
    </w:p>
    <w:p>
      <w:r>
        <w:t>388. The absence of competitive risk related to the operation is confirmed by the market test conducted during the investigation with the main advertising agencies: five out of six respondents dismissed any anticompetitive risk related to the operation in the television and online advertising markets.</w:t>
      </w:r>
    </w:p>
    <w:p>
      <w:r>
        <w:t>389. It follows from the above that the creation of Salto is not likely to generate anticompetitive horizontal effects on the various advertising markets.</w:t>
      </w:r>
    </w:p>
    <w:p>
      <w:r>
        <w:t>b) Vertical Effects</w:t>
        <w:br/>
        <w:t>390. Salto is intended to purchase television or online advertising spaces, notably from its Parents, in order to promote its services.</w:t>
      </w:r>
    </w:p>
    <w:p>
      <w:r>
        <w:t>391. These purchases will notably take the form of [confidential].</w:t>
      </w:r>
    </w:p>
    <w:p>
      <w:r>
        <w:t>392. The Parents hold, individually (for TF1) or taken together, a significant market share in the television advertising market, given their audience weight. In such circumstances, TF1, or even the Parents together, in a coordinated manner, could be incentivized to grant their joint subsidiary marketing conditions for their advertising spaces disconnected from market reality, in order to favor Salto. Such behavior could notably materialize through the sale to Salto of a large number of advertising spaces on the Parents' channels, particularly the most attractive ones, especially during the launch phase of the platform.</w:t>
      </w:r>
    </w:p>
    <w:p>
      <w:r>
        <w:t>393. However, the Parents stated in the notification that "Salto will purchase advertising from its Parents at market conditions, within a predefined budget, in accordance with the general conditions of the Parents' management companies, and on the same basis as any other advertiser." They have also made a commitment in this regard.</w:t>
      </w:r>
    </w:p>
    <w:p>
      <w:r>
        <w:t>394. Given these elements, any vertical competitive risk related to the operation in the advertising market can be dismissed.</w:t>
      </w:r>
    </w:p>
    <w:p>
      <w:r>
        <w:t>IV. Commitments</w:t>
        <w:br/>
        <w:t>395. In order to address the identified risks of anticompetitive effects mentioned above, the parties submitted, on June 17, 2019, an initial proposal for commitments that was subjected to a market test to allow the Authority to gather third-party observations on these remedies. Following this market test, a new proposal for commitments was formulated by the parties on July 12, 2019. This proposal for commitments was also subjected to a market test. A final version of the commitments was ultimately proposed by the parties to the Authority on July 31, 2019. The commitments, in their version of July 31, 2019, address the competition risks identified by the Authority and are presented below. The full text of these commitments, attached as an annex, forms an integral part of this decision.</w:t>
      </w:r>
    </w:p>
    <w:p>
      <w:r>
        <w:t>396. The commitments proposed by the notifying parties are intended to resolve the competition concerns identified during the investigation regarding the risks of coordination among the Parents (A.), the purchase of broadcasting rights for audiovisual content (B.), the distribution of audiovisual services by Salto (C.), the promotion of Salto (D.), and the methods for calculating Salto's contribution to the financing of cinema and audiovisual production in France (E.). It will also be necessary to revisit the implementation and monitoring methods of these commitments (F.).</w:t>
      </w:r>
    </w:p>
    <w:p>
      <w:r>
        <w:t>A. COMMITMENTS RELATING TO THE RISKS OF COORDINATION AMONG THE PARENTS</w:t>
        <w:br/>
        <w:t>1. COMMITMENTS PROPOSED BY THE PARTIES</w:t>
        <w:br/>
        <w:t>397. By bringing together, as shareholders, TF1, FTV, and M6 within the same entity, the operation is likely to increase the transparency existing in the upstream markets for the acquisition of audiovisual content and in the intermediate markets for the publishing and marketing of television channels.</w:t>
      </w:r>
    </w:p>
    <w:p>
      <w:r>
        <w:t>398. To eliminate these risks, the notifying parties have proposed commitments regarding the operation and internal organization of Salto.</w:t>
      </w:r>
    </w:p>
    <w:p>
      <w:r>
        <w:t>399. First, the Parents have proposed several commitments aimed at limiting the exchange of information that may be conducted through individuals holding positions within Salto, employees or representatives of the Parents.</w:t>
      </w:r>
    </w:p>
    <w:p>
      <w:r>
        <w:t>400. Firstly, under Commitment E1, the notifying parties have provided for incompatibilities between certain positions held by their respective staff and the role of representatives of the Parents within the governance bodies of Salto. Furthermore, these representatives will be required to sign confidentiality agreements, a model of which is included in Annex 1 of the commitments. Finally, to eliminate any risk of coordination, the Parents have committed to inform the independent trustee responsible for monitoring the execution of the commitments (the "Trustee") of any meeting of the supervisory board when topics related to the distribution and/or acquisition activities of Salto are on the agenda. In such a case, the Trustee will attend the discussions dedicated to this subject.</w:t>
      </w:r>
    </w:p>
    <w:p>
      <w:r>
        <w:t>401. In the initial version of the commitments, the incompatibilities only concerned individuals holding, "primarily," the positions of heads of the "audiovisual rights acquisition" and "audiovisual services distribution" departments of one of the Parents. In the latest version of the commitments, these incompatibilities have been extended to all individuals holding the positions of head or member of one of these departments, as well as their direct hierarchical superiors.</w:t>
      </w:r>
    </w:p>
    <w:p>
      <w:r>
        <w:t>402. Next, under Commitment E2, Salto employees cannot simultaneously hold this position with that of employee or corporate representative of one of the Parents. Furthermore, the Parents commit to ensuring that Salto employees who have been responsible, within the Parents, for negotiating contracts for the acquisition or distribution of channels, sign a confidentiality agreement, a model of which is included in Annex 2 of the commitments.</w:t>
      </w:r>
    </w:p>
    <w:p>
      <w:r>
        <w:t>403. However, the commitments provide for the possibility that a limited number of employees, whose list of functions is provided in Annex 4 of the commitments, may participate in the creation and launch of the joint venture, from the date of this decision until December 31, 2019, provided that these employees do not engage in activities related to the acquisition of audiovisual rights and the distribution of audiovisual services. These personnel will be required to sign a specific confidentiality agreement, a model of which is included in Annex 3 of the commitments.</w:t>
      </w:r>
    </w:p>
    <w:p>
      <w:r>
        <w:t>404. Secondly, the Parents commit to ensuring that the information accessible to the representatives of the Parents is limited to information whose communication is strictly necessary for the adoption of decisions within the competence of Salto's Supervisory Board, listed</w:t>
      </w:r>
    </w:p>
    <w:p>
      <w:r>
        <w:rPr>
          <w:b/>
        </w:rPr>
        <w:t>[Pages 70–72]</w:t>
      </w:r>
    </w:p>
    <w:p>
      <w:r>
        <w:t>404. Secondly, the Mothers undertake that the information accessible to the representatives of the Mothers will be limited to the information whose communication is strictly necessary for the adoption of decisions falling within the competence of the Supervisory Board of Salto, listed in the Shareholders' Agreement of Salto and allowing the Mothers to exert a decisive influence over their joint subsidiary, and that this data will only be accessible in an aggregated manner (Commitment E4).</w:t>
      </w:r>
    </w:p>
    <w:p>
      <w:r>
        <w:t>405. Thirdly, the Mothers undertake to establish mechanisms to prevent Salto from becoming a means of organizing exchanges of sensitive information between the notifying parties (Commitment E3). Thus, the joint subsidiary will have its own IT infrastructure and support services independent of its Mothers for its legal, accounting, and financial activities. A mechanism is also provided to regulate access of Salto employees to the professional premises of the Mothers, and vice versa.</w:t>
      </w:r>
    </w:p>
    <w:p>
      <w:r>
        <w:t>2. ASSESSMENT OF THE COMMITMENTS</w:t>
      </w:r>
    </w:p>
    <w:p>
      <w:r>
        <w:t>406. Commitments E1 to E4 establish a set of structural, individual, and collective guarantees that eliminate any risk of coordination between Salto and its Mothers, on the one hand, and between the Mothers, on the other hand.</w:t>
      </w:r>
    </w:p>
    <w:p>
      <w:r>
        <w:t>407. First of all, the incompatibilities provided between the roles of representatives of the Mothers within the governance bodies of Salto and certain roles within the Mothers eliminate the risk of coordination between the parties to the operation, through exchanges of sensitive information related to Salto's acquisition and distribution strategy. Indeed, this remedy prohibits the representatives of the Mothers within the governance bodies of Salto from being responsible for the development or operational implementation of the Mothers' strategy regarding the acquisition of rights or distribution of channels, regardless of the hierarchical level at which these activities would be conducted.</w:t>
      </w:r>
    </w:p>
    <w:p>
      <w:r>
        <w:t>408. Furthermore, the confidentiality agreements that must be signed by the representatives of the Mothers within the governance bodies of Salto ensure that the information obtained in this context cannot be used or disclosed for purposes other than the fulfillment of these representatives' functions within Salto. Under point 7 of the confidentiality agreement, this information cannot circulate either between the Mothers or between the Mothers and Salto, thus covering all possible configurations of coordination that could result from the operation. Finally, it follows from point 14 of the confidentiality agreement that a breach of the obligations and commitments undertaken under said agreement will constitute professional misconduct. The confidentiality agreement signed by the Representatives of the Mothers in the governance bodies of Salto thus ensures sufficient separation between the Mothers and between the Mothers and Salto to eliminate any risk of coordination in the markets where these different companies will be simultaneously active.</w:t>
      </w:r>
    </w:p>
    <w:p>
      <w:r>
        <w:t>409. Finally, the presence of the Mandatary during discussions related to distribution and acquisition activities at the Supervisory Board of Salto strengthens the mechanism intended to eliminate any risk of coordination between the parties in the various markets where the activities of the Mothers and, where applicable, the joint subsidiary overlap.</w:t>
      </w:r>
    </w:p>
    <w:p>
      <w:r>
        <w:t>410. Commitment E4 complements the mechanism just described with a functional measure providing that the information accessible to the representatives of the Mothers will be limited to the data essential for allowing the Mothers to exercise their control over their subsidiary and will be aggregated. Thus, the representatives of the Mothers will only have access to the information strictly necessary for the performance of their missions.</w:t>
      </w:r>
    </w:p>
    <w:p>
      <w:r>
        <w:t>411. Next, Commitment E2 guarantees that Salto employees will have no ties to the Mothers as they cannot be either employees or corporate officers of the Mothers. The use of the term employee, instead of the term "worker" or "employee," addresses one of the objections raised by respondents to the market test as it allows for the inclusion of any form of employment relationship that could be utilized by Salto (employee or independent worker in particular). This commitment of non-cumulation between the roles of Salto employees and those of the Mothers is accompanied by a confidentiality agreement when the person concerned held, in the context of their previous employment with the Mothers, roles related to the negotiation of acquisition and distribution contracts. These two provisions combined eliminate any risk of coordination between Salto and its Mothers via the personnel, in the broad sense, of Salto since they will not be able to access the confidential information of the Mothers in the context of their new roles at Salto or, if they already have it, will be prevented from using it.</w:t>
      </w:r>
    </w:p>
    <w:p>
      <w:r>
        <w:t>412. Some respondents to the market test indicated that this commitment was insufficient and that it should be accompanied by a non-hiring obligation for the Mothers' employees by Salto. However, such a commitment would be disproportionate. On the one hand, it would be excessive if it applied to all employees or corporate officers of the Mothers, without consideration of their roles. Indeed, the risk of coordination between the Mothers and Salto must be assessed in light of the roles held by the individuals concerned. A simple prohibition on hiring would not be justified, as long as the individual concerned had not had access, in their roles within one of the Mothers, to confidential information related to rights acquisitions and television service distribution, the only markets where a risk of coordination related to the operation has been identified. On the other hand, the Mothers' employees who may be hired by Salto remain subject to any non-compete clauses that they deemed necessary to include in their contracts. Given the presence of the personal confidentiality commitment, imposing more constraints on Salto employees than those resulting from their initial employment contracts would render the commitment excessive to address the competition concerns raised by the operation.</w:t>
      </w:r>
    </w:p>
    <w:p>
      <w:r>
        <w:t>413. Finally, Commitment E3 ensures structural separation between Salto and its Mothers, particularly regarding legal, accounting, and financial activities. These support activities, if shared between the Mothers and Salto, could lead to the transmission of confidential data regarding Salto's activities in rights acquisition and distribution. The functional independence resulting from this commitment thus eliminates another source of coordination between Salto and its Mothers.</w:t>
      </w:r>
    </w:p>
    <w:p>
      <w:r>
        <w:t>414. Unlike the initial proposal of commitments from the Mothers, Commitments E1 to E4 are now applicable as soon as the decision comes into force, that is to say, without a "start-up period." This latter had been strongly criticized by respondents to the first market test who argued that the risk of coordination would emerge as soon as the joint venture was created. The removal of this start-up period thus makes these commitments effective and enforceable.</w:t>
      </w:r>
    </w:p>
    <w:p>
      <w:r>
        <w:t>415. The exception to Commitment E2 allowing a limited number of the Mothers' employees to participate in the creation of Salto and the launch of its activities does not undermine the effectiveness of these commitments. This provision constitutes a tolerance regarding the full operational nature of Salto, intended to allow the joint venture to be immediately operational, and in particular to ensure a transition between the team responsible for the Salto project within the Mothers and the new entity. Furthermore, it is accompanied by a set of guarantees to eliminate any risk of coordination between Salto and/or its Mothers. Thus, firstly, the Mothers' employees concerned by this exception can only be chosen from those listed in the exhaustive list annexed by the parties to their proposal of commitments. Secondly, they will not be able to be active in rights acquisition or distribution, which are the two activities likely to give rise to coordination between Salto and its Mothers. Thirdly, they will be subject to a contractual confidentiality obligation. Fourthly and finally, this exception will have a duration limited to approximately four months, from the date of adoption of this decision until December 31, 2019.</w:t>
      </w:r>
    </w:p>
    <w:p>
      <w:r>
        <w:t>416. Given the elements that have just been presented, Commitments E1 to E4 eliminate any risk of coordinated effects that could result from the operation.</w:t>
      </w:r>
    </w:p>
    <w:p>
      <w:r>
        <w:t>B. COMMITMENTS RELATING TO THE PURCHASE OF BROADCAST RIGHTS FOR AUDIOVISUAL CONTENT BY SALTO AND ITS MOTHERS</w:t>
      </w:r>
    </w:p>
    <w:p>
      <w:r>
        <w:t>1. COMMITMENTS PROPOSED BY THE PARTIES</w:t>
      </w:r>
    </w:p>
    <w:p>
      <w:r>
        <w:t>417. According to the competitive analysis presented above, the operation raises competitive risks related to the markets for the acquisition of EOF audiovisual content.</w:t>
      </w:r>
    </w:p>
    <w:p>
      <w:r>
        <w:t>418. On the one hand, given the position of the Mothers regarding the acquisition of linear broadcasting rights, the operation is likely to allow them to leverage their position to acquire non-linear broadcasting rights for these same works for the benefit of Salto. Given the positions of the Mothers, this risk is particularly pronounced for EOF films, EOF fictions, stock programs, and flow programs.</w:t>
      </w:r>
    </w:p>
    <w:p>
      <w:r>
        <w:t>419. On the other hand, the purchases of linear rights made by the Mothers are most often accompanied by a freeze on non-linear broadcasting rights through holdback clauses, covering part of the acquired rights window. These clauses are intended to protect the Mothers' investments against the broadcasting of the content they purchase on a non-linear platform, which would devalue their acquisition. However, the creation of Salto is likely to change the notifying parties' incentives to lift the holdback clauses, favoring such lifts for the benefit of their joint subsidiary. Furthermore, in the context of their pre-purchase or co-production investments, the Mothers are able to obtain priority or preemption rights for the non-linear broadcasting windows of the works they pre-finance, rights that Salto could also benefit from.</w:t>
      </w:r>
    </w:p>
    <w:p>
      <w:r>
        <w:t>420. However, the preferential lifting of the Mothers' holdback clauses in favor of Salto and the exercise, by the joint subsidiary, of priority and preemption rights obtained by the Mothers following their pre-financing could lead to privileged access for Salto to content, resulting solely from its capital link with its Mothers and not from its own merits.</w:t>
      </w:r>
    </w:p>
    <w:p>
      <w:r>
        <w:t>421. To dispel these risks of harming competition, in parts 3 to 5 of their commitments, the notifying parties propose various corrective measures intended to frame the modalities of acquisition by the Mothers of non-linear broadcasting rights and the conditions under which they may transfer these rights to the joint venture. These commitments also frame the exercise of holdback clauses and priority or preemption rights in favor of Salto.</w:t>
      </w:r>
    </w:p>
    <w:p>
      <w:r>
        <w:t>422. In their first proposal of commitments, the notifying parties proposed to commit, regarding EOF heritage works only, to sign separate contracts for the acquisition of linear and non-linear broadcasting rights and to "ensure" that the negotiation of non-linear broadcasting rights is conducted by a separate team, if the duration of the non-linear broadcasting rights acquired by the Mothers exceeds the duration of the linear rights. Furthermore, they committed to limiting to three years, instead of [...], the clause of their memorandum of understanding under which they undertook to lift the holdback clauses they hold on EOF heritage audiovisual works solely for the benefit of Salto.</w:t>
      </w:r>
    </w:p>
    <w:p>
      <w:r>
        <w:rPr>
          <w:b/>
        </w:rPr>
        <w:t>[Pages 73–75]</w:t>
      </w:r>
    </w:p>
    <w:p>
      <w:r>
        <w:t xml:space="preserve">423. Following the first, and then the second market test, the parties' proposed commitments underwent substantial changes aimed at addressing the observations of third parties.  </w:t>
        <w:br/>
        <w:t xml:space="preserve">424. Firstly, the parties significantly expanded the scope of their commitments. While the parties' initial proposal only targeted EOF heritage audiovisual works, the commitments now include EOF cinematographic works, EOF audiovisual works, and streaming programs (hereinafter, "the Concerned Works"), with the exception of part 3 of the commitments. The latter specifically targets EOF cinematographic works, EOF heritage audiovisual works, and streaming programs.  </w:t>
        <w:br/>
        <w:t xml:space="preserve">425. Secondly, the Mothers commit to limiting, for the Concerned Works, the joint purchases of linear and non-linear broadcasting rights to the sole case where (i) the duration of the acquired non-linear broadcasting rights does not exceed that of the linear broadcasting rights and (ii) the period of the acquired non-linear broadcasting rights is included within that of the linear broadcasting rights (Commitment E5). Furthermore, when the Mothers purchase both linear broadcasting rights and non-linear broadcasting rights, these purchases must be subject to separate contracts (Commitment E6).  </w:t>
        <w:br/>
        <w:t xml:space="preserve">426. However, these commitments do not apply to the distribution activities of the Mothers when these activities occur within the framework of distribution mandates entrusted by the rights holders. Moreover, these commitments are not applicable when non-linear broadcasting rights are acquired by each group, on behalf of its subsidiaries other than Salto, provided that these rights will not be, directly or indirectly, transferred back to Salto.  </w:t>
        <w:br/>
        <w:t xml:space="preserve">427. Thirdly, FTV, TF1, and M6 commit to ensuring that Salto respects a maximum quota for exclusive supply from its Mothers for the Concerned Works. This quota is set at 40% of the total hourly volume offered by Salto, concerning EOF audiovisual works, on the one hand, and streaming programs, on the other hand (Commitment E7). It is also set at 25% of Salto's total spending on films and 25% of the total number of films offered by Salto, regarding EOF cinematographic works (Commitment E8). These quotas are calculated on a calendar year basis. It is specified that, when calculating the quotas, the purchases of non-linear broadcasting rights made by Salto from its Mothers within the framework of their distribution activity on behalf of the rights holders are not included in the numerator, provided that the concerned rights holders have previously validated the conditions of the transfer to Salto.  </w:t>
        <w:br/>
        <w:t xml:space="preserve">428. Fourthly, the notifying parties commit to renouncing the contractual clause that provided for an obligation to lift the holdback clauses they held following their purchases of linear broadcasting rights, for the exclusive benefit of Salto, for a duration of […] years (Commitment E9a). Such a clause cannot be reinserted into the contractual agreements concluded between the Mothers (Commitment E9b).  </w:t>
        <w:br/>
        <w:t xml:space="preserve">429. The notifying parties also commit to ensuring that Salto respects a ceiling of 50% regarding its exclusive supply of non-linear broadcasting rights resulting from the lifting by the Mothers of holdback clauses for the exclusive benefit of Salto, for the Concerned Works (Commitment E9c). This quota is calculated based on the hourly volume concerning audiovisual works and stock programs and based on the number of films concerning cinematographic works. These quotas are calculated independently, for each mother and for each type of works (EOF audiovisual, EOF cinematographic, and streaming) and are calculated on a calendar year basis.  </w:t>
        <w:br/>
        <w:t xml:space="preserve">430. Finally, the notifying parties commit not to allow Salto to exercise directly any rights of priority and preemption over non-linear broadcasting rights that the Mothers could benefit from within the framework of pre-purchase and co-production contracts they have concluded with third parties (Commitment E10).  </w:t>
        <w:br/>
        <w:t xml:space="preserve">2. ASSESSMENT OF THE COMMITMENTS  </w:t>
        <w:br/>
        <w:t xml:space="preserve">431. Regarding the scope of Commitments E5 to E9, it should first be noted that the competitive analysis excluded the risks of harm to competition in the market for the acquisition of broadcasting rights for American content or in a potential market for the acquisition of broadcasting rights for European content. For this reason, the exclusion of American and European works from the scope of commitments E5 to E9 appears justified and does not raise any difficulties. Furthermore, some respondents to the market test requested that the acquisitions of non-linear broadcasting rights on a transactional basis be included in the decision. However, since Salto will not offer a transactional VoD service, there is no need to provide for such a provision.  </w:t>
        <w:br/>
        <w:t xml:space="preserve">- Commitments E5 and E6  </w:t>
        <w:br/>
        <w:t xml:space="preserve">432. Commitment E5 allows for the elimination of risks related to the coupling of the acquisition of linear and non-linear broadcasting rights for EOF cinematographic works, streaming programs, and EOF heritage audiovisual works. Indeed, Commitment E5 prohibits the Mothers from making coupled purchases between linear and non-linear broadcasting rights except in the case where the non-linear broadcasting rights are acquired for a period included within that of the linear broadcasting rights.  </w:t>
        <w:br/>
        <w:t xml:space="preserve">433. Commitment E6, for its part, requires the Mothers to sign separate contracts for linear broadcasting rights, on the one hand, and for non-linear broadcasting rights, on the other hand. It thus limits the effects of potential coupling for the rights holders by ensuring them a distinct valuation of linear broadcasting rights and non-linear broadcasting rights.  </w:t>
        <w:br/>
        <w:t xml:space="preserve">434. As a preliminary point, it should be recalled that the purchasing teams of Salto and the Mothers will be strictly independent, Salto being a fully operational company and, as such, autonomous in the market.  </w:t>
        <w:br/>
        <w:t xml:space="preserve">435. Commitments E5 and E6 allow the Mothers to make coupled purchases of linear and non-linear broadcasting rights only when the purchase of non-linear broadcasting rights concerns a period included within that of the acquired linear broadcasting rights. This exception is a legitimate response to the constraints faced by the Mothers given the development of multi-platform exclusivities involving, for all television service publishers, the joint acquisition of linear and non-linear broadcasting rights, a practice known as "all rights" acquisition. The CSA notes in this regard in its opinion that "The exclusive nature, across all platforms, of exploitation rights on VoD services is becoming the norm for recent and unreleased programs" and that this "porosity of markets [...] tends to impose itself in France as well."  </w:t>
        <w:br/>
        <w:t xml:space="preserve">436. The ability to acquire attractive content exclusively is all the more important for the Mothers as these exclusive contents constitute a strong lever for differentiation, as noted by the CSA: "These exclusivity practices constitute a strong lever for differentiation and attractiveness of generalist services. Differentiation between services has primarily been made on series, content particularly suited to the VoD model. By feeding the platform over time (multiple seasons of multiple episodes), series allow for subscriber loyalty. Furthermore, series have the advantage of not being subject to the media chronology, unlike films released in theaters."  </w:t>
        <w:br/>
        <w:t xml:space="preserve">437. In these circumstances, a commitment making it impossible for the Mothers to make "all rights" purchases would be disproportionate. Indeed, such a provision would prevent them from adapting to a market evolution pre-existing to the operation, constraining the purchases they make for their own activities independently of the operation. Moreover, Commitments E5 and E6 must be analyzed in light of Commitments E7 to E10, which frame the conditions of supply for Salto from its Mothers, on the one hand, and from third parties, on the other hand. As will be explained below, this system of commitments adequately addresses the risks of drying up rights within the market for the acquisition of broadcasting rights. Under these conditions, it appears that the possibility left to the Mothers to make "all rights" acquisitions, within the limits set by the commitment, and in the context of competition described previously, does not raise any difficulties. Furthermore, Commitment E6, requiring the Mothers to sign separate contracts for the acquisitions of linear and non-linear broadcasting rights, ensures a distinct valuation for each type of rights, thus protecting the rights holders.  </w:t>
        <w:br/>
        <w:t xml:space="preserve">438. It should also be noted that this possibility of making "all rights" purchases is strictly limited to the needs of the Mothers' core activity, since Commitment E5 prohibits them from purchasing non-linear broadcasting rights that would subsequently be transferred back to Salto, outside the framework set by Commitments E5 and E6.  </w:t>
        <w:br/>
        <w:t xml:space="preserve">439. It is specified that Commitments E5 and E6 do not apply to the distribution activities of the Mothers concerning linear and non-linear broadcasting rights when these activities occur within the framework of distribution mandates entrusted by rights holders. For their distribution activities, the Mothers act within the framework of distribution mandates and therefore do not acquire broadcasting rights per se. The commitments are therefore not intended to apply to them.  </w:t>
        <w:br/>
        <w:t xml:space="preserve">440. The reformulation of this clarification compared to that in the previous proposals for commitments addresses the risk of circumvention highlighted by respondents to the market test. Indeed, the reference to "distribution activities" and no longer to "distribution subsidiaries" helps to avoid a circumvention of the commitments resulting from an opportunistic extension of the distribution subsidiaries' activities to the acquisition of rights.  </w:t>
        <w:br/>
        <w:t>441. Furthermore, the granting of these mandates is subject to regulatory oversight that constrains the behavior of the Mothers. Thus, regarding audiovisual works, the applicable interprofessional agreements provide that these mandates are awarded following a competitive bidding process. Moreover, concerning cinematographic works, on the one hand, decree n° 2010-747 limits the number of mandates that can be awarded to the same television service publisher to two. On the other hand, regarding this type of works, the Mothers compete with significant distributors, such as Studio Canal, Gaumont, and Pathé. Finally, the provisions set out in Commitments E7 and E8, presented below, frame the conditions of supply for Salto from its Mothers when they act as distributors on behalf of rights holders.</w:t>
      </w:r>
    </w:p>
    <w:p>
      <w:r>
        <w:rPr>
          <w:b/>
        </w:rPr>
        <w:t>[Pages 76–78]</w:t>
      </w:r>
    </w:p>
    <w:p>
      <w:r>
        <w:t>442. Under these conditions, the exclusion of the Mothers' distribution activities from the scope of the commitments does not raise any difficulties.</w:t>
      </w:r>
    </w:p>
    <w:p>
      <w:r>
        <w:t>443. The Commitments E5 and E6 also do not apply to purchases made by the Mothers on behalf of their subsidiaries outside of Salto. Indeed, regulating these acquisitions would go beyond what is necessary to address the identified issues, as it would concern purchases unrelated to the operation. It would therefore not be proportionate. Given their nature, the production activities of the Mothers are also not included in the scope of Commitments E5 and E6. Indeed, in the context of these activities, the Mothers do not act as buyers but as rights holders, and therefore as sellers of broadcasting rights.</w:t>
      </w:r>
    </w:p>
    <w:p>
      <w:r>
        <w:t>- Commitments E7 and E8</w:t>
      </w:r>
    </w:p>
    <w:p>
      <w:r>
        <w:t>444. Commitments E7 and E8, for their part, aim to prevent the risks of a drying up of the broadcasting rights market that could result from a coupling of linear and non-linear broadcasting rights, by setting maximum quotas for content acquired exclusively by Salto from the Mothers. These provisions, by limiting the possibilities of granting rights to Salto on an exclusive basis, help to limit the Mothers' incentives to acquire linear and non-linear rights in a bundled manner solely to favor their joint subsidiary.</w:t>
      </w:r>
    </w:p>
    <w:p>
      <w:r>
        <w:t>445. Thus, regarding EOF audiovisual works, on the one hand, and flow programs, on the other hand, the Mothers have committed that the works acquired exclusively from the Mothers do not represent more than 40% of the total hourly volume offered by Salto for this type of works.</w:t>
      </w:r>
    </w:p>
    <w:p>
      <w:r>
        <w:t>446. Concerning EOF cinematographic works, the Mothers have committed that the works acquired exclusively from them by Salto do not represent more than 25% of the EOF cinematographic works offered on Salto and 25% of the total expenditures of the platform on EOF cinematographic works.</w:t>
      </w:r>
    </w:p>
    <w:p>
      <w:r>
        <w:t>447. It is specified that the notion of exclusivity here is understood as both a legal exclusivity and a factual exclusivity. Thus, it will be up to the Mothers to ensure that third parties can effectively acquire, under market conditions, the rights acquired by Salto on a non-exclusive basis.</w:t>
      </w:r>
    </w:p>
    <w:p>
      <w:r>
        <w:t>448. In their proposal of July 12, 2019, the notifying parties proposed, for Commitments E7 and E8, quotas calculated solely in volume for Commitment E7 and solely in value for Commitment E8. Furthermore, Commitment E7 provided for a single quota concerning EOF audiovisual works and flow programs. These mechanisms were criticized by respondents to the market test who considered that a dual reference (in volume and in value) should be established and that the quota of Commitment E7 should distinguish between acquisitions of EOF audiovisual works, on the one hand, and flow programs, on the other hand.</w:t>
      </w:r>
    </w:p>
    <w:p>
      <w:r>
        <w:t>449. In their final proposal, the parties modified Commitment E7 by providing for two distinct quotas for EOF audiovisual works and flow programs. They also established, for Commitment E8, a dual quota in volume and value concerning EOF cinematographic works.</w:t>
      </w:r>
    </w:p>
    <w:p>
      <w:r>
        <w:t>450. In contrast, regarding EOF audiovisual works, Commitment E7 only provides for a quota in hourly volume. Indeed, the elements provided by the parties during the investigation demonstrate that operators adopt, concerning this content, a volume logic, in order to allow them to fill their schedule or, for VOD operators, to compose a catalog of sufficient depth. Audiovisual works are indeed key content to achieve this objective, as they inherently represent a significant volume of content (for example, series can have several seasons, each consisting of multiple episodes). Thus, the NPA SVOD study dated December 2018 analyzes the distribution of catalogs of different services by genre of programs in terms of number of episodes. It shows that Netflix offers 1,758 films on its platform compared to 26,667 episodes of series or children's programs. The composition of the catalogs of other services reveals the same trend (for Amazon, 1,202 films compared to 13,064 episodes of series or children's programs; for Canal Play, 803 films compared to 4,062 episodes of series or children's programs).</w:t>
      </w:r>
    </w:p>
    <w:p>
      <w:r>
        <w:t>451. Under these conditions, a value reference for audiovisual works does not appear justified.</w:t>
      </w:r>
    </w:p>
    <w:p>
      <w:r>
        <w:t>452. Regarding the levels of self-supply ceilings, they are set at 40% for EOF audiovisual works and flow programs. Given the calculation method chosen, which is based on the total hourly volume offered by Salto, Commitment E7 leaves a significant volume of EOF audiovisual works and flow programs accessible to third parties, allowing them to constitute an attractive VOD service. Indeed, Salto will only be able to acquire, in any case, a limited volume of EOF audiovisual works and flow programs, leaving a wide range of the available offer for competing operators.</w:t>
      </w:r>
    </w:p>
    <w:p>
      <w:r>
        <w:t>453. Concerning EOF cinematographic works, the ceiling is set at 25% in volume and value. Based on Salto's projected business plan, such a commitment amounts to limiting the budget for acquiring EOF cinematographic works exclusively from the Mothers to approximately [0-2,000,000] euros per year. In these circumstances, Commitment E8 guarantees the absence of a drying up of the market for third-party publishers.</w:t>
      </w:r>
    </w:p>
    <w:p>
      <w:r>
        <w:t>454. Furthermore, the commitments do not regulate the conditions for the transfer of rights acquired by Salto from its Mothers. As explained by the notifying parties, such regulation is not necessary, given the regulations and the incentives of the Mothers that allow for the exclusion of the risk of transferring rights at a price lower than the market price.</w:t>
      </w:r>
    </w:p>
    <w:p>
      <w:r>
        <w:t>455. FTV has the obligation, outside of its public audiovisual service mission, to obtain market price remuneration for any service rendered or provided, failing which, given its financing mode, largely derived from taxes, the remuneration of an activity below its market price could be requalified as illegal state aid. In this case, the services that will be offered by Salto not falling within the scope of its public service mission, FTV will be obliged to apply market conditions to Salto. This particularly applies to the transfer of audiovisual rights to Salto.</w:t>
      </w:r>
    </w:p>
    <w:p>
      <w:r>
        <w:t>456. Regarding TF1 and M6, their incentives to transfer broadcasting rights to Salto on preferential terms are very uncertain as they are doubly limited. On the one hand, such transfers on preferential terms would result in a loss of earnings for TF1 or M6 on the rights transfers. This loss could be compensated if these preferential transfers allowed Salto to achieve better commercial results, but TF1 or M6 would each only obtain one-third of the increase in Salto's results, given their participation in Salto, making it unlikely that these better results of Salto would fully compensate for the loss of earnings of TF1 or M6 on the rights transfers. On the other hand, if TF1 or M6 offered preferential terms to Salto for the acquisition of the rights they own, they would be led to contribute more than FTV to the development of Salto, which would favor an operator that is their competitor in their core activities. This is likely to dissuade TF1 and M6 from offering Salto particularly favorable rights acquisition conditions.</w:t>
      </w:r>
    </w:p>
    <w:p>
      <w:r>
        <w:t>457. In any case, if one of the Mothers adopted a pricing practice that does not comply with market conditions, even if it has a notable influence on Salto, the tax administration could requalify these rights transfers as a loss of earnings in terms of turnover justifying a tax adjustment. The Mother would thus risk being adjusted by the tax administration for the amount not billed to the subsidiary, taxed at the corporate tax rate, plus a fine.</w:t>
      </w:r>
    </w:p>
    <w:p>
      <w:r>
        <w:t>458. It is finally specified that Commitments E7 and E8 do not apply to the purchases of non-linear broadcasting rights made from the Mothers in the context of their distribution activity on behalf of rights holders, provided that the rights holder has validated the conditions of the transfer, nor to purchases made from the Mothers in the context of their production activities.</w:t>
      </w:r>
    </w:p>
    <w:p>
      <w:r>
        <w:t>459. Indeed, it emerges from the elements presented in the competitive analysis above that the position of the Mothers as sellers of non-linear broadcasting rights does not allow them to lock third parties out of this market, even when including their internal production. Furthermore, the mechanism provided by Commitments E7 and E8, intended to obtain the rights holder's agreement on the conditions of the transfer, ensures that no advantageous conditions are granted to Salto compared to a competing non-linear television service provider.</w:t>
      </w:r>
    </w:p>
    <w:p>
      <w:r>
        <w:t>460. Under these conditions, the limitation of Salto's self-supply of audiovisual and cinematographic content from its Mothers excludes any risk of market drying up.</w:t>
      </w:r>
    </w:p>
    <w:p>
      <w:r>
        <w:t>- Commitments E9 and E10</w:t>
      </w:r>
    </w:p>
    <w:p>
      <w:r>
        <w:t>461. Commitment E9 undertaken by the parties aims to regulate the conditions for exercising holdback clauses for the benefit of Salto. In accordance with Commitment E9a, first, the Mothers waive the clause of their agreement whereby they were obliged to lift for the exclusive benefit of Salto, upon simple request, the holdback clauses as soon as the latter had reached an agreement with the rights holder. Through Commitment E9b, the Mothers also prohibit themselves from reintroducing this contractual provision in the future. By these two commitments, the Mothers thus waive a structuring clause of their agreement.</w:t>
      </w:r>
    </w:p>
    <w:p>
      <w:r>
        <w:t>462. Commitment E9c, for its part, limits the non-linear broadcasting rights acquired exclusively by Salto following the lifting by the Mothers of holdbacks for its exclusive benefit. Regarding EOF audiovisual works and flow programs, the quota is set at 50% of the total hourly volume subject to holdback from each of the Mothers. Regarding cinematographic works, the quota is set at 50% of the total number of EOF cinematographic works subject to holdback from each of the Mothers.</w:t>
      </w:r>
    </w:p>
    <w:p>
      <w:r>
        <w:t>463. In the absence of valuation of the holdback clauses contained in the rights acquisition contracts, such a quota can only be calculated in volume. The hourly volume quota, concerning EOF audiovisual works, and in number of films, concerning EOF cinematographic works, is explained by the difference in nature between these two types of content. Indeed, audiovisual works respond to a title logic, each title potentially representing a very significant hourly volume, depending on the number of episodes and seasons. In contrast, cinematographic works respond to a unitary logic, with a work constituting in almost all cases an autonomous program.</w:t>
      </w:r>
    </w:p>
    <w:p>
      <w:r>
        <w:t>464. Furthermore, the lifting of holdback clauses does not prejudge the conditions under which the rights will actually be acquired by Salto, the transfer conditions being defined directly between the joint subsidiary and third-party rights holders, without the intervention of the Mothers. Consequently, the possibility for the Mothers to lift 50% of the holdback clauses they hold in</w:t>
      </w:r>
    </w:p>
    <w:p>
      <w:r>
        <w:rPr>
          <w:b/>
        </w:rPr>
        <w:t>[Pages 79–81]</w:t>
      </w:r>
    </w:p>
    <w:p>
      <w:r>
        <w:t xml:space="preserve">exclusivity is not likely to disadvantage the rights holders. Furthermore, it allows third parties to make requests for the lifting of holdback clauses on a significant number of audiovisual contents.  </w:t>
        <w:br/>
        <w:t xml:space="preserve">465. As a result of this commitment, there is a significant limitation on the competitive advantage that Salto could derive from the lifting of holdback clauses for its own benefit.  </w:t>
        <w:br/>
        <w:t xml:space="preserve">466. Through Commitment E10, the Mothers commit to ensuring that Salto cannot directly exercise a right of priority or preemption contained in a pre-purchase or co-production contract concluded by the Mothers. Thus, this commitment limits the advantage that Salto could derive from the Mothers' position in the rights acquisition markets, particularly in terms of pre-purchase. While the exercise of such rights by the Mothers remains possible, the transfer of non-linear broadcasting rights acquired in this context for the benefit of Salto will be framed by Commitments E7 and E8 relating to the regulation of self-supply.  </w:t>
        <w:br/>
        <w:t xml:space="preserve">467. The entirety of Commitments E5 to E10 is designed to address the competitive risks raised by the operation in the upstream markets for the acquisition of audiovisual content.  </w:t>
        <w:br/>
        <w:t xml:space="preserve">C. COMMITMENTS RELATING TO THE DISTRIBUTION OF AUDIOVISUAL SERVICES BY SALTO  </w:t>
        <w:br/>
        <w:t xml:space="preserve">1. COMMITMENTS PROPOSED BY THE PARTIES  </w:t>
        <w:br/>
        <w:t xml:space="preserve">468. Given the position of the parties in the market for the publishing and marketing of free-to-air DTT channels, the parent companies of Salto could have the capacity and incentive to lock access to their channels and their associated services and features to third-party distributors, at least partially by degrading the commercial conditions under which these distributors would access these essential inputs. Such a strategy could generate anti-competitive effects in the downstream market for pay television distribution to the benefit of Salto.  </w:t>
        <w:br/>
        <w:t xml:space="preserve">469. To address these competition concerns, the notifying parties commit to ensuring that Salto does not enter into exclusive distribution agreements with publishers of free-to-air DTT channels regarding linear television services and their associated services and features (Commitment E11). They have also committed not to grant exclusive distribution to Salto concerning their own free-to-air channels and their associated services and features (Commitment E12).  </w:t>
        <w:br/>
        <w:t xml:space="preserve">470. The "associated services and features" are defined, in the latest version of the commitments, as the audiovisual services and features offered by a publisher of a free-to-air DTT channel and directly associated with the broadcasting of said channel. This includes catch-up television and previews as defined by inter-professional agreements. This definition now covers all associated services and features, and not only those existing at the time of the decision, as was provided in the proposed commitments that underwent the first market test. Furthermore, no exceptions restrict the scope of these services, contrary to the proposed commitments that underwent a second market test, in which the associated services and features developed "at the initiative" of Salto were excluded from the scope of the commitments.  </w:t>
        <w:br/>
        <w:t xml:space="preserve">471. Commitments E11 and E12 provide for the possibility for Salto to deviate from the principle of non-exclusivity. The scope of this deviation has substantially evolved over the course of the parties' proposals. The commitments attached to this decision provide that Salto may enter into an exclusive distribution contract, with third parties or with its Mothers, for any associated service or feature that relies on an innovation proposed and developed by the joint company and not by its Mothers or by a third-party publisher. Such exclusivity cannot be contracted for a period exceeding 8 months, it being specified that this period may be renewed by the Mandataire at the request of the parties.  </w:t>
        <w:br/>
        <w:t xml:space="preserve">472. The Mothers have also committed to offering any third-party distributor that requests it the distribution of their free-to-air DTT channels and the associated services and features under transparent, objective, and non-discriminatory technical, commercial, and financial conditions (Commitment E13). While this commitment only applied, in the first proposal of commitments, to ongoing contracts, this limitation has been removed in the commitments attached to this decision.  </w:t>
        <w:br/>
        <w:t xml:space="preserve">473. To ensure the principle of non-discriminatory remuneration between Salto and third-party distributors for the distribution of the free-to-air DTT channels and the associated services and features of the Mothers, Salto's remuneration will be determined by two independent experts under the control of the Mandataire (Commitment E14). Within this system, once the scope of the distribution contract between Salto and each of its Mothers is determined, the Mother will propose a non-discriminatory price to these two experts who will monitor the absence of discrimination between Salto and third-party distributors. To carry out this mission, the Mothers will send these experts, each year, their ongoing distribution contracts with third parties. The independent experts will aggregate the remunerations of the Mothers to provide Salto with the aggregated amount of the remuneration from its distribution contracts with its Mothers. Salto will thus have no knowledge of the individualized amount of royalties paid to each of the Mothers nor, a fortiori, of the amount of royalties paid by its competitors. This exercise will be renewed each year to take into account any renegotiations carried out by one of the Mothers with one or more third-party distributors.  </w:t>
        <w:br/>
        <w:t xml:space="preserve">474. Following the second market test, two important clarifications were added regarding this mechanism.  </w:t>
        <w:br/>
        <w:t xml:space="preserve">475. On the one hand, the procedures for appointing independent experts have been detailed. They must have economic or financial expertise. They must not have collaborated with the Mothers in the two years preceding their appointment for a mission related to the distribution of the channels and associated services and features of the Mothers. These experts will be proposed by the Mothers and approved by the Authority. Finally, they may not provide any service of any kind within the Mothers for a period of one year from the end of their missions nor hold any salaried or corporate officer position within them.  </w:t>
        <w:br/>
        <w:t xml:space="preserve">476. On the other hand, an arbitration mechanism has been established in case of significant differences in assessment between the two experts. In such a case, the remuneration will be set by the Mandataire. In the absence of significant differences in assessment between the two experts, the remuneration due to Salto will be set based on an average of the remuneration established by the two experts.  </w:t>
        <w:br/>
        <w:t xml:space="preserve">2. ASSESSMENT OF THE COMMITMENTS  </w:t>
        <w:br/>
        <w:t xml:space="preserve">477. Commitments E11 to E14 address the competition concerns identified by the Authority in the market for the publishing and marketing of free-to-air DTT channels.  </w:t>
        <w:br/>
        <w:t xml:space="preserve">- Commitment E11  </w:t>
        <w:br/>
        <w:t xml:space="preserve">478. The parties have proposed Commitment E11 which guarantees that Salto cannot enter into exclusive distribution contracts with publishers of free-to-air DTT channels regarding their channels and their associated services and features.  </w:t>
        <w:br/>
        <w:t xml:space="preserve">- Commitment E12  </w:t>
        <w:br/>
        <w:t xml:space="preserve">479. Commitment E12 guarantees that the Mothers will not grant exclusivity to Salto concerning their channels and their associated services and features. This commitment ensures the absence of exclusion of third-party distributors, who will retain access to the Mothers' inputs, the essential nature of which has been established above. It thus eliminates any risk of total foreclosure resulting from the behavior of the Mothers and Salto in the market for the publishing and marketing of free-to-air DTT channels. Consequently, Salto's competitors will be able to continue to offer packages that include the channels and associated services and features of the Mothers in the downstream market for pay television distribution.  </w:t>
        <w:br/>
        <w:t xml:space="preserve">480. The definition retained for the associated services and features in the final commitments made by the parties has significantly evolved over the course of the Mothers' proposals. The new definition covers both current services and features as well as those that will be developed later by the Mothers. It also identifies, for clarification purposes, certain associated services that are essential for distributors (previews and catch-up television). The reference to inter-professional agreements allows for a precise determination of the scope of these services.  </w:t>
        <w:br/>
        <w:t xml:space="preserve">481. In particular, this definition no longer excludes the associated services and features developed at the initiative of Salto. This restriction on the scope of the associated services and features covered by the parties' commitments had been heavily criticized by respondents to the market test, who considered that it did not present a sufficiently controllable character, particularly given the ambiguity of the phrase "at the initiative of."  </w:t>
        <w:br/>
        <w:t xml:space="preserve">482. However, the commitments allow Salto to benefit from a temporary exclusivity on associated services and features that would rely on an innovation that it initially proposed and developed. No exclusivity concerning a service or feature developed by the channel publisher, notably by its Mothers, can therefore be granted to Salto. Thus, it will not be able to benefit from its privileged relationship with its Mothers to contract exclusivities on services and features that they would have developed. On the other hand, the exception provided by Commitments E11 and E12 allows Salto to maintain its incentives to innovate, as it will enable it to amortize the technological and marketing investments necessary for the launch of innovative services and features, which would allow it, if necessary, to differentiate itself from other distributors.  </w:t>
        <w:br/>
        <w:t>483. Furthermore, the limitation of this exclusivity to a period of 8 months helps to prevent any potential anti-competitive effects that could result from the exclusivity obtained by Salto. In this regard, it follows from the European Commission's Guidelines on vertical restrictions that "[limited duration] vertical restrictions that allow the marketing of new complex products or protect investments specific to a contractual relationship are generally the most justified." It thus specifies, in the same document, that duration is an important criterion in assessing exclusivity clauses provided for in vertical contracts. Consequently, the possibility for Salto to benefit from short-term exclusivities on associated services and features that would rely on innovations it initially proposed and developed is not likely to generate anti-competitive effects in the market for the publishing and marketing of free-to-air DTT channels. The possibility for Salto to benefit from temporary exclusivity thus preserves its incentives to innovate, which constitutes a factor of market dynamism to the benefit of the consumer.</w:t>
      </w:r>
    </w:p>
    <w:p>
      <w:r>
        <w:rPr>
          <w:b/>
        </w:rPr>
        <w:t>[Pages 82–84]</w:t>
      </w:r>
    </w:p>
    <w:p>
      <w:r>
        <w:t>484. The possibility of renewing this exclusivity period for a new period of eight months after agreement from the Mandataire aims to prevent cases where the initial temporary exclusivity granted by a third-party publisher or one of the Mothers to Salto would be manifestly insufficient for the joint venture to amortize the costs related to the technological and marketing investments it has made to develop the service or associated feature covered by the exclusivity. Under penalty of refusing the request for renewal of the exclusivity, the Mandataire must, however, ensure that any potential renewal of the exclusivity period is not likely to generate a foreclosure effect for competing distributors, as could occur in the presence of a service or associated feature for which Salto has concluded an exclusivity and which would be particularly attractive to consumers.</w:t>
      </w:r>
    </w:p>
    <w:p>
      <w:r>
        <w:t>485. It should be noted that the possibility offered to Salto to conclude certain exclusivities with distributors was already included in the two proposals for commitments submitted for the market test and had been strongly criticized by respondents.</w:t>
      </w:r>
    </w:p>
    <w:p>
      <w:r>
        <w:t>486. Indeed, in the first version of the commitments proposed by the Mothers, Salto could not enter into an exclusive distribution contract with one of its Mothers for any service and associated feature not existing at the time, granting it a decisive competitive advantage, thus constituting an "essential" driver of subscriptions. In the second version of the commitments, the possibility for Salto to offer exclusivities on associated services or features was restricted to the extent that these were only possible if the service or feature in question did not constitute a "significant" driver of subscriptions. Furthermore, in this second version, the assessment of this criterion was subject to a posteriori analysis conducted by the Mandataire at the end of a three-month test.</w:t>
      </w:r>
    </w:p>
    <w:p>
      <w:r>
        <w:t>487. These various provisions raised significant reservations from third parties.</w:t>
      </w:r>
    </w:p>
    <w:p>
      <w:r>
        <w:t>488. Respondents to the market test first noted that the notion of an essential driver of subscriptions was very restrictive and ultimately led to emptying the commitment of its substance, allowing Salto to contract exclusively, notably with its Mothers, for any non-existing associated service or feature. The second proposal from the parties was also criticized: the third parties surveyed believed that the three-month test, intended to allow the Mandataire to assess whether the service or feature in question constituted a significant driver of subscriptions, could easily be circumvented. Third parties specifically indicated that a three-month period was too short to make such an assessment and that the test was, in any case, manipulable, particularly by not conducting any promotion around the service concerned during the test period, thus leading to it not being qualifying as a "significant driver of subscriptions" service.</w:t>
      </w:r>
    </w:p>
    <w:p>
      <w:r>
        <w:t>489. The current wording of the commitment allows these criticisms to be dismissed. Firstly, the use of the term "innovation" prevents Salto from obtaining exclusivity on already existing services. Furthermore, by removing the reference to the subscription driver, the final version of the commitments eliminates any risk of subjective assessment inherent in this notion, while maintaining the Mandataire's control over the exclusivities that Salto may benefit from. It will be up to the Mandataire to assess whether the innovation was indeed initially proposed and developed by Salto, relying on objective elements.</w:t>
      </w:r>
    </w:p>
    <w:p>
      <w:r>
        <w:t>490. Moreover, the mechanism established in the final proposal of commitments eliminates any risk of circumvention by Salto. On the one hand, since it can only benefit from exclusivity on services or features that rely on innovation, it will be incentivized to promote said service from its launch, in order to amortize the costs inherent to its development. On the other hand, since the temporary exclusivity period is renewable, Salto will have no interest in delaying its promotion. Indeed, the Mandataire will be led to renew its assessment regarding the anti-competitive effects of the exclusivity granted at the end of the exclusivity period, which will allow for a quick understanding of any effects related to changes in the promotional strategy of the concerned associated service or feature. The mechanism established by the Mothers in the commitments annexed to this decision thus responds to the objections raised by third parties during the two market tests.</w:t>
      </w:r>
    </w:p>
    <w:p>
      <w:r>
        <w:t>491. Several respondents also believe that the commitments should be supplemented by other provisions.</w:t>
      </w:r>
    </w:p>
    <w:p>
      <w:r>
        <w:t>492. On the one hand, these commitments only concern the free-to-air DTT channels. This point was contested by several respondents to the market test, who believe that pay channels should also be covered by the commitments, particularly those of the Mothers. However, as explained in the competitive analysis, the operation does not raise any competition concerns in the market for the publishing and marketing of pay channels, given the limited weight of the Mothers in this market. There is therefore no need to extend the commitments to the pay channels published by the Mothers.</w:t>
      </w:r>
    </w:p>
    <w:p>
      <w:r>
        <w:t>493. On the other hand, some operators believe that the remedies should be supplemented by an obligation for Salto to carry third-party channels. However, given the limited position that Salto is expected to occupy in the markets for the distribution of pay television, the Authority has dismissed any risk of vertical restriction in this market. This analysis made by some third parties is therefore unfounded.</w:t>
      </w:r>
    </w:p>
    <w:p>
      <w:r>
        <w:t>494. Commitment E12 is therefore sufficient to eliminate any risk of foreclosure of access to the Mothers' inputs in the market for the publishing and marketing of free-to-air DTT channels.</w:t>
      </w:r>
    </w:p>
    <w:p>
      <w:r>
        <w:t>- Commitments E13 and E14</w:t>
      </w:r>
    </w:p>
    <w:p>
      <w:r>
        <w:t>495. Commitment E13 provides for an obligation for each Mother to offer any third-party distributor who requests it the distribution of its free-to-air DTT channels and its associated Services and Features, under transparent, objective, and non-discriminatory technical, commercial, and financial conditions. This commitment is reinforced by Commitment E14, which provides for a pricing mechanism due from Salto to each of its Mothers, in order to ensure that this price will indeed be non-discriminatory.</w:t>
      </w:r>
    </w:p>
    <w:p>
      <w:r>
        <w:t>496. These two commitments eliminate any partial foreclosure strategy that could be implemented by the Mothers to the benefit of Salto, by granting the competitors of its joint subsidiary degraded conditions, from a technical or pricing perspective.</w:t>
      </w:r>
    </w:p>
    <w:p>
      <w:r>
        <w:t>497. In particular, Commitment E13 guarantees any third-party distributor that each of the Mothers will directly offer them the distribution of their services. The parties confirmed the interpretation of this commitment by stating: "We confirm that under Commitment E13, each Mother is obliged to offer 'directly' (i.e., themselves, without the intermediary of Salto) to any third-party distributor who requests it their linear streams and associated services and features."</w:t>
      </w:r>
    </w:p>
    <w:p>
      <w:r>
        <w:t>498. Thus, contrary to certain concerns that emerged during the investigation, Salto will not be able to constitute a single point of marketing for the linear streams of the Mothers and their associated services and features. The removal of the reference to ongoing contracts, which appeared in the first proposal of commitments made by the parties, further guarantees that this commitment will apply to any distributor, whether or not they have a contractual relationship with the Mothers at the time of the request. Commitment E13 therefore guarantees access to the essential inputs of the Mothers, under transparent and non-discriminatory conditions, to all current and potential distributors in the market for the distribution of pay television services.</w:t>
      </w:r>
    </w:p>
    <w:p>
      <w:r>
        <w:t>499. In this regard, contrary to what one respondent indicated in the market test, this commitment is not contradictory with the possibility for the Mothers to grant Salto a limited exclusivity on an associated service or feature, as long as it is based on an innovation initially proposed and developed by the joint venture. Indeed, as the CSA indicated in its opinion, "the Mothers and Salto ensure that all distributors are treated fairly, which does not mean equally." The commitment thus leaves room for a form of differentiation between distributors, as long as it is justified by transparent, objective, and non-discriminatory elements.</w:t>
      </w:r>
    </w:p>
    <w:p>
      <w:r>
        <w:t>500. As for Commitment E14, it aims to operationalize the principle of non-discriminatory pricing, by determining the remuneration paid by Salto through independent experts.</w:t>
      </w:r>
    </w:p>
    <w:p>
      <w:r>
        <w:t>501. From a formal perspective, the commitments organize a mechanism to ensure the competence and independence of these experts. Firstly, they must possess economic or financial expertise, enabling them to effectively carry out their mission. Secondly, the experts, proposed by the Mothers, will be approved by the Authority. Finally, they must not have collaborated with the Mothers on a mission related to their distribution activities in the two years preceding their appointment, which prevents possible conflicts of interest. This obligation will continue for one year beyond the end of their mission.</w:t>
      </w:r>
    </w:p>
    <w:p>
      <w:r>
        <w:t>502. Substantively, the commitment ensures non-discriminatory remuneration, calculated based on contracts concluded with competing distributors. The annual reassessment of this remuneration will take into account any changes in the contracts concluded between the Mothers and third-party distributors. Finally, the Mothers have provided a mechanism to resolve differences of opinion between the two independent experts.</w:t>
      </w:r>
    </w:p>
    <w:p>
      <w:r>
        <w:t>503. The commitment thus allows for effective control over the non-discriminatory nature of the remuneration paid by Salto to its Mothers.</w:t>
      </w:r>
    </w:p>
    <w:p>
      <w:r>
        <w:t>504. These two commitments, particularly E13, have been criticized by several respondents during the market tests, leading to substantial modifications.</w:t>
      </w:r>
    </w:p>
    <w:p>
      <w:r>
        <w:t>505. Firstly, the commitments that were subject to the second market test provided that the Mothers would offer any third-party distributor who requested it general distribution conditions, including their free-to-air DTT channels and associated services and features. However, several respondents to the market test pointed out that such wording was likely to endorse the current movement of demands for remuneration from channel publishers in exchange for the distribution of their stream by distributors, or to validate the inseparability of the linear channels of the Mothers and their associated services and features. Thus, BeIn Sport stated: "the reference to 'general distribution conditions' in the wording of Commitment E13 could encourage the Mothers to systematically demand remuneration from distributors in exchange for making the free channels available. [...] Commitment [E13] could have the effect of endorsing, or even exacerbating, these developments."</w:t>
      </w:r>
    </w:p>
    <w:p>
      <w:r>
        <w:t>506. It is not for the Authority to assess, within the framework of this file, the legitimacy of the remuneration demands made by the Mothers for the distribution of their television services, nor the content of their distribution contracts. Indeed, the role of the Competition Authority, in the context of its mission to control concentrations, is to ensure that</w:t>
      </w:r>
    </w:p>
    <w:p>
      <w:r>
        <w:rPr>
          <w:b/>
        </w:rPr>
        <w:t>[Pages 85–87]</w:t>
      </w:r>
    </w:p>
    <w:p>
      <w:r>
        <w:t>the operation is not likely to restrict competition in the market, particularly taking into account the pre-existing legal and contractual framework. Furthermore, the Authority ensures that it does not freeze behaviors, including when these are, in other respects, subject to disputes. In this case, the new version of the commitments proposed by the Mothers, attached to this decision, addresses the Authority's competition concerns without freezing the existing situation. Indeed, the commitment no longer refers to the general distribution conditions including the free-to-air DTT channels and the associated services and features of the Mothers. It only imposes on the Mothers the distribution of their channels and their associated services, without any assessment of the contractual framework of this distribution (and in particular, regarding the presence of a single contract or two separate contracts) or the commercial conditions, including pricing, that will apply.</w:t>
      </w:r>
    </w:p>
    <w:p>
      <w:r>
        <w:t>507. Secondly, some respondents to the market test considered that making the Mothers' content available under transparent, objective, and non-discriminatory conditions was not sufficient and that the competitive situation could only be restored if the Mothers' contractual relationships with distributors were framed by a reference offer. The Authority believes that there is no need, in this case, to condition the operation on the establishment of a reference offer. Indeed, such a mechanism would effectively lead to harmonizing the commercial conditions proposed by the Mothers and would thus generate excessive transparency in the market, a source of coordination. On the contrary, the system organized by the commitments allows each Mother to maintain the uniqueness of its distribution conditions while protecting third parties against any attempts at discrimination by the Mothers.</w:t>
      </w:r>
    </w:p>
    <w:p>
      <w:r>
        <w:t>508. In particular, since Salto's remuneration is set based on that proposed by the Mothers to third-party distributors, Commitments E13 and E14 are not likely to generate an inflationary effect on the remuneration paid by distributors to the Mothers. Indeed, it is the remuneration of third parties that determines that of Salto, and not the other way around.</w:t>
      </w:r>
    </w:p>
    <w:p>
      <w:r>
        <w:t>509. Furthermore, the mechanism established by Commitment E14 eliminates any risk of coordination among the Mothers in the markets for the publishing and marketing of free-to-air DTT channels. Indeed, Salto does not have access to any individual information on the remuneration paid to its Mothers since it only has information on the aggregated remuneration paid under its distribution contracts with its Mothers. Consequently, the Mothers of Salto, as controlling companies, only have access to aggregated information. In any case, the data regarding the aggregated remuneration obtained by Salto for the distribution of linear channels and the associated services and features of its Mothers is only provided to the supervisory committee of Salto. Moreover, the Mothers have made commitments (part 2 of the commitments) aimed at eliminating any risk of coordination between Salto and its Mothers, or among the Mothers that could result from the operation. In particular, the representatives of the Mothers on the governance bodies are subject to a confidentiality obligation and cannot hold positions in the "distribution" service of audiovisual services of any of the Mothers. Given all the elements that have just been presented, the Authority considers that the mechanism of Commitments E13 and E14 is effective in addressing the competition concerns it has identified in the intermediate markets for the publishing and marketing of free-to-air DTT channels, while eliminating the risk of coordination among the Mothers or Salto in this market. In particular, since the commitments provide a guarantee of non-technical, commercial, and pricing discrimination, assessed based on the contracts concluded between third-party distributors and the Mothers, there is no need to respond to certain requests made by third parties in the context of the responses to the market test to freeze the existing relationships between the Mothers and third parties, by imposing their extension for five years.</w:t>
      </w:r>
    </w:p>
    <w:p>
      <w:r>
        <w:t>510. The entirety of Commitments E11 to E14 thus resolves the competition difficulties raised by the operation concerning the distribution of audiovisual services by Salto.</w:t>
      </w:r>
    </w:p>
    <w:p>
      <w:r>
        <w:t>D. COMMITMENTS RELATING TO THE PROMOTION OF SALTO</w:t>
      </w:r>
    </w:p>
    <w:p>
      <w:r>
        <w:t>1. COMMITMENTS PROPOSED BY THE PARTIES</w:t>
      </w:r>
    </w:p>
    <w:p>
      <w:r>
        <w:t>511. The notifying parties have proposed two commitments aimed at framing the promotion of Salto.</w:t>
      </w:r>
    </w:p>
    <w:p>
      <w:r>
        <w:t>512. On the one hand, the Mothers commit not to engage in cross-promotion of the Salto platform on the free-to-air DTT channels. In the latest version of the commitments attached to this decision, this prohibition applies from the adoption of the decision (and not after a two-year period from the first revenue-generating sale) and to all of the Mothers' free-to-air DTT channels (and not just to the historical channels).</w:t>
      </w:r>
    </w:p>
    <w:p>
      <w:r>
        <w:t>513. On the other hand, the Mothers commit to marketing advertising spaces on their free-to-air DTT channels to Salto based on general sales conditions proposed by the Mothers' advertising agencies, under objective and non-discriminatory conditions.</w:t>
      </w:r>
    </w:p>
    <w:p>
      <w:r>
        <w:t>2. ASSESSMENT OF THE COMMITMENTS</w:t>
      </w:r>
    </w:p>
    <w:p>
      <w:r>
        <w:t>514. Commitment E15 prevents Salto from benefiting from the exposure offered by the linear antennas of its Mothers to develop its position in the market for the distribution of pay television, both linear and non-linear.</w:t>
      </w:r>
    </w:p>
    <w:p>
      <w:r>
        <w:t>515. The mechanism provided by the commitments has been criticized by respondents to the market test on two aspects: its limitation to the free-to-air DTT channels of the Mothers, and the fact that it only applies to the promotion of the Salto platform, as opposed to the programs broadcast on it, particularly in the VOD component of the Salto offer.</w:t>
      </w:r>
    </w:p>
    <w:p>
      <w:r>
        <w:t>516. However, the Authority considers that these two restrictions are justified and ensure the proportionality of the commitments undertaken by the Mothers. In this regard, it should be recalled that when assessing the relevance of the remedies proposed by the parties, the Authority must particularly take into account their proportionality, ensuring that they do not exceed what is strictly necessary to address the competition concerns it identifies. In particular, there is no need to prevent the Mothers from exercising leverage between their activities and those of their joint subsidiary, as long as this leverage does not undermine the ability of competitors to exert competitive pressure on the joint venture.</w:t>
      </w:r>
    </w:p>
    <w:p>
      <w:r>
        <w:t>517. In this case, by prohibiting cross-promotion across all of the Mothers' linear channels, the commitments prevent the Mothers from taking advantage of the prescriptive power of their most powerful television services, namely their linear channels, to favor the development of their joint subsidiary. Commitment E15 thus helps to prevent a leverage effect between the Mothers' activities in the publishing of free-to-air DTT channels, which currently represent the core of their prescriptive power, and those of Salto in the distribution of pay television. In contrast, the commitment allows the Mothers to promote the Salto platform on the on-demand services they publish, and in particular on their respective OTT platforms, which have visibility and notoriety far lower than those of the Mothers' linear channels. Consequently, the promotion of Salto on these on-demand services is not likely to enable them to generate anti-competitive effects in the pay television distribution market, to Salto's benefit. The extension, by the commitment, of the prohibition on cross-promotion of Salto on the Mothers' OTT platforms would therefore have been disproportionate.</w:t>
      </w:r>
    </w:p>
    <w:p>
      <w:r>
        <w:t>518. Furthermore, the fact that the commitments allow the promotion of programs broadcast on Salto, as opposed to the promotion of the platform, reflects the current state of sectoral regulation regarding cross-promotion since the latter allows the promotion of programs, as long as it does not reveal the name of the distributor. Moreover, such promotion is only likely to benefit Salto in its capacity as a publisher of non-linear pay television. However, as mentioned earlier, in this activity, Salto will face competition from major operators with very strong notoriety and promotional capacity (notably, Netflix, Groupe Canal Plus, and Amazon).</w:t>
      </w:r>
    </w:p>
    <w:p>
      <w:r>
        <w:t>519. The limited cross-promotion opportunities offered to Salto by Commitment E15 are therefore justified.</w:t>
      </w:r>
    </w:p>
    <w:p>
      <w:r>
        <w:t>520. Finally, the removal of the start-up period, which had raised strong reservations among respondents to the market test, allows these commitments to take effect immediately.</w:t>
      </w:r>
    </w:p>
    <w:p>
      <w:r>
        <w:t>521. Commitment E16, for its part, eliminates any risk of preferential treatment granted by the Mothers to their joint subsidiary in terms of the sale of advertising spaces. The dual mechanism based on the marketing of advertising spaces based on general sales conditions on the one hand, and under objective and non-discriminatory conditions on the other hand, ensures enhanced protection. Non-discrimination is indeed guaranteed at the outset of the negotiation (general sales conditions) and throughout its course until its conclusion (objective and non-discriminatory conditions).</w:t>
      </w:r>
    </w:p>
    <w:p>
      <w:r>
        <w:t>522. The Authority specifies, regarding these two commitments, that the respondents to the market test have, by a very large majority, considered them sufficient to address the competition concerns related to the promotion of Salto.</w:t>
      </w:r>
    </w:p>
    <w:p>
      <w:r>
        <w:t>523. The entirety of Commitments E14 and E15 thus resolves the competition difficulties raised by the operation concerning the promotion of Salto.</w:t>
      </w:r>
    </w:p>
    <w:p>
      <w:r>
        <w:rPr>
          <w:b/>
        </w:rPr>
        <w:t>[Pages 88–90]</w:t>
      </w:r>
    </w:p>
    <w:p>
      <w:r>
        <w:t xml:space="preserve">E. COMMITMENT RELATING TO THE ACCOUNTING OF SALTO'S INVESTMENTS IN THE FINANCIAL OBLIGATIONS OF THE PARENT COMPANIES IN FRENCH CINEMA AND IN THE PRODUCTION OF EOF HERITAGE AUDIOVISUAL WORKS  </w:t>
        <w:br/>
        <w:t xml:space="preserve">1. COMMITMENT PROPOSED BY THE PARTIES  </w:t>
        <w:br/>
        <w:t xml:space="preserve">524. The law of September 30, 1986 provided for mandatory financing levels for each audiovisual service in film and audiovisual production.  </w:t>
        <w:br/>
        <w:t xml:space="preserve">525. Given the applicable rules regarding the calculation of an audiovisual service's contribution to the financing of production, particularly audiovisual production, the operation is likely to lead to a pooling of investments made by Salto and its Parent Companies.  </w:t>
        <w:br/>
        <w:t xml:space="preserve">526. To address this issue, the Parent Companies have committed not to pool the financing obligations in French cinema between Salto and themselves. The market test on the initial proposal of commitments found that this commitment was insufficient, prompting the notifying parties to extend it in the final version of their commitments to include the financing obligations in the production of EOF audiovisual works (Commitment E17).  </w:t>
        <w:br/>
        <w:t xml:space="preserve">2. ASSESSMENT OF THE COMMITMENT  </w:t>
        <w:br/>
        <w:t xml:space="preserve">527. Commitment E17 ensures the separation between the investments of the Parent Companies and those of Salto, thus preventing Salto from benefiting from the investments of its Parent Companies to lighten its own obligations to participate in the financing of French cinema, to the detriment of its competitors and rights holders.  </w:t>
        <w:br/>
        <w:t xml:space="preserve">528. Given the applicable regulations, the commitment of the Parent Companies regarding the financing obligations in French cinema is formal, as such pooling is not permitted. However, the Commitment does provide protection against any potential changes in the applicable regulations.  </w:t>
        <w:br/>
        <w:t xml:space="preserve">529. On the other hand, this commitment is significant concerning audiovisual production since the regulatory framework allows for such pooling. Therefore, Commitment E17 guarantees the independence of the investments made by Salto and its Parent Companies regarding audiovisual content.  </w:t>
        <w:br/>
        <w:t xml:space="preserve">530. In this regard, one of the professional unions that responded to the market test questioned the practical modalities for calculating Salto's contribution to the financing of French audiovisual and cinematic production. However, such a question does not fall within the Authority's jurisdiction. Therefore, there is no need for the Authority to rule on this point in the context of this decision.  </w:t>
        <w:br/>
        <w:t xml:space="preserve">531. Furthermore, one of the respondents to the market test also suggested that this commitment should be extended to flow programs, to take into account certain interprofessional agreements that provide for financing commitments for flow programs. However, such financing commitments do not fall under the regulatory framework applicable to VOD services. They are therefore not likely to favor Salto compared to its competitors, particularly by allowing it to more easily fulfill the obligations that may fall upon it as a VOD service publisher. There is thus no need to include them within the scope of Commitment E17.  </w:t>
        <w:br/>
        <w:t xml:space="preserve">532. Commitment E17 did not raise any further comments from the respondents to the market test. It addresses the concerns raised by the operation regarding the risk of pooling investments in French audiovisual and cinematic production made by Salto and its Parent Companies.  </w:t>
        <w:br/>
        <w:t xml:space="preserve">F. IMPLEMENTATION AND MONITORING MODALITIES OF THE COMMITMENTS  </w:t>
        <w:br/>
        <w:t xml:space="preserve">1. PROPOSAL FROM THE PARTIES  </w:t>
        <w:br/>
        <w:t xml:space="preserve">533. The commitments will take effect upon notification of the Authority's decision. They will apply in their entirety across the entire metropolitan territory as well as in the DROM. Except for Commitments E1 to E4, which are subscribed for the entire duration of Salto, the commitments are made for a period of five years. At the end of this period, the Authority may extend the duration of all or part of the commitments for a maximum duration of five years if the competitive analysis it conducts makes this necessary.  </w:t>
        <w:br/>
        <w:t xml:space="preserve">534. In the event of new legal or factual circumstances, the Authority may lift, modify, or replace one or more of the commitments described above, following a written request from the parties outlining legitimate reasons. This will notably be the case with the publication of the law reforming the 1986 law, any significant evolution affecting the audiovisual sector resulting from legal or regulatory changes, or a significant increase in competition exerted on Salto or its Parent Companies by any market operator, provided that these legal or factual elements call into question the legal or factual elements that justified this decision.  </w:t>
        <w:br/>
        <w:t xml:space="preserve">535. Finally, the Parent Companies have guaranteed that they will respect the effective implementation of these commitments and that Salto will do the same. In particular, they have committed not to circumvent them through the groups of companies to which they belong or through their subsidiaries.  </w:t>
        <w:br/>
        <w:t xml:space="preserve">536. Compliance with these commitments will be monitored by a representative, appointed for the entire duration of the commitments. This representative will be responsible for preparing a quarterly follow-up report and monitoring the work of independent experts tasked with verifying the non-discriminatory nature of the remuneration of distribution contracts concluded between Salto and its Parent Companies.  </w:t>
        <w:br/>
        <w:t xml:space="preserve">2. ASSESSMENT  </w:t>
        <w:br/>
        <w:t xml:space="preserve">537. The commitments aimed at eliminating any risk of coordination between Salto and its Parent Companies, or between the Parent Companies, are made for the entire duration of the joint venture. Indeed, such a risk, inherent in the legal structure of the operation, will persist as long as Salto's shareholder structure remains unchanged.  </w:t>
        <w:br/>
        <w:t xml:space="preserve">538. For the rest, the commitments are made by Salto's Parent Companies for a duration of 5 years, renewable once. This duration corresponds to the duration provided for by the Authority's guidelines on the control of concentrations in the presence of behavioral commitments. The renewal of the commitments may be pronounced by the Authority following a new competitive analysis, which will allow it to assess whether there are factual or legal circumstances that would justify extending all or part of the commitments made by the Parent Companies for a maximum duration of 5 years.  </w:t>
        <w:br/>
        <w:t xml:space="preserve">539. All of these provisions ensure the maintenance of the competitive situation in the various markets affected by the operation and the emergence of sufficient competitive pressure sources capable of disciplining the Parent Companies once the remedies cease to apply.  </w:t>
        <w:br/>
        <w:t xml:space="preserve">540. These commitments are accompanied, for their entire duration, by the appointment of a representative to ensure their monitoring. This mechanism is a guarantee of their effectiveness and credibility.  </w:t>
        <w:br/>
        <w:t xml:space="preserve">541. Point 9.4 of the commitments provides for an early revision mechanism for the commitments, at the initiative of the Parent Companies, within the framework of a written request, in the event of new legal or factual circumstances. In this regard, the Authority specifies that the circumstances specifically identified by the parties are not exhaustive. Thus, it will be possible for the Parent Companies to submit a request to the Authority for a revision of commitments even if it is based on legal or factual circumstances not identified in point 9.4. Furthermore, the mere occurrence of one of the circumstances identified in this same paragraph (namely, the publication of the law reforming the 1986 law and the significant increase in competition exerted on Salto or its Parent Companies by any market operator) is not, by itself, sufficient to generate a "right to revision" of the commitments in favor of the Parent Companies, as long as this circumstance does not call into question the legal or factual elements that justified this decision.  </w:t>
        <w:br/>
        <w:t xml:space="preserve">542. Finally, point 9.5 of the commitments ensures that the Parent Companies will not use their legal structures, which are sometimes complex, resulting from the existence of numerous sister companies of Salto and their membership in larger groups, to evade the application of the commitments they have made before the Authority. This addresses a number of concerns that emerged during the market tests related to the commitments, indicating risks of circumventing the commitments, particularly through the groups to which M6 and TF1 belong.  </w:t>
        <w:br/>
        <w:t xml:space="preserve">543. Consequently, the Authority considers that the commitments proposed by the notifying parties are sufficient to eliminate the risks of harm to competition resulting from the operation.  </w:t>
        <w:br/>
        <w:t xml:space="preserve">DECIDES  </w:t>
        <w:br/>
        <w:t xml:space="preserve">Sole Article: The operation notified under number 18-280 is authorized subject to the commitments described above and annexed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