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https://www.autoritedelaconcurrence.fr/fr/decision-de-controle-des-concentrations/relative-la-creation-dune-entreprise-commune-par-les-25</w:t>
      </w:r>
    </w:p>
    <w:p>
      <w:r>
        <w:t>Pages translated : 2</w:t>
      </w:r>
    </w:p>
    <w:p/>
    <w:p>
      <w:r>
        <w:rPr>
          <w:b/>
        </w:rPr>
        <w:t>[Pages 1–2]</w:t>
      </w:r>
    </w:p>
    <w:p>
      <w:r>
        <w:t>FRENCH REPUBLIC</w:t>
        <w:br/>
        <w:t>Decision No. 24-DCC-53 of March 21, 2024</w:t>
        <w:br/>
        <w:t>concerning the creation of a joint venture by the Chastenet parties and ITM Entreprises</w:t>
        <w:br/>
        <w:t>The Competition Authority,</w:t>
        <w:br/>
        <w:t>Having regard to the notification file sent to the mergers department on March 5, 2024, declared complete on March 14, 2024, concerning the establishment of a full-function joint venture company Synedax by the Chastenet parties and ITM Entreprises, formalized by the constitutive statutes of the company Synedax, dated March 14, 2024;</w:t>
        <w:br/>
        <w:t>Having regard to Book IV of the Commercial Code relating to the freedom of prices and competition, and in particular its Articles L. 430-1 to L. 430-7;</w:t>
        <w:br/>
        <w:t>Having regard to the additional elements transmitted by the notifying party during the investigation;</w:t>
        <w:br/>
        <w:t>Adopts the following decision:</w:t>
        <w:br/>
        <w:t>1. The notified operation consists of the creation of a full-function joint venture Synedax by the Chastenet parties and ITM Entreprises, which will operate a retail point of sale predominantly focused on food of the supermarket and maxi-discount type, with a surface area of 650 m², under the brand "Netto" located in Dax (40).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24-065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