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https://www.autoritedelaconcurrence.fr/fr/decision-de-controle-des-concentrations/relative-la-fusion-absorption-des-societes-cooperatives</w:t>
      </w:r>
    </w:p>
    <w:p>
      <w:r>
        <w:t>Pages translated : 18</w:t>
      </w:r>
    </w:p>
    <w:p/>
    <w:p>
      <w:r>
        <w:rPr>
          <w:b/>
        </w:rPr>
        <w:t>[Pages 1–3]</w:t>
      </w:r>
    </w:p>
    <w:p>
      <w:r>
        <w:t>FRENCH REPUBLIC</w:t>
        <w:br/>
        <w:t>Decision No. 13-DCC-170 of November 20, 2013</w:t>
        <w:br/>
        <w:t>regarding the merger-absorption of the agricultural cooperative companies</w:t>
        <w:br/>
        <w:t>Epis-Centre, Epis-Sem, and Agralys</w:t>
        <w:br/>
        <w:t>by the Union of Agricultural Cooperatives Axereal</w:t>
        <w:br/>
        <w:t>The Competition Authority,</w:t>
        <w:br/>
        <w:t>Having regard to the notification file submitted in full to the concentrations service on</w:t>
        <w:br/>
        <w:t>October 14, 2013, regarding the merger-absorption of the agricultural cooperative companies</w:t>
        <w:br/>
        <w:t>Epis-Centre, Epis-Sem, and Agralys by the Union of Agricultural Cooperatives Axereal;</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Agralys is an agricultural cooperative with 6,000 associated farmers primarily located in the southwest of the Paris basin. It is the result of the merger of three agricultural cooperatives located in Loiret, Loir-et-Cher, Indre-et-Loire, Eure-et-Loir, Orne, Yvelines, and Essonne. Its activity is largely dominated by grain-related businesses (collection of cereals, protein crops, and oilseeds, supply of agro-supply products, production and marketing of seeds). It also engages in diversification activities consisting of the distribution of products for vineyards and the production and marketing of vegetables. Finally, it holds non-controlling interests in companies active in animal production, fertilizer production, and durum wheat processing.</w:t>
        <w:br/>
        <w:t>2. Epis-Centre is an agricultural cooperative with 7,000 associated farmers primarily located in the south of the Paris basin. It is the result of the merger of six agricultural cooperatives located in Indre, Cher, and Nièvre. Its activity is concentrated in grain-related businesses, namely the collection of grains (wheat, barley, oats, corn, among others), supply of agro-supply products, and seed multiplication. It also diversifies its activities with the distribution of products for vineyards, the production and marketing of vegetables (green lentils), and, to a marginal extent, the distribution of domestic fuel oil.</w:t>
        <w:br/>
        <w:t>3. Agralys and Epis-Centre formed in 2009 a union of agricultural cooperatives with variable capital, named Axereal, which brought together their activities in the marketing of cereals, protein crops, and oilseeds, grain processing, international trading, and logistics. However, Agralys and Epis-Centre continued to carry out the collection of products from their members themselves. Axereal also engages in diversification activities consisting of the distribution of gardening products and materials for individuals, analysis laboratories, agro-supply, and finally various agricultural work services and recycling and granulation services. It is present in the departments of Loiret, Eure-et-Loir, Orne, Yvelines, Essonne, Loir-et-Cher, Indre, Cher, and Nièvre, bringing together a total of 13,000 member farmers and employing 3,225 employees in France and internationally through the group it constitutes with its direct and indirect subsidiaries. The creation of Axereal was authorized by a decision of the Minister of Economy on January 2, 2009.</w:t>
        <w:br/>
        <w:t>4. The Cooperative Society for the Production and Distribution of Seeds (hereinafter "Epis-Sem") is an agricultural cooperative with variable capital distributed among its farmer members ([…] %), Epis-Centre ([…] %), and Axereal ([…] %). The parties have housed their activities of production, multiplication, and sale of seeds, primarily cereals, exclusively in France.</w:t>
        <w:br/>
        <w:t>5. The operation, formalized by a merger agreement signed on [confidential], consists of the merger-absorption by Axereal of the agricultural cooperatives Epis-Centre, Agralys, and Epis-Sem and the subsequent contribution of their assets to Axereal. Following the operation, Axereal, currently constituted as a union of agricultural cooperatives, will be transformed into an agricultural cooperative. As it results in the merger of previously independent companies (Agralys, Epis-Centre, and Epis-Sem) into the capital of Axereal, the operation constitutes a concentration within the meaning of Article L. 430-1 of the Commercial Code.</w:t>
        <w:br/>
        <w:t>6. The concerned companies together achieve a total worldwide turnover of more than 150 million euros (Agralys: […] euros for the fiscal year ending June 30, 2012; Epis-Centre: […] euros for the same period; Epis-Sem: […] euros for the same period). At least two of these companies achieve a turnover in France exceeding 50 million euros (Agralys: […] euros for the fiscal year ending June 30, 2012; Epis-Centre: […] euros for the same period; Epis-Sem: […] euros for the same period). The notification thresholds of Article 1 paragraph 1 of Regulation (EC) 139/2004 are exceeded, but since each of the concerned companies generates more than two-thirds of its turnover in the Union in France,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1 See the letter from the Minister of Economy No. C2008-94 of January 2, 2009.</w:t>
      </w:r>
    </w:p>
    <w:p>
      <w:r>
        <w:t>II. Delimitation of Relevant Markets</w:t>
        <w:br/>
        <w:t>7. Axereal has been present since its creation in numerous downstream markets of the cereal industry. The operation now brings together the upstream activities of Agralys and Epis-Centre such as the collection of cereals, protein crops, and oilseeds (A) and the distribution of agro-supply products (B) as well as the activities of seed multiplication and commercialization by Agralys and Epis-SEM (C). Agralys and Epis-Centre are also marginally active in the vegetable commercialization sector (D).</w:t>
        <w:br/>
        <w:t>A. THE CEREAL, PROTEIN CROP, AND OILSEED SECTOR</w:t>
        <w:br/>
        <w:t>8. Recent national decision-making practice distinguishes an upstream market for the collection of cereals, protein crops, and oilseeds by collecting organizations from farmers from a downstream market for commercialization at the national and international levels by collecting organizations.</w:t>
        <w:br/>
        <w:t>1. THE UPSTREAM MARKET FOR THE COLLECTION OF CEREALS, PROTEIN CROPS, AND OILSEEDS</w:t>
        <w:br/>
        <w:t>9. Recent national decision-making practice recognizes the existence of a single collection market encompassing both oilseeds, protein crops, and cereals, insofar as collection silos can store all types of grains (cereals, protein crops, and oilseeds) interchangeably, with some products requiring only specific infrastructures, such as dryers for corn or sorting tools for peas. The market test conducted as part of this operation confirmed that most collecting organizations have all the infrastructures suitable for each type of grain, allowing them to store cereals, oilseeds, and protein crops alike.</w:t>
        <w:br/>
        <w:t>10. Regarding geographical delimitation, it has recently been confirmed that the collection of harvests is a local market, with the competitive analysis initially conducted, particularly considering the data provided by FranceAgriMer, at the departmental level, subsequently complemented by an analysis of areas within 45 kilometers around the collection points of the concerned companies. The market test confirmed the localized nature of the collection services for cereals, oilseeds, and protein crops.</w:t>
        <w:br/>
        <w:t>11. In this case, Agralys and Epis-Centre are simultaneously active in the market for the collection of cereals, protein crops, and oilseeds in the departments of Indre, Indre-et-Loire, Cher, and Loiret.</w:t>
      </w:r>
    </w:p>
    <w:p>
      <w:r>
        <w:rPr>
          <w:b/>
        </w:rPr>
        <w:t>[Pages 4–6]</w:t>
      </w:r>
    </w:p>
    <w:p>
      <w:r>
        <w:t>2. THE DOWNSTREAM MARKET FOR THE MARKETING OF CEREALS, PROTEIN CROPS, AND OILSEEDS</w:t>
        <w:br/>
        <w:t>12. National decision-making practice4, while leaving the question open, considers that there exists a segmented marketing market by type of cereals, oilseeds, and protein crops. It further distinguishes durum wheat from soft wheat on the grounds that the uses of these two cereals are different: durum wheat is used in semolina production while soft wheat is primarily used in milling and animal feed. Furthermore, competition authorities5 have considered that it may be appropriate to distinguish segments that include only organic cereals, oilseeds, or protein crops.</w:t>
        <w:br/>
        <w:t>13. Regarding geographical delimitation, national decision-making practice, while leaving the question open, considers that these markets are of national, or even European, dimension. It has thus been considered6 to distinguish, in the case of durum wheat, a marketing market for industrial users of national dimension, and a marketing market for traders of at least national dimension. However, in this case, the question of the exact geographical delimitation of the market may remain open, with the competitive analysis remaining unchanged.</w:t>
        <w:br/>
        <w:t>14. In this case, only Axereal is active in the downstream markets for the marketing of cereals, protein crops, and oilseeds.</w:t>
        <w:br/>
        <w:t>B. THE AGRO-SUPPLY SECTOR</w:t>
        <w:br/>
        <w:t>1. WHOLESALE TRADE IN AGRO-SUPPLY PRODUCTS</w:t>
        <w:br/>
        <w:t>15. National decision-making practice has questioned the existence of a segmentation of the wholesale market based on major product categories, namely (i) seeds, (ii) fertilizers, and (iii) plant protection products7. In contrast, regarding wholesale activity, it considers that a finer segmentation by type of seeds, fertilizers, or plant protection products is not relevant, as wholesalers distribute all types of products within the same category8.</w:t>
        <w:br/>
        <w:t>16. Decision-making practice9 has confirmed that concerning fertilizers, competitive analysis could be conducted on a global wholesale market to distributors/retailers, such practice potentially being extended to other product categories.</w:t>
        <w:br/>
        <w:t>17. In this case, only Axereal is active in the wholesale distribution market of agro-supply products.</w:t>
        <w:br/>
        <w:t>4 See the decisions of the Competition Authority n° 12-DCC-42, n° 12-DCC-49, and n° 13-DCC-11 cited above, and the decisions n° 09-DCC-90 of December 29, 2009, and n° 10-DCC-107 of September 9, 2010.</w:t>
        <w:br/>
        <w:t>5 See the letter from the Minister of Economy C2008-94 cited above and the decisions of the Competition Authority n° 09-DCC-38, n° 12-DCC-42 of March 26, 2012, n° 12-DCC-49, and n° 13-DCC-11 cited above.</w:t>
        <w:br/>
        <w:t>6 See the decision n° 13-DCC-11 cited above.</w:t>
        <w:br/>
        <w:t>7 See the decision of the Competition Authority n° 12-DCC-75 of June 18, 2012.</w:t>
        <w:br/>
        <w:t>8 Id.</w:t>
        <w:br/>
        <w:t>9 See the decision of the European Commission M. 4730 of September 21, 2007, and the decision of the Competition Authority n° 12-DCC-75 cited above.</w:t>
        <w:br/>
        <w:t>4</w:t>
      </w:r>
    </w:p>
    <w:p>
      <w:r>
        <w:t>18. Regarding the geographical delimitation of this market, national decision-making practice has retained a national dimension, while questioning the existence of supranational markets10. The European Commission had retained a national dimension for the wholesale market of fertilizers.</w:t>
        <w:br/>
        <w:t>19. In any case, the question of the exact delimitation of these markets may be left open, as, regardless of the delimitation retained, the conclusions of the competitive analysis will remain unchanged.</w:t>
        <w:br/>
        <w:t>2. RETAIL DISTRIBUTION OF AGRO-SUPPLY PRODUCTS</w:t>
        <w:br/>
        <w:t>a) Agro-supply products intended for crop cultivation</w:t>
        <w:br/>
        <w:t>20. In terms of agro-supply, national decision-making practice11 has retained a segmentation based on the type of crops, notably distinguishing market gardening from mixed farming, and has considered the existence of a distinct market for the distribution of products for vineyards.</w:t>
        <w:br/>
        <w:t>21. Regarding the distribution of agro-supply products intended for mixed farming, national competition authorities12 distinguish the distribution of seeds, the distribution of fertilizers, the distribution of plant protection products, the distribution of other agricultural equipment, and even the distribution of amendments, while emphasizing the existence of a strong substitutability on the supply side, as the vast majority of distributors offer these different categories of products13 to farmers. More specifically regarding the distribution of seeds, the existence of a particular segment consisting of seeds intended for organic farming has been considered.</w:t>
        <w:br/>
        <w:t>22. Regarding the distribution of agro-supply products intended for vineyards, it has been considered to segment the vine training equipment, oenology equipment, packaging equipment, fertilizers, and plant protection products14.</w:t>
        <w:br/>
        <w:t>23. Finally, the Competition Authority has deemed that there is no need to segment the market by distribution channel, as traders and cooperatives provide farmers with a similar offering15. Indeed, even if significant differences between these two types of actors (statuses, taxation, nature of contractual relationships with the farmer) may persist, these do not suffice to establish the existence of two distinct product markets.</w:t>
        <w:br/>
        <w:t>24. Regarding the geographical delimitation of these markets, previous decision-making16 has retained a local dimension for the markets of the marketing of seeds, fertilizers, and plant protection products intended for farmers, with the analysis being conducted at the departmental level. The Competition Authority has considered that despite the search for a certain rationalization in the delivery of goods from fewer platforms and storage locations, the market retains a local dimension.</w:t>
        <w:br/>
        <w:t>10 See the decision of the Competition Authority n° 12-DCC-75 cited above.</w:t>
        <w:br/>
        <w:t>11 See notably the decisions of the Competition Authority n° 09-DCC-90 cited above, n° 10-DCC-84 of August 16, 2010, and n° 12-DCC-104 of July 31, 2012.</w:t>
        <w:br/>
        <w:t>12 See the letter from the Minister of Economy C2008-112 and the decisions of the Competition Authority n° 10-DCC-66, n° 10-DCC-41 of May 10, 2010, and n° 12-DCC-104 cited above.</w:t>
        <w:br/>
        <w:t>13 See the decision of the Competition Authority n° 11-DCC-150 of October 10, 2011.</w:t>
        <w:br/>
        <w:t>14 See the decision of the Competition Authority n° 09-DCC-90 cited above.</w:t>
        <w:br/>
        <w:t>15 See the decision of the Competition Authority n° 11-DCC-150 cited above.</w:t>
        <w:br/>
        <w:t>16 See notably the decisions of the Competition Authority n° 10-DCC-41, n° 12-DCC-49, and n° 12-DCC-104 cited above.</w:t>
        <w:br/>
        <w:t>5</w:t>
      </w:r>
    </w:p>
    <w:p>
      <w:r>
        <w:t>In these conditions, and in view of the available data for calculating market shares, a preliminary analysis will be conducted at the departmental level17. As the activity perimeter of companies in the sector does not necessarily take this administrative delimitation into account, a complementary analysis will be conducted based on the distribution of the parties' points of sale and their overlapping area in the affected departments.</w:t>
        <w:br/>
        <w:t>25. In this case, there are overlaps in activity between Agralys, Epis-Centre, and Axereal (through its subsidiaries Echivard and Coolen) in the markets for the distribution of agro-supply products intended for mixed farming in the departments of Cher, Indre, Loiret, Eure-et-Loir, Yvelines, and Essonne. Furthermore, Agralys and Epis-Centre are simultaneously active in the markets for the distribution of agro-supply products intended for vineyards in the departments of Indre and Loiret.</w:t>
        <w:br/>
        <w:t>b) Agro-supply products intended for livestock</w:t>
        <w:br/>
        <w:t>26. National decision-making practice has considered the existence of an agro-supply market for livestock equipment (water troughs, feeders, fences, etc.), across all animal species18. In this case, in the absence of any difficulty in the competitive analysis, the question of the existence of this market and its segmentation may be left open.</w:t>
        <w:br/>
        <w:t>27. Regarding the geographical delimitation of this market, decision-making practice has considered a departmental dimension, while leaving the question open. In this case, there is no need to challenge this definition, as the conclusions of the competitive analysis remain unchanged, regardless of the hypothesis retained.</w:t>
        <w:br/>
        <w:t>28. In this case, Agralys and Epis-Centre are simultaneously active in the market for the distribution of agro-supply products intended for livestock in the department of Loiret. Agralys and Axereal are also simultaneously active in this market in the departments of Eure-et-Loir and Yvelines.</w:t>
        <w:br/>
        <w:t>C. THE SEED SECTOR</w:t>
        <w:br/>
        <w:t>1. THE MARKETS FOR THE PRODUCTION AND MARKETING OF SEEDS</w:t>
        <w:br/>
        <w:t>a) Product Market</w:t>
        <w:br/>
        <w:t>Segmentation between breeding and production/marketing</w:t>
        <w:br/>
        <w:t>29. The Competition Authority has considered a segmentation19 of the seed sector according to the stages of the breeding process20 of the basic seed on one hand, and of the production21 and marketing of commercial seeds, on the other.</w:t>
      </w:r>
    </w:p>
    <w:p>
      <w:r>
        <w:rPr>
          <w:b/>
        </w:rPr>
        <w:t>[Pages 7–9]</w:t>
      </w:r>
    </w:p>
    <w:p>
      <w:r>
        <w:t xml:space="preserve">30. However, it indicated that the relevance of this segmentation closely depended on the type of seeds. Regarding self-pollinating seeds, the Authority emphasized that different operators generally handled the breeding activities on one hand, and the production and marketing activities on the other. Thus, breeders grant, under license agreements, authorization to producing establishments to produce and market a determined quantity of seeds (defined by seed) on their own behalf in exchange for the payment of a royalty. Regarding cross-pollinating or hybrid seeds, the breeding, production, and marketing activities are most often carried out by the same operator.  </w:t>
        <w:br/>
        <w:t xml:space="preserve">31. The production/marketing of seeds corresponds to the marketing in a "long circuit" to cooperatives or traders, as opposed to the short circuit (agro-supply market) through which cooperatives directly supply their member farmers with seeds.  </w:t>
        <w:br/>
        <w:t xml:space="preserve">32. Agralys and Epis-Sem engage in the production/marketing of commercial seeds in France.  </w:t>
        <w:br/>
        <w:t xml:space="preserve">Segmentation by species  </w:t>
        <w:br/>
        <w:t xml:space="preserve">33. While leaving the question open, the competition authorities distinguish as many relevant markets as there are species of seeds, these not being mutually substitutable.  </w:t>
        <w:br/>
        <w:t xml:space="preserve">34. However, the question of the relevance of a segmentation by type of species concerning self-pollinating seeds has arisen, insofar as from the perspective of non-breeder producers, seed production facilities can be used interchangeably for the production of all species of self-pollinating seeds. The Competition Authority, however, noted that the actual capacity of a cooperative to produce varied seeds was closely linked to the ability of its network of farmers to modify a number of technical constraints that limit crop rotation. Furthermore, from the demand perspective, it cannot be argued that the different species of self-pollinating seeds are substitutable.  </w:t>
        <w:br/>
        <w:t xml:space="preserve">35. Nevertheless, in this case, the question of market delimitation can be left open insofar as, regardless of the definition considered, the conclusions of the competitive analysis remain unchanged.  </w:t>
        <w:br/>
        <w:t xml:space="preserve">36. In this case, Agralys and Epis-Sem engage in the production and marketing of soft wheat, durum wheat, winter barley, spring barley, triticale, rye, winter oats, spring oats, and peas.  </w:t>
        <w:br/>
        <w:t xml:space="preserve">22 See decision No. 13-DCC-11 cited above.  </w:t>
        <w:br/>
        <w:t xml:space="preserve">23 See decision No. 10-DCC-66 cited above.  </w:t>
        <w:br/>
        <w:t xml:space="preserve">24 See decision No. 13-DCC-11 cited above.  </w:t>
        <w:br/>
        <w:t xml:space="preserve">25 See decision of the Competition Authority No. 13-DCC-11 cited above and decisions of the European Commission IV/M.1497 of June 30, 1999, and M.3506 of August 20, 2004.  </w:t>
        <w:br/>
        <w:t>26 See decision No. 13-DCC-11 cited above.</w:t>
      </w:r>
    </w:p>
    <w:p>
      <w:r>
        <w:t xml:space="preserve">b) Geographic Markets  </w:t>
        <w:br/>
        <w:t xml:space="preserve">37. Community and national decision-making practice considers that the market for the production and marketing of seeds is of national dimension. The Commission indeed noted that prices and supply conditions for customers differed from one Member State to another. Furthermore, it noted that the seeds marketed were developed according to the cultivation conditions of the geographical areas to which they were intended. The Commission and the French authorities concluded that customers generally purchase seeds adapted to the requirements related to their soils and climatic conditions from producers located in their own Member State. Nevertheless, the Commission also noted a certain "Europeanization" of the seed sector by emphasizing that certification issued by a Member State led to registration in the European catalog and allowed for the free marketing of seeds in Europe.  </w:t>
        <w:br/>
        <w:t xml:space="preserve">38. In this case, the analysis will be conducted at the national level, the question of the exact geographical delimitation of the markets for the production and marketing of seeds can remain open in the absence of competitive issues.  </w:t>
        <w:br/>
        <w:t xml:space="preserve">2. THE MARKETS FOR SEED MULTIPLICATION  </w:t>
        <w:br/>
        <w:t xml:space="preserve">a) Product Markets  </w:t>
        <w:br/>
        <w:t xml:space="preserve">39. Decision-making practice, both community and national, considers the existence of a market for seed multiplication, distinct from the (or the) market(s) for breeding, production, and marketing of seeds. Seed multiplication corresponds to the phase during which producing establishments transmit the base seeds to farmers for multiplication in order to obtain commercial seeds. The Competition Authority explained that on this market, on the supply side, cooperatives as well as multiplying farmers are present.  </w:t>
        <w:br/>
        <w:t xml:space="preserve">40. However, as the organization of the seed sector varies depending on the type of seed considered, it should be specified that in the case of hybrid seeds, it is the breeders who entrust cooperatives or directly farmers with the multiplication of base seeds to obtain commercial seeds under subcontracting agreements. In the case of self-pollinating seeds, on the other hand, breeders grant licensed production to approved cooperatives as production establishments for a given seed that allows them to multiply the seed in question for their own account. Thus, in the case of self-pollinating seeds, the Authority noted that it could be considered that the multiplication activity directly results from the granting of the production license and does not give rise to a specific economic relationship between breeder and producer other than that examined in the context of the breeding market.  </w:t>
        <w:br/>
        <w:t xml:space="preserve">27 See decision M.3506 cited above and decisions of the Competition Authority No. 09-DCC-37 of August 13, 2009, No. 09-DCC-38 of September 4, 2009, No. 09-DCC-90 of December 29, 2009, No. 10-DCC-66 and No. 13-DCC-11 cited above.  </w:t>
        <w:br/>
        <w:t xml:space="preserve">28 See decision M.3506.  </w:t>
        <w:br/>
        <w:t xml:space="preserve">29 See decision of the European Commission IV/M.1497 cited above, as well as the decision of the Minister of Economy C2008-112 and decisions of the Competition Authority No. 09-DCC-37, No. 09-DCC-38, No. 09-DCC-90 and No. 13-DCC-11 cited above.  </w:t>
        <w:br/>
        <w:t>30 See for example decisions No. 10-DCC-66 and No. 13-DCC-11 cited above.</w:t>
      </w:r>
    </w:p>
    <w:p>
      <w:r>
        <w:t xml:space="preserve">41. The notifying party indeed considers that the activity of multiplying self-pollinating seeds is integrated into that of producing and marketing seeds. It indicates in this regard that Agralys and Epis-Centre do not carry out, for these activities, a detachable and independent activity from seed multiplication. Thus, all self-pollinating seeds are multiplied, produced, and marketed within the framework of a single activity. Conversely, for hybrid seeds, corn, and legumes, Agralys and Epis-Centre act as subcontractors, solely for the multiplication of seeds. However, they are not active in the market for the production and marketing of this type of seeds.  </w:t>
        <w:br/>
        <w:t xml:space="preserve">42. In this case, the question of the existence of a specific market for the multiplication of self-pollinating seeds can, however, be left open, insofar as the activity of the parties in this sector is limited.  </w:t>
        <w:br/>
        <w:t xml:space="preserve">43. Furthermore, the competition authorities have considered a segmentation of the multiplication market according to the type of seeds.  </w:t>
        <w:br/>
        <w:t xml:space="preserve">44. The question of the exact delimitation of the seed multiplication market can remain open, insofar as the conclusions of the competitive analysis remain unchanged, regardless of the hypothesis considered.  </w:t>
        <w:br/>
        <w:t xml:space="preserve">45. Agralys and Epis-Centre are active in the market for the multiplication of hybrid seeds, corn, and legumes.  </w:t>
        <w:br/>
        <w:t xml:space="preserve">b) Geographic Markets  </w:t>
        <w:br/>
        <w:t xml:space="preserve">46. The competition authorities, both community and national, have delineated the markets for seed multiplication based on climatic criteria, the areas thus defined sometimes covering several Member States. The Commission also considered that the markets thus delineated should include all similar global climatic zones.  </w:t>
        <w:br/>
        <w:t xml:space="preserve">47. Indeed, in the case of hybrid seeds, breeders who wish to have their seeds multiplied by farmers (or indirectly by cooperatives) under subcontracting agreements can choose among all farmers (or cooperatives) located in the suitable climatic zones.  </w:t>
        <w:br/>
        <w:t xml:space="preserve">48. There is no reason to challenge this definition in the context of the present case.  </w:t>
        <w:br/>
        <w:t xml:space="preserve">D. THE MARKETING OF VEGETABLES  </w:t>
        <w:br/>
        <w:t>49. Regarding food products, the European Commission and the national authorities have repeatedly recognized the existence of distinct markets by distribution channel, namely: large distribution and food-dominant businesses (hereinafter "GMS," including hard discount), out-of-home catering (hereinafter "RHF"), and the agri-food industry (hereinafter "IAA").</w:t>
      </w:r>
    </w:p>
    <w:p>
      <w:r>
        <w:rPr>
          <w:b/>
        </w:rPr>
        <w:t>[Pages 10–12]</w:t>
      </w:r>
    </w:p>
    <w:p>
      <w:r>
        <w:t>50. National decision-making practice34 has considered it relevant to operate a segmentation according to the technology used (or product range) for the processing of fruits and vegetables. It has thus identified the following five markets: fresh fruits and vegetables (1st range), canned fruits and vegetables (2nd range), frozen fruits and vegetables (3rd range), fresh, raw, washed, and peeled fruits and vegetables (4th range), as well as sterilized and vacuum-pasteurized fruits and vegetables (5th range).</w:t>
        <w:br/>
        <w:t>51. National authorities have indicated, regarding the marketing of fruits and vegetables, that significant differences in prices, characteristics, and usage between fruits on one hand and vegetables on the other do not allow for the establishment of substitutability between these two categories of products. A segmentation between different 4th range vegetables has already been considered for certain vegetables with specific usage or supply structure characteristics35, notably mushrooms36, potatoes37, and salads38.</w:t>
        <w:br/>
        <w:t>52. The question of whether lentils belong to the fresh vegetable market has never been analyzed by decision-making practice. However, due to the absence of any competitive issue, this question can be left open.</w:t>
        <w:br/>
        <w:t>53. In the case at hand, Agralys markets fresh vegetables and potatoes to large retail chains (GMS). Epis-Centre, through its subsidiary Cibèle, markets lentils to GMS, food processing industries (IAA), and the catering sector (RHF).</w:t>
        <w:br/>
        <w:t>54. Regarding the geographical delimitation of this market, French and community competition authorities39 have retained a national dimension for reference markets in the field of food products, notably due to differences in prices and supply methods between member states. Indeed, the supply of fresh products can be done daily thanks to the organization of a national logistics network. It is not necessary to challenge this delimitation in the context of the present operation.</w:t>
        <w:br/>
        <w:t>34 Notably the decision of the Competition Authority n° 13-DCC-23 of February 28, 2013.</w:t>
        <w:br/>
        <w:t>35 See notably the decision of the Competition Authority n° 11-DCC-106 cited above as well as the decisions of the Commission M.4216 of May 30, 2006 and M.5199 of August 11, 2008.</w:t>
        <w:br/>
        <w:t>36 Decisions n° 10-DCC-21 of March 14, 2010.</w:t>
        <w:br/>
        <w:t>37 Decision n°10-DCC-107 cited above.</w:t>
        <w:br/>
        <w:t>38 Letter from the minister C 2003-19 of March 31, 2003 regarding a concentration in the prepared salads sector and decision of the Competition Authority n° 13-DCC-23 of February 28, 2013.</w:t>
        <w:br/>
        <w:t>39 See the decisions of the Minister of Economy, Finance and Industry C2005-19 of April 14, 2005 and C2008-27 of May 19, 2008, cited above and the decision of the Competition Authority n°09-DCC-42 of September 16, 2009.</w:t>
      </w:r>
    </w:p>
    <w:p>
      <w:r>
        <w:t>III. Competitive Analysis</w:t>
        <w:br/>
        <w:t>A. ANALYSIS OF THE HORIZONTAL EFFECTS OF THE TRANSACTION</w:t>
        <w:br/>
        <w:t>1. THE SEED MARKETS</w:t>
        <w:br/>
        <w:t>a) The markets for the production/commercialization of commercial seeds</w:t>
        <w:br/>
        <w:t>55. Agralys and Epis-Sem are simultaneously active in the market for the production/commercialization of commercial seeds.</w:t>
        <w:br/>
        <w:t>56. The market shares by volume of the new entity in the market for the production/commercialization of seeds, segmented by species, at the national level, are presented below40.</w:t>
        <w:br/>
        <w:t>Species Market Share Epis Sem Market Share Agralys Cumulative</w:t>
        <w:br/>
        <w:t>Spring barley [0-5] % [0-5] % [5-10] %</w:t>
        <w:br/>
        <w:t>Peas [5-10] % [0-5] % [5-10] %</w:t>
        <w:br/>
        <w:t>Soft wheat [0-5] % [0-5] % [5-10] %</w:t>
        <w:br/>
        <w:t>Spring oats [5-10] % [0-5] % [10-20] %</w:t>
        <w:br/>
        <w:t>Durum wheat [0-5] % [5-10] % [10-20] %</w:t>
        <w:br/>
        <w:t>Winter barley [5-10] % [0-5] % [10-20] %</w:t>
        <w:br/>
        <w:t>Rye [0-5] % [10-20] % [10-20] %</w:t>
        <w:br/>
        <w:t>Triticale [10-20] % [0-5] % [10-20] %</w:t>
        <w:br/>
        <w:t>Winter oats [10-20] % [10-20] % [20-30] %</w:t>
        <w:br/>
        <w:t>57. It follows from this table that the cumulative market share of the parties does not exceed 25% in any of the relevant markets. The new entity will face competition from several operators such as the GIE Actisem, which has eight production sites and offers a significant variety of seeds, Vivescia, Limarain, Semences de France, or Soufflet.</w:t>
        <w:br/>
        <w:t>58. Consequently, the transaction is not likely to harm competition in the market for the production/commercialization of seeds.</w:t>
        <w:br/>
        <w:t>b) The markets for seed multiplication</w:t>
        <w:br/>
        <w:t>59. Agralys and Epis-Centre (through its subsidiary Ferti-Berry) are simultaneously active in the market for the multiplication of hybrid seeds, corn, and forage seeds. However, Agralys specializes in hybrid wheat, hybrid barley, and corn, while Epis-Centre is active in legumes.</w:t>
        <w:br/>
        <w:t>60. Furthermore, the notifying party indicates that there are a large number of operators present in this market and that the clients are large groups such as Monsanto, Limagrain, Pioneer, Euralis, or Syngenta who can easily leverage competition among different multipliers.</w:t>
        <w:br/>
        <w:t>61. Regarding a potential market for the multiplication of self-pollinating seeds, the notifying party has not been able to provide its market shares but indicates that the cumulative market share of the parties will remain, in any case, below 25%, at the national level as well as in a European dimension.</w:t>
        <w:br/>
        <w:t>62. Consequently, the transaction is not likely to harm competition in the market for seed multiplication.</w:t>
        <w:br/>
        <w:t>2. THE MARKETS FOR THE COLLECTION OF CEREALS, OILSEEDS, AND PROTEIN CROPS</w:t>
        <w:br/>
        <w:t>63. Agralys and Epis-Centre are simultaneously active in the departments of Indre, Indre-et-Loire, Cher, and Loiret. However, the market test conducted in the context of the present operation confirmed that Agralys and Epis-Centre are not in direct competition at the departmental level, as Agralys is primarily active in the departments of Yvelines, Essonne, Eure-et-Loir, Loiret, and Loir-et-Cher, while most of Epis-Centre's activity is concentrated in departments located further south, namely primarily Indre, Cher, Nièvre, and Creuse.</w:t>
        <w:br/>
        <w:t>64. At the departmental level, the market shares of Agralys and Epis-Centre, calculated based on the volumes collected during the 2011/2012 campaign, show that even though the new entity will have high market shares, particularly in the departments of Indre and Cher, the overlap of activity is still very limited (less than [0-5]% increment):</w:t>
        <w:br/>
        <w:t>- in Indre-et-Loire (37), the cumulative market share of the parties will be less than [10-20]% with a very low increment of [0-5]% for Epis-Centre;</w:t>
        <w:br/>
        <w:t>- in Loiret (45), the cumulative market share of the parties will be [20-30]%, with a low increment of [0-5]% for Epis-Centre. The new entity will also face competition from other agricultural cooperatives such as Caproga, ([20-30]%), and trading companies such as Soufflet ([20-30]%);</w:t>
        <w:br/>
        <w:t>- in Indre (36), the cumulative market share of the parties will be [50-60]%, with a low increment of [0-5]% for Agralys. The new entity will face competition from other agricultural cooperatives, such as the Coopérative Centre Ouest Céréales (hereinafter "COC" - [5-10]%) but also Agrial and Terrena, and trading companies such as Villemont ([10-20]%) but also Soufflet, Terragro, and Dupré Lardeau;</w:t>
        <w:br/>
        <w:t>- in Cher (18), the cumulative market share of the parties will be [70-80]% with a low increment of [0-5]% for Agralys. The new entity will face competition from other trading companies, such as Soufflet ([10-20]%) and Ets Villemont ([5-10]%) but also Terragro, Axiome, Ets Martignon, Ets Jeudi, Caproga, and Suplisson.</w:t>
        <w:br/>
        <w:t>65. At the local level, there are two overlapping areas between the collection points of Agralys and Epis-Centre:</w:t>
        <w:br/>
        <w:t>- in a zone of 45 kilometers around Agralys's site in Nouans les Fontaines (37), which is located at the intersection of the departments of Indre-et-Loire, Loir-et-Cher, and Indre, the new entity will have […] collection sites ([…] sites belonging to Agralys and […] sites belonging to Epis-Centre), representing [40-50]% of all silos in the area. It will face competition from several collecting organizations, such as Agrial ([10-20]%), Ets Villemont ([10-20]%), or Centre Ouest Céréales ([5-10]%). In this area, competitors collectively have […] collection points, distributed relatively evenly ([…] sites in Indre-et-Loire, […] sites in Indre, […] sites in the east of Cher, and […] site in Loir-et-Cher). Furthermore, approximately […] of competing collection points are located on the periphery of the studied area;</w:t>
      </w:r>
    </w:p>
    <w:p>
      <w:r>
        <w:rPr>
          <w:b/>
        </w:rPr>
        <w:t>[Pages 13–15]</w:t>
      </w:r>
    </w:p>
    <w:p>
      <w:r>
        <w:t>- in an area of 45 kilometers around the Agralys site in Cernoy en Berry (45), south of the Loiret department, the new entity has […] sites ([…] sites belonging to Agralys and […] sites belonging to Epis-Centre), representing [70-80] % of all sites in the area. It will face competition from several collecting organizations, such as Soufflet ([10-20] % of the collection points), Caproga ([5-10] %) or Ets Martignon ([0-5] %). In the Cernoy en Berry area as a whole, competitors collectively have […] collection points, distributed relatively evenly in the area ([…] sites in Loiret, […] sites in Cher and […] site in Nièvre).</w:t>
        <w:br/>
        <w:t>66. Several factors must be taken into account to put into perspective the market shares held by the new entity following the transaction, both at the departmental level and in local areas.</w:t>
        <w:br/>
        <w:t>67. Firstly, it should be noted that the member farmers will retain the ability to sell a substantial portion of their harvests to competing organizations.</w:t>
        <w:br/>
        <w:t>68. Indeed, the statutes of Agralys provide that the quantities to be delivered by farmers to the cooperative are contractually determined at the beginning of each campaign for their production. The notifying party indicates that, in practice, the annual delivery commitments are […] %. The statutes of Epis-Centre provide for a commitment to supply products from grain collection of at least 55 %.</w:t>
        <w:br/>
        <w:t>69. The draft statute communicated by the notifying party indicates that following the transaction, the commitments of the member farmers of Axereal should be 55 %, which is the level currently provided for Epis-Centre. The notifying party recalls in this regard that under Article L. 526-5 of the Rural and Maritime Fishing Code, a merger between agricultural cooperatives cannot legally result in an increase in the commitments contracted by members in their original cooperative, unless agreed by them. To comply with the provisions of this article concerning Agralys, the notifying party indicates that the modification of commitments (changing from a commitment of […] % for Agralys to a commitment of 55 % for Axereal) will take effect on the date of renewal of the statutory commitment of each member, as provided for by Article L. 526-5 of the Rural and Maritime Fishing Code.</w:t>
        <w:br/>
        <w:t>70. Secondly, the notifying party indicates that farmers have the freedom to choose when to sell their production, which would allow them, to some extent, to compete more with collecting organizations. Once the harvest has occurred, farmers can choose to deliver it on the same day to collectors or to delay the sale of their products, especially if a price increase for grains is expected. In this case, the grains are stored in the silos of a storage organization (cooperative or trader, for later sale to a third-party buyer, with the storage organization charging the storage cost to the farmer) or in the farmers' own silos if they have them.</w:t>
        <w:br/>
        <w:t>71. The market test indicates that a majority of the responding farmers practice on-farm storage, in order to take advantage of better prices by selling later, even if a minority does so to compete with more potential buyers.</w:t>
        <w:br/>
        <w:t>72. Finally, the Competition Authority had the opportunity to recall that the collection of cereals, oilseeds, and protein crops in a given area can be ensured from two types of collection points: either a simple collection platform during the harvest period; or a high-performance storage silo, with infrastructure suitable for processing and storing grain. It also emphasized that the development of a simple temporary collection platform for a new entrant in a given local area does not in itself constitute a barrier to entry, given the low investments required, if that operator also has a more efficient storage silo at a reasonable distance.</w:t>
        <w:br/>
        <w:t>73. However, in this case, several significant collecting organizations are located at a reasonable distance:</w:t>
        <w:br/>
        <w:t>- in the Cernoy en Berry area, Capogra, Soufflet, Ets Martignon, and SCAEL notably have silos located near the silos of the new entity. Furthermore, all competitors of the new entity in this area have indicated that they are able to accommodate the member farmers of Agralys and Epis-Centre who express their intention to leave these cooperatives, subject to their location. Finally, at least two significant collecting organizations have stated that they are capable of investing in the construction of additional storage silos, suitable for processing and storing all types of grains;</w:t>
        <w:br/>
        <w:t>- in the Nouans les Fontaines area, Ets Villemont, Agrial, and Centre Ouest Céréales notably hold silos located near those of the new entity. These competitors have declared themselves able to accommodate the member farmers of Agralys and Epis-Centre wishing to leave these cooperatives. Two of them have also stated that they are able to invest in the construction of additional storage silos.</w:t>
        <w:br/>
        <w:t>74. The notifying party further indicates that a number of competing trading companies of Agralys and Epis-Centre in the relevant areas are members of the professional union Négoce Agricole Centre Atlantique. This union offers its members a number of services and advice in the social, tax, legal, grain control, transport and packaging material provision areas, etc., which can enable member trading companies to improve the offer made to farmers. The market test confirmed that membership in this union constituted a competitive advantage for its members.</w:t>
        <w:br/>
        <w:t>75. Consequently, considering all these elements, the transaction is not likely to harm competition in the markets for the collection of cereals, protein crops, and oilseeds.</w:t>
        <w:br/>
        <w:t>3. THE MARKETS FOR THE DISTRIBUTION OF AGRO-SUPPLY PRODUCTS</w:t>
        <w:br/>
        <w:t>a) Agro-supply products for mixed farming</w:t>
        <w:br/>
        <w:t>76. Agralys, Epis-Centre, and Axereal are simultaneously present in the retail distribution market for agro-supply products intended for mixed farming. The departments of Cher, Indre, Loiret, Eure-et-Loir, Yvelines, and Essonne are concerned by overlapping activities.</w:t>
        <w:br/>
        <w:t>77. The market shares communicated by the parties are as follows:</w:t>
        <w:br/>
        <w:t>Departments Products Agralys Epis-Centre Axereal Cumulative</w:t>
        <w:br/>
        <w:t>Fertilizers [0-5] % [40-50] % [40-50] %</w:t>
        <w:br/>
        <w:t>Cher Phytosanitary [40-50] % [40-50] %</w:t>
        <w:br/>
        <w:t>Seeds [40-50] % [40-50] %</w:t>
        <w:br/>
        <w:t>Fertilizers [0-5] % [20-30] % [20-30] %</w:t>
        <w:br/>
        <w:t>Indre Phytosanitary [20-30] % [20-30] %</w:t>
        <w:br/>
        <w:t>Seeds [20-30] % [20-30] %</w:t>
        <w:br/>
        <w:t>Fertilizers [10-20] % [0-5] % [0-5] % [20-30] %</w:t>
        <w:br/>
        <w:t>Loiret Phytosanitary [10-20] % [0-5] % [0-5] % [20-30] %</w:t>
        <w:br/>
        <w:t>Seeds [10-20] % [0-5] % [0-5] % [20-30] %</w:t>
        <w:br/>
        <w:t>Fertilizers [10-20] % [0-5] % [10-20] %</w:t>
        <w:br/>
        <w:t>Yvelines Phytosanitary [10-20] % [5-10] % [20-30] %</w:t>
        <w:br/>
        <w:t>Seeds [10-20] % [0-5] % [10-20] %</w:t>
        <w:br/>
        <w:t>Fertilizers [20-30] % [0-5] % [20-30] %</w:t>
        <w:br/>
        <w:t>Essonne Phytosanitary [20-30] % [5-10] % [20-30] %</w:t>
        <w:br/>
        <w:t>Seeds [10-20] % [0-5] % [10-20] %</w:t>
        <w:br/>
        <w:t>Fertilizers [20-30] % [0-5] % [20-30] %</w:t>
        <w:br/>
        <w:t>Eure-et-Loir Phytosanitary [20-30] % [10-20] % [30-40] %</w:t>
        <w:br/>
        <w:t>Seeds [20-30] % [0-5] % [20-30] %</w:t>
        <w:br/>
        <w:t>78. In Cher and Indre, only Agralys and Epis-Centre are present and the overlap of activity is marginal ([0-5] % for Cher and [0-5] % for Indre) in the retail distribution market for fertilizers.</w:t>
        <w:br/>
        <w:t>79. In Loiret, the cumulative market share does not exceed approximately [20-30] %. Furthermore, the increment resulting from the transaction is very limited. The new entity will also face competition from cooperative groups and trading companies such as Ets Suplisson, Pissier SA, Agri Négoce, Phyto Services, Lepatre, Agridis, and the Soufflet group.</w:t>
        <w:br/>
        <w:t>80. In Yvelines, the cumulative market share does not exceed approximately [20-30] %. The market share increment is very limited. The new entity will also remain in competition with several significant operators, both cooperative or industrial groups (Soufflet, SCAEL, Coop IDF Sud) and trading companies (Agri Alternative, Coisnon, Comagrain).</w:t>
        <w:br/>
        <w:t>81. In Essonne, the cumulative market share is between [10-20] % (for seeds) and [20-30] % (for fertilizers). The market share increment is limited, particularly for fertilizers ([0-5] %). The new entity will face competition from the same operators as those active in the Yvelines department.</w:t>
        <w:br/>
        <w:t>82. In Eure-et-Loir, only Agralys and Axereal are present. The cumulative market share is between [20-30] % (for fertilizers) and [30-40] % (for phytosanitary products) with an increment between approximately [0-5] % and [10-20] %. However, this increment should be put into perspective as Agralys already controlled Axereal before the transaction. Furthermore, the new entity will still face competition from significant operators, such as SCAEL ([30-40] % across all products). Also present are SCAB, Soufflet, and CABEP, each holding a market share in the department between approximately [10-20] % and [5-10] %.</w:t>
      </w:r>
    </w:p>
    <w:p>
      <w:r>
        <w:rPr>
          <w:b/>
        </w:rPr>
        <w:t>[Pages 16–18]</w:t>
      </w:r>
    </w:p>
    <w:p>
      <w:r>
        <w:t>83. Consequently, the transaction is not likely to harm competition in the markets for the distribution of agro-supply products.</w:t>
        <w:br/>
        <w:t>b) Products for the vineyard</w:t>
        <w:br/>
        <w:t>84. Epis-Centre (via its subsidiary Espace Vigne) and Agralys (via its subsidiary Vitivini Val de Loire) are simultaneously active in the market for the distribution of products for the vineyard in the departments of Indre and Loiret. The market shares communicated by the parties are as follows:</w:t>
        <w:br/>
        <w:t>Indre (36) Loiret (45)</w:t>
        <w:br/>
        <w:t>Products</w:t>
        <w:br/>
        <w:t>Epis-Centre Agralys Cumulative Epis-Centre Agralys Cumulative</w:t>
        <w:br/>
        <w:t>Packaging material [10-20] % [10-20] % [20-30] % [5-10] % [10-20] % [20-30] %</w:t>
        <w:br/>
        <w:t>Phytosanitary products [10-20] % [10-20] % [30-40] % [0-5] % [20-30] % [20-30] %</w:t>
        <w:br/>
        <w:t>Fertilizers [20-30] % [5-10]% [30-40] % [5-10] % [20-30] % [30-40] %</w:t>
        <w:br/>
        <w:t>Trellising material [20-30] % [20-30] % [40-50] % [0-5] % [20-30] % [20-30] %</w:t>
        <w:br/>
        <w:t>Oenological equipment [10-20] % [20-30] % [30-40] % [5-10] % [20-30] % [30-40] %</w:t>
        <w:br/>
        <w:t>85. It appears from these tables that the proposed transaction results in market shares exceeding 25% in most market segments, with more significant increments in the department of Indre. However, these departmental market shares do not reflect the reality of the existing competitive interaction between the parties prior to the transaction.</w:t>
        <w:br/>
        <w:t>86. Indeed, the demand from winemakers is closely localized, linked to the production areas of the AOCs. Agralys concentrates its sales around Blois, Tours, Châteauroux, and Orléans, while Epis-Centre focuses on Bourges and Sancerre. The absence of territorial overlap is confirmed by the fact that the two cooperatives have only […] common clients, representing less than 1% of the total number of clients and the turnover of each of these companies in the area.</w:t>
        <w:br/>
        <w:t>87. In each of their areas of operation, the parties face competition from significant players:</w:t>
        <w:br/>
        <w:t>- in the area around Bourges and Sancerre, Epis-Centre (market share estimated at [30-40] % across all products) faces competition from Vitagri ([40-50] %) and Soufflet Vigne ([10-20] %);</w:t>
        <w:br/>
        <w:t>- in the area around Blois, Tours, Châteauroux, and Orléans, Agralys (market share estimated at [50-60] % across all products) faces competition from Vitinégoce ([10-20] %), Saboc ([10-20] %), Renaud SA ([5-10] %), Phytoservice ([5-10] %), and LVVD ([5-10] %).</w:t>
        <w:br/>
        <w:t>88. Responses to the market test further show that customers generally do not source exclusively from one of the parties, but from several competing distributors, depending in particular on the type of products sought. In this regard, it appears that most of the competitors of Espace Vigne and Vitivini are able to offer a complete range of agro-supply products for the vineyard.</w:t>
        <w:br/>
        <w:t>89. Consequently, the transaction is not likely to harm competition in the retail distribution market for agro-supply products for the vineyard through horizontal effects.</w:t>
        <w:br/>
        <w:t>c) Agro-supply products for livestock</w:t>
        <w:br/>
        <w:t>90. The notifying parties estimated their cumulative market share to be less than 5% in the departments of Loiret, Eure-et-Loir, and Yvelines.</w:t>
        <w:br/>
        <w:t>91. Therefore, the transaction is not likely to harm competition in the markets for the distribution of agro-supply products intended for livestock.</w:t>
        <w:br/>
        <w:t>4. THE MARKETS FOR THE MARKETING OF FRESH VEGETABLES, POTATOES, AND LENTILS</w:t>
        <w:br/>
        <w:t>92. The notifying parties estimated their cumulative market share to be less than 5% regardless of the segmentation chosen.</w:t>
        <w:br/>
        <w:t>93. Therefore, the transaction is not likely to harm competition in the markets for the supply of fresh vegetables.</w:t>
        <w:br/>
        <w:t>B. VERTICAL EFFECTS</w:t>
        <w:br/>
        <w:t>94. Since the creation of Axéréal, authorized by the Minister of Economy on January 2, 2009, Agralys, Epis-Centre, and Epis-Sem have maintained purchasing and selling relationships with the cooperative union, responsible for marketing their collection and centralizing the purchases of agro-supply products intended for the cooperative members. Agralys and Epis-Centre indeed transfer the entirety of their members' collection to Axéréal, which is responsible for their marketing. The same applies to commercial seeds, which are transferred to Axéréal by Agralys and Epis-Centre to be resold subsequently through short channels, via Agralys and Epis-Centre, or through long channels.</w:t>
        <w:br/>
        <w:t>95. Consequently, the proposed transaction will not have an impact, in terms of vertical integration, on the activities carried out by Axéréal in the downstream markets of cereal and seed marketing, nor on the activities carried out by Agralys and Epis-Centre in the upstream markets.</w:t>
        <w:br/>
        <w:t>96. The notifying party indicates that Axéréal has developed, since its creation, a wholesale distribution activity for agro-supply products. Axéréal indeed operates as a purchasing center for agro-supply products (fertilizers, phytosanitary products, other agricultural materials) which it purchases as a wholesaler and sells to Agralys and Epis-Centre for resale to their members. Within the limit of 20% set by its statutes, Axéréal also supplies non-member third parties with agro-supply products. The proposed transaction could therefore have an impact on the agro-supply markets.</w:t>
        <w:br/>
        <w:t>97. In the French market for wholesale distribution of agro-supply products, Axéréal's market shares are below 10% for all concerned products, except for fertilizers where it is [10-20] %. The notifying party specifies that these market shares are overestimated, as they are calculated based on the turnover achieved by the main competing companies of Axéréal engaged in wholesale agro-supply products and not based on the total amount of agro-supply products sold in France in the wholesale market.</w:t>
        <w:br/>
        <w:t>98. Furthermore, Axéréal faces competition from many significant players with comparable or higher market shares than those of Axéréal in the segments of the wholesale market for agro-supply products. Some of these competitors arise from the gradual concentration of distributors, private trading companies, and agricultural cooperatives, formed to increase their bargaining power with producers of agro-supply products. These include, for example, the Symphonie group, Agridis, or the professional union Négoce Agricole Centre Atlantique. Other competitors result from the merger of cooperatives within cooperative unions acting as purchasing centers for agro-supply products. These include, for example, Agrihub, Alliance Régionale Est Appro, Alliance Atlantique Agro, or the Union Terres de France.</w:t>
        <w:br/>
        <w:t>99. It follows from the above that the new entity will not have the means to lock agricultural cooperatives and distributors out of the input markets. Consequently, the transaction is not likely to harm competition through vertical effects.</w:t>
        <w:br/>
        <w:t>DECIDES</w:t>
        <w:br/>
        <w:t>Sole Article: The transaction notified under number 13-155 is authorized.</w:t>
        <w:b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