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https://www.autoritedelaconcurrence.fr/fr/decision-de-controle-des-concentrations/relative-la-prise-de-controle-conjoint-de-la-societe-132</w:t>
      </w:r>
    </w:p>
    <w:p>
      <w:r>
        <w:t>Pages translated : 2</w:t>
      </w:r>
    </w:p>
    <w:p/>
    <w:p>
      <w:r>
        <w:rPr>
          <w:b/>
        </w:rPr>
        <w:t>[Pages 1–2]</w:t>
      </w:r>
    </w:p>
    <w:p>
      <w:r>
        <w:t>FRENCH REPUBLIC</w:t>
        <w:br/>
        <w:t>Decision No. 19-DCC-78 of April 25, 2019</w:t>
        <w:br/>
        <w:t>regarding the joint control acquisition of the company Langeac</w:t>
        <w:br/>
        <w:t>Distribution by the Cooperative U Enseigne and Mr. Ronze</w:t>
        <w:br/>
        <w:t>The Competition Authority,</w:t>
        <w:br/>
        <w:t>Having regard to the complete notification file sent to the mergers department on March 26, 2019,</w:t>
        <w:br/>
        <w:t>concerning the acquisition of control of the company Langeac Distribution by the Cooperative</w:t>
        <w:br/>
        <w:t>U Enseigne and Mr. Ronze, and formalized by a memorandum of understanding dated</w:t>
        <w:br/>
        <w:t>October 26, 2018;</w:t>
        <w:br/>
        <w:t>Having regard to Book IV of the Commercial Code relating to the freedom of prices and competition, and</w:t>
        <w:br/>
        <w:t>notably its Articles L. 430-1 to L. 430-7;</w:t>
        <w:br/>
        <w:t>Adopts the following decision:</w:t>
        <w:br/>
        <w:t>1. The notified operation consists of the joint control acquisition by the Cooperative</w:t>
        <w:br/>
        <w:t>U Enseigne and Mr. Ronze of the company Langeac Distribution, which operates a food-dominant retail outlet of the supermarket type, with an area of 2,470 m², including a gas station, under the Super U brand, located in Langeac (43).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19-090 is authorized.</w:t>
        <w:b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