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https://www.autoritedelaconcurrence.fr/fr/decision-de-controle-des-concentrations/relative-la-prise-de-controle-conjoint-de-la-societe-222</w:t>
      </w:r>
    </w:p>
    <w:p>
      <w:r>
        <w:t>Pages translated : 2</w:t>
      </w:r>
    </w:p>
    <w:p/>
    <w:p>
      <w:r>
        <w:rPr>
          <w:b/>
        </w:rPr>
        <w:t>[Pages 1–2]</w:t>
      </w:r>
    </w:p>
    <w:p>
      <w:r>
        <w:t>FRENCH REPUBLIC</w:t>
        <w:br/>
        <w:t>Decision No. 24-DCC-24 of February 12, 2024</w:t>
        <w:br/>
        <w:t>regarding the joint control acquisition of the company Mistertemp Group Holding by the company Andera Partners and Mr. Alexandre Pham</w:t>
        <w:br/>
        <w:t>The Competition Authority,</w:t>
        <w:br/>
        <w:t>Having regard to the complete notification file sent to the mergers department on January 24, 2024, concerning the joint control acquisition by the company Andera Partners and Mr. Alexandre Pham, of the company Mistertemp Group Holding, formalized by a transfer contract dated December 15, 2023;</w:t>
        <w:br/>
        <w:t>Having regard to Book IV of the Commercial Code relating to the freedom of prices and competition, and in particular its Articles L. 430-1 to L. 430-7;</w:t>
        <w:br/>
        <w:t>Adopts the following decision:</w:t>
        <w:br/>
        <w:t>1. The notified operation consists of the exclusive control acquisition by the company Andera Partners and Mr. Alexandre Pham, of the company Mistertemp Group Holding, which is active in the sector of providing temporary work services to businesses in France. The operation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23-339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