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https://www.autoritedelaconcurrence.fr/fr/decision-de-controle-des-concentrations/relative-la-prise-de-controle-conjoint-de-la-societe-274</w:t>
      </w:r>
    </w:p>
    <w:p>
      <w:r>
        <w:t>Pages translated : 2</w:t>
      </w:r>
    </w:p>
    <w:p/>
    <w:p>
      <w:r>
        <w:rPr>
          <w:b/>
        </w:rPr>
        <w:t>[Pages 1–2]</w:t>
      </w:r>
    </w:p>
    <w:p>
      <w:r>
        <w:t xml:space="preserve">FRENCH REPUBLIC  </w:t>
        <w:br/>
        <w:t xml:space="preserve">Decision No. 25-DCC-87 of April 15, 2025  </w:t>
        <w:br/>
        <w:t>regarding the joint control acquisition of the company Leonelie by the companies Chavadjob and ITM Entreprises</w:t>
      </w:r>
    </w:p>
    <w:p>
      <w:r>
        <w:t>The Competition Authority,</w:t>
      </w:r>
    </w:p>
    <w:p>
      <w:r>
        <w:t>Having regard to the complete notification file submitted to the mergers department on March 12, 2025, concerning the joint control acquisition of the company Leonelie by the companies Chavadjob and ITM Entreprises, formalized by a memorandum of understanding signed on October 6, 2023, and a framework agreement signed on March 15, 2024;</w:t>
      </w:r>
    </w:p>
    <w:p>
      <w:r>
        <w:t>Having regard to Book IV of the Commercial Code relating to the freedom of prices and competition, and in particular its Articles L. 430-1 to L. 430-7;</w:t>
      </w:r>
    </w:p>
    <w:p>
      <w:r>
        <w:t>Adopts the following decision:</w:t>
      </w:r>
    </w:p>
    <w:p>
      <w:r>
        <w:t>1. The notified operation consists of the joint control acquisition by the companies Chavadjob and ITM Entreprises of the company Leonelie, which operates a retail business predominantly in food of the maxi-discount type under the Netto brand, with a sales area of 828 m², located in the city of Chavanay (42).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25-072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