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https://www.autoritedelaconcurrence.fr/fr/decision-de-controle-des-concentrations/relative-la-prise-de-controle-conjoint-de-la-societe-crepy</w:t>
      </w:r>
    </w:p>
    <w:p>
      <w:r>
        <w:t>Pages translated : 2</w:t>
      </w:r>
    </w:p>
    <w:p/>
    <w:p>
      <w:r>
        <w:rPr>
          <w:b/>
        </w:rPr>
        <w:t>[Pages 1–2]</w:t>
      </w:r>
    </w:p>
    <w:p>
      <w:r>
        <w:t xml:space="preserve">FRENCH REPUBLIC  </w:t>
        <w:br/>
        <w:t xml:space="preserve">Decision No. 21-DCC-205 of November 17, 2021  </w:t>
        <w:br/>
        <w:t xml:space="preserve">regarding the joint control acquisition of the company Crepy Distribution  </w:t>
        <w:br/>
        <w:t xml:space="preserve">by the company Plessis Dis alongside the Association of E. Leclerc Distributor Centers  </w:t>
        <w:br/>
        <w:t xml:space="preserve">The Competition Authority,  </w:t>
        <w:br/>
        <w:t xml:space="preserve">Having regard to the notification file sent to the mergers department on September 30, 2021,  </w:t>
        <w:br/>
        <w:t xml:space="preserve">declared complete on October 20, 2021, concerning the joint control acquisition of the company Crepy Distribution by the company Plessis Dis alongside the Association of E. Leclerc Distributor Centers, formalized by a share transfer agreement dated September 9, 2021;  </w:t>
        <w:br/>
        <w:t xml:space="preserve">Having regard to Book IV of the Commercial Code relating to the freedom of prices and competition, and in particular its Articles L. 430-1 to L. 430-7;  </w:t>
        <w:br/>
        <w:t xml:space="preserve">Having regard to the elements submitted by the notifying party during the investigation;  </w:t>
        <w:br/>
        <w:t xml:space="preserve">Adopts the following decision:  </w:t>
        <w:br/>
        <w:t xml:space="preserve">1. The notified operation consists of the joint control acquisition by the company Plessis Dis alongside the Association of E. Leclerc Distributor Centers of the company Crepy Distribution, which operates a standalone drive, a service station, and a car wash under the E. Leclerc brand located in Crépy-en-Valois (60).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21-226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