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https://www.autoritedelaconcurrence.fr/fr/decision-de-controle-des-concentrations/relative-la-prise-de-controle-conjoint-des-societes-greece</w:t>
      </w:r>
    </w:p>
    <w:p>
      <w:r>
        <w:t>Pages translated : 2</w:t>
      </w:r>
    </w:p>
    <w:p/>
    <w:p>
      <w:r>
        <w:rPr>
          <w:b/>
        </w:rPr>
        <w:t>[Pages 1–2]</w:t>
      </w:r>
    </w:p>
    <w:p>
      <w:r>
        <w:t>FRENCH REPUBLIC</w:t>
        <w:br/>
        <w:t>Decision No. 24-DCC-126 of June 14, 2024</w:t>
        <w:br/>
        <w:t>regarding the joint control acquisition of companies Greece 51 and Greece 79 by companies Trigone, Orbit, and ITM Entreprises</w:t>
        <w:br/>
        <w:t>The Competition Authority,</w:t>
        <w:br/>
        <w:t>Having regard to the complete notification file submitted to the mergers department on May 30, 2024, concerning the joint control acquisition of stores Greece 51 and Greece 79 by companies Trigone and Orbit alongside ITM Entreprises, formalized by the acceptance of a letter of intent on May 22, 2024;</w:t>
        <w:br/>
        <w:t>Having regard to Book IV of the Commercial Code relating to the freedom of prices and competition, and in particular its Articles L. 430-1 to L. 430-7;</w:t>
        <w:br/>
        <w:t>Adopts the following decision:</w:t>
        <w:br/>
        <w:t>1. The proposed transaction involves the joint control acquisition by companies Trigone, Orbit, and ITM Entreprises of companies Greece 51 and Greece 79, which operate respectively a retail business predominantly focused on food of a hypermarket type with a surface area of 4,314 m² for the first and a service station for the second, in the municipality of Pontarlier (25).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24-141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