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https://www.autoritedelaconcurrence.fr/fr/decision-de-controle-des-concentrations/relative-la-prise-de-controle-exclusif-de-bio-habitat-par</w:t>
      </w:r>
    </w:p>
    <w:p>
      <w:r>
        <w:t>Pages translated : 21</w:t>
      </w:r>
    </w:p>
    <w:p/>
    <w:p>
      <w:r>
        <w:rPr>
          <w:b/>
        </w:rPr>
        <w:t>[Pages 1–3]</w:t>
      </w:r>
    </w:p>
    <w:p>
      <w:r>
        <w:t>FRENCH REPUBLIC</w:t>
        <w:br/>
        <w:t>Decision No. 24-DCC-229 of October 29, 2024</w:t>
        <w:br/>
        <w:t>regarding the exclusive control of Bio Habitat by Trigano</w:t>
        <w:br/>
        <w:t>The Competition Authority,</w:t>
        <w:br/>
        <w:t>Having regard to the notification file submitted in full to the mergers service on January 9, 2024,</w:t>
        <w:br/>
        <w:t>regarding the exclusive control of Bio Habitat by Trigano, formalized by a purchase promise signed on May 4, 2023;</w:t>
        <w:br/>
        <w:t>Having regard to Book IV of the Commercial Code relating to price freedom and competition, and</w:t>
        <w:br/>
        <w:t>notably its Articles L. 430-1 to L. 430-7;</w:t>
        <w:br/>
        <w:t>Having regard to the additional elements submitted by the notifying party during the investigation;</w:t>
        <w:br/>
        <w:t>Having regard to the other documents in the file;</w:t>
        <w:br/>
        <w:t>Adopts the following decision:</w:t>
      </w:r>
    </w:p>
    <w:p>
      <w:r>
        <w:t>SUMMARY</w:t>
        <w:br/>
        <w:t>I. THE COMPANIES CONCERNED AND THE OPERATION .............. 3</w:t>
        <w:br/>
        <w:t>II. DELIMITATION OF RELEVANT MARKETS ........................... 4</w:t>
        <w:br/>
        <w:t>A. PRODUCT MARKETS ..........................................................................................4</w:t>
        <w:br/>
        <w:t>1. MARKET FOR MOBILE LEISURE HOMES (MOBIL HOMES) .........................4</w:t>
        <w:br/>
        <w:t>a) Position of the notifying party ................................................................. 5</w:t>
        <w:br/>
        <w:t>b) Position of the Authority ................................................................................ 5</w:t>
        <w:br/>
        <w:t>2. MARKET FOR LIGHT LEISURE DWELLINGS (HLL) .......................................7</w:t>
        <w:br/>
        <w:t>3. MARKET FOR THE CONSTRUCTION OF TERRACES FOR MOBILE HOMES ..............7</w:t>
        <w:br/>
        <w:t>B. GEOGRAPHICAL MARKETS ..................................................................................8</w:t>
        <w:br/>
        <w:t>1. MOBILE HOMES MARKET .....................................................................................8</w:t>
        <w:br/>
        <w:t>2. HLL MARKET .....................................................................................................9</w:t>
        <w:br/>
        <w:t>3. MARKETS FOR THE CONSTRUCTION OF TERRACES FOR MOBILE HOMES .................9</w:t>
        <w:br/>
        <w:t>III. COMPETITIVE ANALYSIS .................................................... 10</w:t>
        <w:br/>
        <w:t>A. ANALYSIS OF HORIZONTAL EFFECTS .............................................................10</w:t>
        <w:br/>
        <w:t>1. MARKET SHARES OF PLAYERS IN THE MOBILE HOMES MARKET ..............10</w:t>
        <w:br/>
        <w:t>2. ANALYSIS OF CURRENT AND POTENTIAL COMPETITIVE CONSTRAINTS</w:t>
        <w:br/>
        <w:t>………………………………………………………………………………….12</w:t>
        <w:br/>
        <w:t>a) Main competitors and competitive pressure exerted ............... 12</w:t>
        <w:br/>
        <w:t>b) On the countervailing power of demand ...................................................... 13</w:t>
        <w:br/>
        <w:t>c) On the territorial network of the various players in the mobile</w:t>
        <w:br/>
        <w:t>homes market ........................................................................................................ 15</w:t>
        <w:br/>
        <w:t>d) On the possibilities of entry and expansion in the market ................... 17</w:t>
        <w:br/>
        <w:t>B. ANALYSIS OF CONGLOMERATE EFFECTS ........................................................19</w:t>
        <w:br/>
        <w:t>DECISION ..................................................................................................... 21</w:t>
      </w:r>
    </w:p>
    <w:p>
      <w:r>
        <w:t>I. The Companies Concerned and the Operation</w:t>
        <w:br/>
        <w:t>1. Trigano is a public limited company listed on the Euronext Paris market, exclusively controlled by the Feuillet spouses. It is the parent company of the Trigano group (hereinafter "Trigano"), primarily active in the sector of recreational vehicle production (motorhomes and caravans), heavy repair, and the distribution of accessories and spare parts for this type of vehicle. Trigano also operates a retail distribution network for new and used recreational vehicles and offers rental and financing services for the acquisition of recreational vehicles. In addition, it is active in the sector of producing leisure accommodations intended for outdoor hospitality (mobile leisure homes and light leisure dwellings), notably through two production sites in France located in Mamers (72) and Valence (26). It also distributes equipment and accessories for this type of accommodation. Trigano's activities are mainly concentrated in France, Germany, Belgium, Spain, Italy, the Netherlands, Norway, the United Kingdom, and Sweden.</w:t>
        <w:br/>
        <w:t>2. Bio Habitat is a company active in the sector of producing leisure accommodations intended for outdoor hospitality, notably mobile leisure homes and canvas habitats (lodges), under the brands O’Hara, IRM, Coco Sweet, and, for Italy, BHI. Bio Habitat is wholly owned by the company Bénéteau. Bio Habitat operates six production sites in France, located in Beaucaire (13), Givrand (85), La Chaize-le-Vicomte (85), Lesquin (59), Lézignan-Corbières (11), and Sainte-Hermine (85). It also has a production site in Bologna, Italy.</w:t>
        <w:br/>
        <w:t>3. The operation consists of the acquisition, by Trigano, of the entire capital of Bio Habitat. This will confer exclusive control of Bio Habitat to Trigano. The notified operation therefore constitutes a concentration operation within the meaning of Article L.430-1 of the Commercial Code.</w:t>
        <w:br/>
        <w:t>4. The companies concerned together achieve a total worldwide turnover excluding taxes of more than 150 million euros (Trigano: 3.48 billion euros for the fiscal year ending August 31, 2023; Bio Habitat: [≥ 150 million] euros for the fiscal year ending December 31, 2022). Each of these companies has achieved a turnover in France exceeding 50 million euros (Trigano: [≥ 50 million] euros for the fiscal year ending August 31, 2023; Bio Habitat: [≥ 50 million] euros for the fiscal year ending December 31, 2022).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1 In this decision, the terms mobile leisure homes and mobil homes are used interchangeably.</w:t>
      </w:r>
    </w:p>
    <w:p>
      <w:r>
        <w:rPr>
          <w:b/>
        </w:rPr>
        <w:t>[Pages 4–6]</w:t>
      </w:r>
    </w:p>
    <w:p>
      <w:r>
        <w:t>II. Delimitation of Relevant Markets</w:t>
        <w:br/>
        <w:t>5. The parties are simultaneously and primarily active in the construction and marketing of mobile leisure homes, under the brands O’Hara, IRM, and Résidences Trigano. The operation primarily concerns these markets.</w:t>
        <w:br/>
        <w:t>6. Their activities also overlap, but marginally, in a potential market for the sale of equipment and accessories for mobile homes and light leisure dwellings ("HLL"). Since the market shares of the parties are below 10% in this area, the operation is not likely to harm competition through horizontal effects in this market.</w:t>
        <w:br/>
        <w:t>7. Furthermore, if Trigano engages in activities of production, distribution, and heavy repair of motorhomes and caravans, these are not markets concerned by the operation as they do not have any links of connection with the construction and marketing of mobile homes and HLL, for several reasons.</w:t>
        <w:br/>
        <w:t>8. From the manufacturers' perspective, the construction of motorhomes and caravans involves two types of constraints that distinguish this activity from that of constructing mobile homes and HLL. The production of motorhomes and caravans must first take into account the necessary weight limit of these products, related to the category B driving license allowing the driving of vehicles with a loaded weight of less than 3.5 tons. Most materials and equipment for motorhomes and caravans must therefore be adapted to this constraint, while mobile homes and HLL are made of heavier and cheaper components. Secondly, it must integrate dimensional constraints related to the itinerant nature of motorhomes and caravans, whereas mobile homes and HLL do not face the same dimensional limitations.</w:t>
        <w:br/>
        <w:t>9. From the customers' perspective, these activities also do not present any links of connection as motorhomes and caravans are primarily sold to individuals, directly or through dealers, while mobile homes and HLL are sold predominantly to operators of campgrounds or residential leisure parks.</w:t>
        <w:br/>
        <w:t>10. On the other hand, Trigano has an activity of constructing terraces for mobile homes, which presents links of connection with the construction and marketing of mobile homes: this market will therefore be defined below.</w:t>
        <w:br/>
        <w:t>A. PRODUCT MARKETS</w:t>
        <w:br/>
        <w:t>1. MOBILE LEISURE HOMES MARKET (MOBILE HOMES)</w:t>
        <w:br/>
        <w:t>11. In his letter of March 5, 2007, regarding a concentration in the leisure residences sector, the Minister of Economy, Finance, and Industry (hereinafter "the Minister") defined a market for mobile leisure homes (mobile homes) by distinguishing residential mobile homes from rental mobile homes.</w:t>
        <w:br/>
        <w:t>12. Regarding potential sub-segmentations of these markets, the Minister considered two segments, by product range (low, medium, and high-end), as well as by distribution channel (rental, residential). The Minister noted that these two segmentations were complementary in that residential mobile homes would be more high-end and rental mobile homes mid-range or low-end. This assertion was based on a market test which indicated that campgrounds, which offer rental mobile homes to their own clients, tended to purchase entry-level products, while individual customers considered purchasing a more comfortable and expensive residential mobile home, corresponding to personal and long-term use.</w:t>
        <w:br/>
        <w:t>a) Position of the notifying party</w:t>
        <w:br/>
        <w:t>13. The notifying party believes that, given significant sectoral developments since the end of the 2000s, the market identified by the Minister should be expanded to include mobile homes and HLL.</w:t>
        <w:br/>
        <w:t>14. It justifies this broadening of the market definition by the substitutability between all these types of accommodations from both demand and supply perspectives.</w:t>
        <w:br/>
        <w:t>15. From the demand perspective, the notifying party emphasizes that the main customers of manufacturers of mobile leisure homes and HLL are the same, namely campgrounds, which offer both types of seasonal accommodations on the same plots to their individual clients. This substitutability would be explained, according to the notifying party, by the upgrading trend in the outdoor hospitality sector, illustrated for example by the development of the so-called "glamping" practice (a contraction of "glamour" and "camping") consisting of offering unusual stays in HLL within campgrounds. The notifying party notes in this regard that the main customers of traditional mobile home manufacturers compete these accommodations with HLL when considering acquiring accommodations to offer to their end clients.</w:t>
        <w:br/>
        <w:t>16. From the supply perspective, the notifying party points out several elements such as the proximity of the legal environment, physical characteristics, and prices between the two types of accommodations. It also highlights the fact that some manufacturers of mobile leisure homes are also, like the parties to the operation, manufacturers of HLL.</w:t>
        <w:br/>
        <w:t>17. It thus proposes to define a market for leisure accommodations intended for outdoor hospitality, including accommodations intended to be installed in spaces dedicated to outdoor hospitality (campgrounds and residential leisure parks). Such a market would group, in addition to mobile homes, HLL: chalets, bungalows, canvas habitats (lodges), tiny houses, caravans, as well as unusual accommodations as long as they are stabilized by a floor and equipped to ensure a certain comfort (water, electricity), and have a part dedicated to cooking. This market would exclude basic tents and recreational vehicles.</w:t>
        <w:br/>
        <w:t>b) Position of the Authority</w:t>
        <w:br/>
        <w:t>18. The Authority does not share the notifying party's view regarding the existence of a market including mobile homes and HLL in light of the documents in the file and the investigation conducted. It indeed emerges from the investigation that these two types of accommodations present numerous different characteristics and cannot therefore be considered as substitutable products.</w:t>
        <w:br/>
        <w:t>19. First, the use of HLL is limited by legal constraints to which mobile homes are not subject: the number of HLL that can be installed in campgrounds with fewer than 175 pitches is less than 35, or less than 20% of the total number of pitches in other cases; the installation of an HLL larger than 35 m² is subject to prior declaration; the installation of an HLL outside the locations specifically provided for by the urban planning code falls under the common law of constructions and does not benefit from any specific authorization regime.</w:t>
        <w:br/>
        <w:t>20. Secondly, from the demand perspective, several elements show the limited substitutability between HLL and mobile homes: the acquisition prices of HLL (for example, chalets) are significantly higher than those of mobile homes (from simple to double – 15,000 to 30,000 euros); HLL (notably chalets) have a longer lifespan than mobile homes; HLL, unlike mobile homes, cannot be easily dismantled and moved. However, the ease of moving a mobile home is one of the differentiating elements highlighted by campgrounds; HLL and mobile homes therefore do not target the same end clientele. Some respondents to the market test conducted by the Authority for the purposes of the operation's investigation point out that HLL target a fraction of the market corresponding to consumers with an "experiential expectation."</w:t>
        <w:br/>
        <w:t>21. Thirdly, HLL and mobile homes also appear distinct from the supply perspective: suppliers of HLL and mobile homes are generally different, particularly as many respondents to the market test point out that the two products require different expertise. HLL are delivered in kit form and require assembly at the customer's site with mobile production teams, whereas the mobile home is fully constructed and equipped in a factory on a dedicated production line to be subsequently transported by special convoy. It also emerges from the investigation that the production of mobile homes requires greater investments than for HLL, as the manufacturing of mobile homes necessitates a factory and dedicated production lines. Thus, the majority of competitors surveyed indicate that it is difficult for an HLL manufacturer to enter the mobile homes market.</w:t>
        <w:br/>
        <w:t>22. Therefore, the Authority considers that HLL and mobile homes constitute two distinct product markets.</w:t>
        <w:br/>
        <w:t>23. Regarding the segmentations considered for the mobile homes market by the Minister, the question of the relevance of a distinction based on rental or residential destination arises today. Firstly, the gradual upgrading of mobile homes, particularly in terms of insulation, contributes to reducing the qualitative differences between the rental and residential ranges of different manufacturers. These products differ essentially in terms of area, which is generally larger for residential ranges. Furthermore, responses to the market test indicate that it is common for campgrounds to offer rental mobile homes for residential use.</w:t>
      </w:r>
    </w:p>
    <w:p>
      <w:r>
        <w:rPr>
          <w:b/>
        </w:rPr>
        <w:t>[Pages 7–9]</w:t>
      </w:r>
    </w:p>
    <w:p>
      <w:r>
        <w:t>24. Similarly, regarding segmentation by range, it emerges from the investigation that the main price differences of mobile homes are related to their size. Several customers of the parties interviewed indicate that the high-end or "premium" nature of a mobile home is linked to the investments made by the campsite itself, through the addition of interior or exterior equipment. The products offered by the five main suppliers of mobile homes in France, representing almost the entire market, are, according to these customers, of relatively similar quality and design. Furthermore, in light of the increase in prices and the average quality of mobile homes since 2007, it no longer seems relevant to analyze a low-end segment as the Minister did at the time.</w:t>
      </w:r>
    </w:p>
    <w:p>
      <w:r>
        <w:t>25. However, it emerges from the investigation that certain ranges offered by manufacturers, particularly those intended for residential use, have better equipment, as well as higher quality materials. Some producers are also specialized in high-end products, such as Bati Concept, which offers customized mobile homes.</w:t>
      </w:r>
    </w:p>
    <w:p>
      <w:r>
        <w:t>26. In this case, the question of market segmentation for mobile homes can be left open, as the conclusions of the competitive analysis remain unchanged regardless of the segmentations considered. The Authority will therefore analyze the effects of the operation on the mobile homes market as a whole, as well as on the segmentations considered by the Minister (by product range – except for the low-end – and by distribution channel).</w:t>
      </w:r>
    </w:p>
    <w:p>
      <w:r>
        <w:t>2. MARKET FOR LIGHT LEISURE DWELLINGS (HLL)</w:t>
      </w:r>
    </w:p>
    <w:p>
      <w:r>
        <w:t>27. In his letter of 2007, the Minister considered that HLL constituted a distinct market from that of mobile homes. For the reasons mentioned above, there is no need to challenge this finding in the present case.</w:t>
      </w:r>
    </w:p>
    <w:p>
      <w:r>
        <w:t>28. HLL are defined in Article R. 111-37 of the Urban Planning Code as "demountable or transportable constructions, intended for temporary or seasonal occupation for leisure purposes."</w:t>
      </w:r>
    </w:p>
    <w:p>
      <w:r>
        <w:t>29. Specifically, HLL include chalets, bungalows, tiny houses, as well as unusual accommodations such as yurts, tipis, and bubbles, provided that these are stabilized by a floor and equipped with certain comforts (water, electricity), with a part dedicated to cooking.</w:t>
      </w:r>
    </w:p>
    <w:p>
      <w:r>
        <w:t>30. In this case, the competitive analysis will therefore be conducted on a global market for HLL.</w:t>
      </w:r>
    </w:p>
    <w:p>
      <w:r>
        <w:t>3. THE MARKET FOR THE CONSTRUCTION OF TERRACES FOR MOBILE HOMES</w:t>
      </w:r>
    </w:p>
    <w:p>
      <w:r>
        <w:t>31. The market for the construction of terraces for mobile homes has never been defined by the Authority's decision-making practice, nor by the Minister during the concentration examined in 2007.</w:t>
      </w:r>
    </w:p>
    <w:p>
      <w:r>
        <w:t>32. Mobile homes can be complemented by a terrace, intended to extend the outdoor space of these accommodations. Terraces can be sold by specialized operators – such as Biscabois, Azur Design, Terrasses du Lys, AP Loisirs, and Samibois – or by mobile home manufacturers who integrate them into their products or directly to camping grounds. Some mobile home manufacturers also have their own production units for terraces. Finally, independent local craftsmen are also suppliers in this market.</w:t>
      </w:r>
    </w:p>
    <w:p>
      <w:r>
        <w:t>33. In view of the elements in the file, the Authority considers that there is no need to segment the market for the construction of terraces for mobile homes, nor to adopt an alternative definition. The analysis of the conglomerate effects of the operation will therefore be conducted on this related market.</w:t>
      </w:r>
    </w:p>
    <w:p>
      <w:r>
        <w:t>B. GEOGRAPHICAL MARKETS</w:t>
      </w:r>
    </w:p>
    <w:p>
      <w:r>
        <w:t>1. MOBILE HOMES MARKET</w:t>
      </w:r>
    </w:p>
    <w:p>
      <w:r>
        <w:t>34. In France, the demand for mobile homes is mainly distributed along coastal areas. The regions of the Atlantic coast (Nouvelle-Aquitaine, Pays de la Loire, and Brittany) account for 41% of the camping nights recorded by INSEE between the months of April and September 2023. The Mediterranean coast (Provence-Alpes-Côte d’Azur and Occitanie) accounts for 32% of these nights.</w:t>
      </w:r>
    </w:p>
    <w:p>
      <w:r>
        <w:t>35. This observation confirms that of the Minister in his aforementioned letter of 2007, who identified two main centers of demand for mobile homes in France corresponding to the coastal arcs formed by the Atlantic coast (from the tip of Brittany to the Basque Country) on the one hand, and the Mediterranean coast, from the Eastern Pyrenees to the Alpes-Maritimes on the other.</w:t>
      </w:r>
    </w:p>
    <w:p>
      <w:r>
        <w:t>36. The Minister studied the relevance of an infranational segmentation of the mobile homes market and concluded that, while infranational catchment areas should be established due to the importance of transportation costs (ranging from 10% to 20% of the total price of a mobile home, depending on the distance traveled), these would overlap in very substantial proportions.</w:t>
      </w:r>
    </w:p>
    <w:p>
      <w:r>
        <w:t>37. Thus, in light of the relatively uniform distribution of suppliers and demanders across the national territory, the Minister concluded that the overlap of delivery areas of different operators allowed for the establishment of a chain of substitutability between these different areas, ultimately leading to the delimitation of a national market.</w:t>
      </w:r>
    </w:p>
    <w:p>
      <w:r>
        <w:t>38. In this case, while the parties have a strong presence in the southeast of France, with the factories in Porte-les-Valence (Trigano) and Beaucaire (Bio Habitat), all interviewed competitors state that they are able to deliver mobile homes in this area at competitive prices, despite higher transportation costs.</w:t>
      </w:r>
    </w:p>
    <w:p>
      <w:r>
        <w:t>39. Indeed, for the 2023-2024 season, competing manufacturers Louisiane, Rapido, and Rideau indicate delivering respectively [confidential] of their production in the south of France. Rapido specifies delivering [confidential]% of its production in the Southeast, and Louisiane [confidential]%.</w:t>
      </w:r>
    </w:p>
    <w:p>
      <w:r>
        <w:t>40. The notifying party further indicates that foreign manufacturers located near the French borders are increasingly supplying the French market, so that the market could cover France, Spain, Italy, the United Kingdom, the Netherlands, Croatia, Belgium, and Poland.</w:t>
      </w:r>
    </w:p>
    <w:p>
      <w:r>
        <w:t>41. However, it emerges from the investigation that mobile homes intended for the French market have particularities compared to foreign mobile homes, both in terms of price, which is on average lower, and technical specifications and the layout of rooms within the mobile home.</w:t>
      </w:r>
    </w:p>
    <w:p>
      <w:r>
        <w:t>42. Furthermore, the Authority notes that no foreign manufacturer has managed to establish itself in France in a sustainable manner, nor does it have significant sales volumes on national territory. This is mainly due to the high transportation costs involved in transporting mobile homes from certain countries to France, particularly due to certain natural barriers. Thus, crossing the English Channel would prevent British manufacturers from offering competitive prices in France. Regarding Italian manufacturers, the very dense road traffic in the Alpes-Maritimes and the crossing of the Alps would constitute a hindrance to their development in France.</w:t>
      </w:r>
    </w:p>
    <w:p>
      <w:r>
        <w:t>43. Given these elements, the competitive analysis of the mobile homes market will therefore be conducted at the national level.</w:t>
      </w:r>
    </w:p>
    <w:p>
      <w:r>
        <w:t>2. HLL MARKET</w:t>
      </w:r>
    </w:p>
    <w:p>
      <w:r>
        <w:t>44. Regarding the HLL market, their delivery being less constrained than that of mobile homes, it is not relevant to consider an infranational market. The main manufacturers of HLL such as Samibois, Hekipia, and Cistébois are indeed capable of delivering throughout France.</w:t>
      </w:r>
    </w:p>
    <w:p>
      <w:r>
        <w:t>45. The notifying party indicates that some European HLL manufacturers, such as the Dutch Yala, are able to deliver their products in France.</w:t>
      </w:r>
    </w:p>
    <w:p>
      <w:r>
        <w:t>46. However, it emerges from the investigation that almost the entire market for HLL in France is made up of French manufacturers.</w:t>
      </w:r>
    </w:p>
    <w:p>
      <w:r>
        <w:t>47. Thus, the competitive analysis of the HLL market will be conducted at the national level.</w:t>
      </w:r>
    </w:p>
    <w:p>
      <w:r>
        <w:t>3. MARKETS FOR THE CONSTRUCTION OF TERRACES FOR MOBILE HOMES</w:t>
      </w:r>
    </w:p>
    <w:p>
      <w:r>
        <w:t>48. Regarding the market for the construction of terraces for mobile homes, these facilities are generally sold directly by mobile home manufacturers, either by specialized national players.</w:t>
      </w:r>
    </w:p>
    <w:p>
      <w:r>
        <w:t>49. The analysis will therefore be conducted, as for the mobile homes market, at the national level.</w:t>
      </w:r>
    </w:p>
    <w:p>
      <w:r>
        <w:rPr>
          <w:b/>
        </w:rPr>
        <w:t>[Pages 10–12]</w:t>
      </w:r>
    </w:p>
    <w:p>
      <w:r>
        <w:t>III. Competitive Analysis</w:t>
        <w:br/>
        <w:t>50. The parties are simultaneously active in France in the markets for mobile homes and light leisure dwellings (HLL), as well as in the markets for the distribution of equipment and accessories for mobile homes and HLL. The impact of the operation on these markets will be analyzed in terms of horizontal effects (A).</w:t>
        <w:br/>
        <w:t>51. Trigano is also active in the market for the construction of terraces for mobile homes, which has connections to the mobile homes market: the impact of the operation will also be analyzed in terms of conglomerate effects (B).</w:t>
      </w:r>
    </w:p>
    <w:p>
      <w:r>
        <w:t>A. ANALYSIS OF HORIZONTAL EFFECTS</w:t>
        <w:br/>
        <w:t>52. As a preliminary point, the Authority notes that the combined market shares of the parties in the HLL market are below 25%, where any risk of harm to competition through horizontal effects can therefore be ruled out. This is not the case for the mobile homes market, which is the subject of the detailed analysis below.</w:t>
      </w:r>
    </w:p>
    <w:p>
      <w:r>
        <w:t>1. MARKET SHARES OF PLAYERS IN THE MOBILE HOMES MARKET</w:t>
        <w:br/>
        <w:t>53. The Authority observes that the new entity will have a significant market share in the French mobile homes market.</w:t>
        <w:br/>
        <w:t>54. In this market, the notifying party estimates its market share at [40-50] %.</w:t>
        <w:br/>
        <w:t>55. Based on the results of the market test conducted during the investigation, the Authority's estimate of the market shares of the new entity – presented in Table 1 below – is close to that of the notifying party. It should be noted that this estimate is an upper bound, as a number of manufacturers active in the mobile homes market are not included in this calculation due to a lack of available data.</w:t>
      </w:r>
    </w:p>
    <w:p>
      <w:r>
        <w:t>| Year | Volume | Market Share |</w:t>
        <w:br/>
        <w:t>|------|--------|--------------|</w:t>
        <w:br/>
        <w:t>| 2023 | Trigano | [confidential] | [10-20] % |</w:t>
        <w:br/>
        <w:t>|      | Bio Habitat | [confidential] | [40-50] % |</w:t>
        <w:br/>
        <w:t>|      | Rideau | [confidential] | [10-20 %] |</w:t>
        <w:br/>
        <w:t>|      | Rapidhome | [confidential] | [10-20 %] |</w:t>
        <w:br/>
        <w:t>|      | Sunshine | [confidential] | [10-20 %] |</w:t>
        <w:br/>
        <w:t>|      | Others | 345 | 1.4 % |</w:t>
        <w:br/>
        <w:t>|      | New entity | [confidential] | [50-60] % |</w:t>
        <w:br/>
        <w:t>|      | Total market | 23,972 | 100 % |</w:t>
      </w:r>
    </w:p>
    <w:p>
      <w:r>
        <w:t>56. The reconstruction of the market carried out by the Authority establishes that the combined market share of the parties is approximately 50% in the overall mobile homes market. The new entity will face competition from three major players, the main one being Rideau, which holds a market share of [10-20 %].</w:t>
        <w:br/>
        <w:t>57. Regarding the segmentations considered by the decision-making practice of the Minister, the notifying party estimates its market shares at [40-50] % in the residential segment and [40-50] % in the rental segment. For the mid-range and high-end segments, it estimates them at [50-60] % and [30-40] %, respectively.</w:t>
        <w:br/>
        <w:t>58. The Authority's estimates retain market shares for the new entity of around 50% in the rental market and 60% in the residential market. Regarding segmentation by range, they would be between [50] and [60] %. These data are estimated based on responses to the market test and the distribution of sales reported by various manufacturers. However, this estimate is an upper bound of the market shares of the new entity, as a number of manufacturers active particularly in the high-end and residential segments are not included in this calculation due to a lack of available data.</w:t>
        <w:br/>
        <w:t>59. Regarding the positions of players in the mobile homes market according to these segmentations, the Authority's estimates are presented in Tables 2 and 3.</w:t>
      </w:r>
    </w:p>
    <w:p>
      <w:r>
        <w:t>Table 2. Market Shares by Volume - Rental/Residential Segmentation</w:t>
        <w:br/>
        <w:t>| Year | Rental | Residential |</w:t>
        <w:br/>
        <w:t>|------|--------|-------------|</w:t>
        <w:br/>
        <w:t>| 2023 | Trigano | [confidential] | [10-20] % |</w:t>
        <w:br/>
        <w:t>|      | Bio Habitat | [confidential] | [40-50] % |</w:t>
        <w:br/>
        <w:t>|      | Rideau | [confidential] | [10-20 %] |</w:t>
        <w:br/>
        <w:t>|      | Rapidhome | [confidential] | [10-20 %] |</w:t>
        <w:br/>
        <w:t>|      | Sunshine | [confidential] | [5-10 %] |</w:t>
        <w:br/>
        <w:t>|      | Others | 290 | 1.4 % |</w:t>
        <w:br/>
        <w:t>|      | New entity | [confidential] | [60-70] % |</w:t>
        <w:br/>
        <w:t>|      | Total market | 20,566 | 100 % |</w:t>
      </w:r>
    </w:p>
    <w:p>
      <w:r>
        <w:t>Table 3. Market Shares by Volume - Segmentation by Range</w:t>
        <w:br/>
        <w:t>| Year | Mid-range | High-end |</w:t>
        <w:br/>
        <w:t>|------|-----------|----------|</w:t>
        <w:br/>
        <w:t>| 2023 | Trigano | [confidential] | [10-20] % |</w:t>
        <w:br/>
        <w:t>|      | Bio Habitat | [confidential] | [50-60] % |</w:t>
        <w:br/>
        <w:t>|      | Rideau | [confidential] | [10-20 %] |</w:t>
        <w:br/>
        <w:t>|      | Rapidhome | [confidential] | [5-10 %] |</w:t>
        <w:br/>
        <w:t>|      | Sunshine | [confidential] | [20-30 %] |</w:t>
        <w:br/>
        <w:t>|      | Others | 0 | 345 | 4 % |</w:t>
        <w:br/>
        <w:t>|      | New entity | [confidential] | [50-60] % |</w:t>
        <w:br/>
        <w:t>|      | Total market | 14,807 | 100 % |</w:t>
      </w:r>
    </w:p>
    <w:p>
      <w:r>
        <w:t>60. It follows from this data that the market share of the new entity in the mobile homes market, approximately 50%, will be significant, and more than twice that of its main competitors, who have market shares between 10% and 20%.</w:t>
        <w:br/>
        <w:t>61. As it involves the acquisition of the main player in the mobile homes market (Bio Habitat) by the fifth operator (Trigano), the operation will result in a significant concentration of the competitive structure in the mobile homes market. This is also illustrated by the results of the Herfindahl-Hirschman Index, calculated at [2,000-3,000] post-operation, with an increment of [700-800] points.</w:t>
        <w:br/>
        <w:t>62. However, market share is only one of the factors considered in the analysis of a potential dominant position, that is to say, the power to impede the maintenance of effective competition in the relevant market, by allowing the adoption of behaviors independently, to a significant extent, from the reactions of competitors, customers, and ultimately consumers. In accordance with its guidelines, the Authority also examined, in this case, the main characteristics of competing firms, customers, and more generally the functioning of the French mobile homes market. Indeed, in addition to the market share held, the market power of the new entity may be strengthened or, conversely, limited by the characteristics of the market in which it will be active.</w:t>
      </w:r>
    </w:p>
    <w:p>
      <w:r>
        <w:t>2. ANALYSIS OF CURRENT AND POTENTIAL COMPETITIVE CONSTRAINTS</w:t>
        <w:br/>
        <w:t>63. In this case, the Authority examined the competitive pressure exerted by the competitors of the new entity (a), the potential competitive advantage that the new entity's territorial network would confer (b), the potential bargaining power of mobile home buyers (c), and the possibilities of entry or expansion of production capacities in the market (d).</w:t>
      </w:r>
    </w:p>
    <w:p>
      <w:r>
        <w:t>a) Main competitors and competitive pressure exerted</w:t>
        <w:br/>
        <w:t>64. The new entity will face competition from three significant players, Rideau, Rapidhome, and Sunshine, which have market shares between 10% and 20%. These competitors are large companies, subsidiaries of diversified groups, and some have significant financial backing.</w:t>
        <w:br/>
        <w:t>65. These three competitors each have a substantial volume of mobile home sales and [confidential] for the years 2022 and 2023. All offer several ranges of mobile homes, corresponding to the "rental, residential, mid-range, and high-end" segments, and are thus able to compete with the parties in each of these segments.</w:t>
      </w:r>
    </w:p>
    <w:p>
      <w:r>
        <w:rPr>
          <w:b/>
        </w:rPr>
        <w:t>[Pages 13–15]</w:t>
      </w:r>
    </w:p>
    <w:p>
      <w:r>
        <w:t>66. Almost all clients surveyed during the investigation, both integrated groups and independents, observe a strong competitive proximity among the five main suppliers of mobile homes: Bio Habitat, Rapido, Rideau, Louisiane, and Trigano.</w:t>
      </w:r>
    </w:p>
    <w:p>
      <w:r>
        <w:t>67. The competitive proximity of competitors to the new entity and their ability to compete with it for all types of mobile homes it offers is demonstrated by the fact that clients systematically consult a panel of manufacturers for their annual supplies and mix their orders among several suppliers during informal negotiations or competitive bidding. The possibility for clients to make diversified purchases is explained by the fact that the products supplied by the main manufacturers of mobile homes are standardized and largely substitutable. Clients explain that this competition among manufacturers allows them to obtain better commercial conditions regarding prices, delivery times, volume, and after-sales service conditions. Clients can thus negotiate sometimes significant discounts on catalog prices.</w:t>
      </w:r>
    </w:p>
    <w:p>
      <w:r>
        <w:t>68. In addition to the main operators mentioned earlier, who represent the bulk of sales in the French mobile homes market, several players marketing a more limited number of mobile homes are also active in the market, such as Samibois, Cistébois, Breizh mobil homes, Nautilhome, and are able to meet a more limited demand for mobile homes. However, the competition exerted by these players on the parties is more marginal than that of the three main competitors, as their production volume does not allow them to meet large orders from certain clients. A number of these players, such as Bati-concept, also respond to a different demand by offering higher-end and custom-made products.</w:t>
      </w:r>
    </w:p>
    <w:p>
      <w:r>
        <w:t>69. Finally, while the notifying party highlights the presence of foreign operators such as Willerby (UK), Crippa, Abi (Italy), or Eurocasa (Spain), the Authority notes that these operators will not exert, given the elements of the investigation, a disciplining competitive pressure on the new entity. Indeed, the high transportation costs involved in cross-border deliveries, particularly due to natural borders making the transport of mobile homes more complex and costly, significantly reduce the possibilities for clients located in France to turn to these manufacturers. This is confirmed by responses to the market test: one client indicates that the Italian manufacturer Crippa attempted to enter the French market but with limited success. He also states that he gave up acquiring mobile homes from the Willerby brand due to the cost of crossing the English Channel. Some operators interviewed during the investigation also pointed out that the mobile homes produced by foreign manufacturers do not meet the same standards as those produced in France and may be marketed at a higher price than those offered on average by French manufacturers.</w:t>
      </w:r>
    </w:p>
    <w:p>
      <w:r>
        <w:t>b) On the Countervailing Power of Demand</w:t>
      </w:r>
    </w:p>
    <w:p>
      <w:r>
        <w:t>70. The notifying party indicates that the market power of the new entity will be limited by the purchasing power of clients, particularly large accounts, mainly consisting of groups or chains of campgrounds ordering a significant number of mobile homes each year. These large accounts represent [50-60]% of its mobile home sales on average over the last seasons. It also highlights the purchasing centers of camping networks and the absence of switching costs for clients. Mobile homes are indeed, according to the notifying party, standard products, where the brand does not matter to the end user. Furthermore, contracts are regularly put out to competitive bidding.</w:t>
      </w:r>
    </w:p>
    <w:p>
      <w:r>
        <w:t>71. It emerges from the investigation that clients, particularly large accounts, have a certain negotiating power, mainly due to the volume ordered. Large accounts have centralized purchasing departments that verify each year, based on their own specifications, the evolution of prices by model of mobile homes in line with variations in raw material prices, wage inflation, overhead costs, and their requests for new options or innovations.</w:t>
      </w:r>
    </w:p>
    <w:p>
      <w:r>
        <w:t>72. These centralized purchases by large accounts on significant volumes push various manufacturers to grant more favorable commercial conditions, particularly through significant discounts. In this regard, data provided by the notifying party indicates that there is, concerning Bio Habitat, a difference of between [confidential] and [confidential] points of discounts between independent campgrounds and large accounts, which can be attributed to the negotiating power of the latter.</w:t>
      </w:r>
    </w:p>
    <w:p>
      <w:r>
        <w:t>73. Regarding independents, some members are part of chains or purchasing groups, allowing them to benefit from volume effects and optimize their purchases. Some of these chains, such as Flower, Sunelia, or Camping Paradis, are thus able to obtain year-end discounts and even impose requirements at the design or layout level of products, which are similar to the specifications used by large accounts.</w:t>
      </w:r>
    </w:p>
    <w:p>
      <w:r>
        <w:t>74. However, the Authority notes that, concerning both large account clients and independent clients, the countervailing negotiating power of mobile home buyers must be nuanced.</w:t>
      </w:r>
    </w:p>
    <w:p>
      <w:r>
        <w:t>75. First, the Authority observes that demand is significantly more fragmented than supply, with the four main buyers of mobile homes in France representing [40-50]% of the market, while the four main suppliers of mobile homes represent over 90% of the supply.</w:t>
      </w:r>
    </w:p>
    <w:p>
      <w:r>
        <w:t>76. Second, the notifying party particularly emphasizes the purchasing power of large account clients, due to their concentration and importance to mobile home suppliers. The elements developed by the notifying party do not allow the Authority to fully subscribe to its analysis.</w:t>
      </w:r>
    </w:p>
    <w:p>
      <w:r>
        <w:t>77. On the one hand, the notifying party's arguments regarding the purchasing power of large account clients do not, in fact, concern all independent campgrounds, which represent a significant share of demand (they account for 35% of the revenue of campgrounds, [20-30]% of Trigano's sales, and [30-40]% of those of Bio Habitat).</w:t>
      </w:r>
    </w:p>
    <w:p>
      <w:r>
        <w:t>78. On the other hand, while large account clients collectively represent a significant share of the parties' sales—around [50-60]% on average for each of the parties—these same clients do not individually represent a sufficiently significant share of the parties' sales to make the latter dependent on each of these clients.</w:t>
      </w:r>
    </w:p>
    <w:p>
      <w:r>
        <w:t>79. Regarding specifically the integrated camping groups Capfun and ECG, the Authority notes that the parties represent a significant portion of their purchases in mobile homes. Capfun has made, on average, according to internal estimates from Bio Habitat, [confidential]% of its purchases from Bio Habitat and [confidential]% from Trigano over the three seasons of 2021, 2022, and 2023. Bio Habitat also appears as the main supplier of ECG during these three seasons, representing [confidential]%, [confidential]%, and [confidential]% of its purchases in 2021, 2022, and 2023, respectively. Thus, the new entity will become an essential supplier for these operators.</w:t>
      </w:r>
    </w:p>
    <w:p>
      <w:r>
        <w:t>80. Thirdly, while there are, as noted above, purchasing groups, the investigation has shown the existence of moderate volumes concerned by these groups: purchasing centers and camping groups represent only [0-5]% and [5-10]% of the sales volume of Bio Habitat, respectively.</w:t>
      </w:r>
    </w:p>
    <w:p>
      <w:r>
        <w:t>81. Finally, regarding independent campgrounds that are not members of purchasing groups, they have only limited negotiating power, given their lower individual purchase volume.</w:t>
      </w:r>
    </w:p>
    <w:p>
      <w:r>
        <w:t>82. Thus, the Authority considers that despite the importance of the volumes purchased by the main clients of the parties, the relative countervailing power of demand is not, by itself, sufficient to limit any potential market power of the new entity.</w:t>
      </w:r>
    </w:p>
    <w:p>
      <w:r>
        <w:t>c) On the Territorial Coverage of the Different Players in the Mobile Homes Market</w:t>
      </w:r>
    </w:p>
    <w:p>
      <w:r>
        <w:t>83. Mobile home manufacturers generally do not have integrated transport capacity and therefore rely on independent transporters. The transport of mobile homes by these transporters is costly, generally borne by the client: transporting a mobile home from its assembly plant to the destination campground requires the chartering of an exceptional convoy.</w:t>
      </w:r>
    </w:p>
    <w:p>
      <w:r>
        <w:t>84. Trigano has two production sites in France, located in Porte-lès-Valence (26) and Mamers (72), and Bio Habitat has six sites, located in Lézignan-Corbières (11), Beaucaire (30), Lesquin (59), Sainte Hermine (85), Saint-Gilles-Croix-de-vie (85), and Chaize-le-Vicomte (85). The three main competitors of the parties have a less extensive territorial coverage: Rideau has a single production site located at [confidential].</w:t>
      </w:r>
    </w:p>
    <w:p>
      <w:r>
        <w:rPr>
          <w:b/>
        </w:rPr>
        <w:t>[Pages 16–18]</w:t>
      </w:r>
    </w:p>
    <w:p>
      <w:r>
        <w:t>Venansault (85), Louisiana with two sites in La Cavalerie (12) and Loudéac (22), and Rapidhome with three sites, in Fauillet (47), Mayenne (53), and Raillencourt Sainte Olle (59).</w:t>
      </w:r>
    </w:p>
    <w:p>
      <w:r>
        <w:t>85. Some responses to the market test highlighted the geographical proximity of the parties' factories to customers as a competitive advantage. While the market is defined at the national level, the regional location of the factories would, according to these respondents, reduce the maneuvering room for customers located in the Grand Est, Rhône Alpes, and Sud Est sectors, where the production units of the parties are particularly well established compared to those of their competitors.</w:t>
      </w:r>
    </w:p>
    <w:p>
      <w:r>
        <w:t>86. A customer of the parties estimates, for example, an additional cost due to delivery fees of around [5] to [10]% of the price of a mobile home when sourcing from the parties' competitors. For illustration, this respondent indicates that a campsite located in the departments of Isère, Savoie, Drôme, or Vaucluse, as well as more generally in the former Rhône-Alpes region, would thus pay [1,000] to [2,000] euros in additional delivery fees to order a mobile home from a competitor rather than from the new entity. The dense presence of the new entity in certain regions of France could therefore provide it with a competitive advantage over its competitors.</w:t>
      </w:r>
    </w:p>
    <w:p>
      <w:r>
        <w:t>87. However, the Authority considers that this competitive advantage can be effectively countered by the main competitors of the new entity. The competitors surveyed indeed confirm their ability to deliver throughout France and to increase, if necessary, the discounts granted to customers in order to maintain market shares in these regions. For these competitors, the fact that they consolidate their sites allows for better control of their production without significantly impacting their ability to deliver in all French regions.</w:t>
      </w:r>
    </w:p>
    <w:p>
      <w:r>
        <w:t>88. Indeed, it emerges from the investigation that manufacturers of mobile homes offer discounts on catalog prices that can reach up to 25% of the price of the mobile home, which means, for an entry-level mobile home, a discount of around 5,000 euros. In response to the market test, the main competitors of the parties indicate that they practice discounts of varying proportions in the context of negotiations with buyers. More specifically, a significant competitor states that it is able to effectively compete with the parties through pricing arrangements, as well as by mobilizing temporary storage capacities of the transporters it uses, close to the delivery locations.</w:t>
      </w:r>
    </w:p>
    <w:p>
      <w:r>
        <w:t>89. While it emerges from the investigation that large account customers, mostly consisting of integrated groups, are the main usual beneficiaries of these discounts, the competitors of the new entity are able to continue offering competitive rates to both integrated and independent customers in the southeast quadrant of France. The competitor Rideau thus claims not to be limited in its ability to deliver mobile homes throughout France, including the Southeast and the Rhône Valley from its production site located in Vendée.</w:t>
      </w:r>
    </w:p>
    <w:p>
      <w:r>
        <w:t>90. In light of these elements, the territorial network of the new entity, particularly in the southeast quadrant of France, is not likely to confer it an advantage that would harm competition in the national mobile homes market and its potential segmentations.</w:t>
      </w:r>
    </w:p>
    <w:p>
      <w:r>
        <w:t>d) On the possibilities of entry and expansion in the market</w:t>
      </w:r>
    </w:p>
    <w:p>
      <w:r>
        <w:t>91. The market power of a company, even if it has a high market share, can be effectively limited by the reactions of competitors already present in the market as well as by the possibility for new players to enter the market in question.</w:t>
      </w:r>
    </w:p>
    <w:p>
      <w:r>
        <w:t>92. In its aforementioned decision, the Minister noted the absence of barriers to entry in the mobile homes market, notably due to the lack of specific technology or know-how required for production, as well as the rapid amortization of the fixed costs necessary to set up a site.</w:t>
      </w:r>
    </w:p>
    <w:p>
      <w:r>
        <w:t>93. However, the Authority notes that no significant operator has entered the French mobile homes market in recent years. The few new manufacturers (Breizh, Kossu, Nautilhome, Baticoncept) all offer a low volume and, on average, higher prices than those of the main operators, including the parties to the operation. In this regard, one of these manufacturers expresses its difficulty in establishing itself in the French market in response to the market test, "suffering from competition from large groups."</w:t>
      </w:r>
    </w:p>
    <w:p>
      <w:r>
        <w:t>94. The difficulty in penetrating the French market can be explained, according to the responses from the main competitors of the parties, by the need to reach a manufacturing threshold of 1,000 mobile homes to ensure profitable and large-scale production. A competitor further indicates that the construction of mobile homes involves a significant need for working capital, due to the cyclical nature of demand, and therefore requires a stable financial base. This would explain, according to this competitor, why only subsidiaries of integrated groups dominate the market.</w:t>
      </w:r>
    </w:p>
    <w:p>
      <w:r>
        <w:t>95. Moreover, there is a premium for operators already present in the market, notably due to the importance for customers of the manufacturer's reputation regarding the quality of after-sales service, as well as its ability to deliver on time.</w:t>
      </w:r>
    </w:p>
    <w:p>
      <w:r>
        <w:t>96. While the market is characterized by a low number of new entries in recent years, given the barriers highlighted above, the Authority does not observe the same constraints regarding the expansion of production capacities of operators already present in the market.</w:t>
      </w:r>
    </w:p>
    <w:p>
      <w:r>
        <w:t>97. The years 2022 and 2023 have been marked by a saturation of production capacities of mobile home manufacturers, due to a catch-up effect in demand following the Covid-19 crisis. To meet this demand, most manufacturers have significantly increased their production capacities by extending their existing factories. Thus, Rideau has increased its production capacities with the opening of a new production building at its site located in Vendée, operational for the 2024-2025 season. This investment corresponds to Rideau's desire to increase its presence in the national market. Similarly, a competitor that had previously offered low volumes has also stated its intention to industrialize its production for the upcoming seasons.</w:t>
      </w:r>
    </w:p>
    <w:p>
      <w:r>
        <w:t>98. Table 4 presents the estimated production capacities available in the market for the 2023-2024 season, based on the data available to the Authority.</w:t>
      </w:r>
    </w:p>
    <w:p>
      <w:r>
        <w:t>Table 4. Estimation of production capacities available in the mobile homes market</w:t>
        <w:br/>
        <w:t>Production capacities of the main mobile home manufacturers (2023-2024 season, volume and percentage)</w:t>
        <w:br/>
        <w:t>Trigano [confidential] [10-20] %</w:t>
        <w:br/>
        <w:t>Bio Habitat [confidential] [30-40] %</w:t>
        <w:br/>
        <w:t>New entity [confidential] [50-60] %</w:t>
        <w:br/>
        <w:t>Rideau [confidential] [10-20 %]</w:t>
        <w:br/>
        <w:t>Rapido [confidential] [10-20 %]</w:t>
        <w:br/>
        <w:t>Sunshine [confidential] [10-20 %]</w:t>
        <w:br/>
        <w:t>Total 29,550 100 %</w:t>
      </w:r>
    </w:p>
    <w:p>
      <w:r>
        <w:t>99. The total production capacities of the five main mobile home manufacturers exceed 29,000 units for the year 2024, for an estimated demand of less than 20,000 units by the actors surveyed during the investigation. According to a competitor, this figure would correspond to a stable state of the market for the coming years. Based on these elements, the three main competitors of the new entity will be able to meet nearly three-quarters of the annual demand for mobile homes in France.</w:t>
      </w:r>
    </w:p>
    <w:p>
      <w:r>
        <w:t>100. These findings are confirmed by the statements of the main competitors surveyed, all of whom indicate that they have sufficient production capacities to absorb a potential shift in demand in the event of a price increase (or a deterioration in the quality of mobile homes) by the new entity. These additional capacities can concern all distribution channels and all ranges of mobile homes offered by the new entity. The significant investments already made recently by several competitors would allow them to quickly monetize their additional production capacities in the face of a potential shift in demand.</w:t>
      </w:r>
    </w:p>
    <w:p>
      <w:r>
        <w:t>101. The main competitors of the parties surveyed during the investigation also anticipate an overcapacity situation in the mobile homes market for the upcoming seasons. In this regard, [confidential: remarks from the competitors of the notifying party regarding their production capacities].</w:t>
      </w:r>
    </w:p>
    <w:p>
      <w:r>
        <w:t>102. However, the analysis of the production capacities available in a market allows for an assessment of the competitive constraints weighing on companies. The Authority's guidelines specify that the existence of unused production capacities in a market is an additional source of competitive pressure that may, if necessary, discipline the new entity.</w:t>
      </w:r>
    </w:p>
    <w:p>
      <w:r>
        <w:t>103. The Authority has previously had the opportunity to take this market parameter into account in its competitive analysis: during the examination of the exclusive control of McKesson Europe by the Phoenix group, it noted that "…the competitors surveyed by the European Commission stated that, in their vast majority, they had additional capacities allowing them to absorb a potential new clientele. As a result, the competitors of the parties are able to exert competitive pressure on the new entity as long as they already have a presence in the market," which is transferable to the present concentration concerning markets with significant barriers to entry and with competitors.</w:t>
      </w:r>
    </w:p>
    <w:p>
      <w:r>
        <w:rPr>
          <w:b/>
        </w:rPr>
        <w:t>[Pages 19–21]</w:t>
      </w:r>
    </w:p>
    <w:p>
      <w:r>
        <w:t>certainly have smaller market shares than the new entity, but they have additional production capacities immediately available.</w:t>
      </w:r>
    </w:p>
    <w:p>
      <w:r>
        <w:t>104. In light of these elements, which are based in particular on the statements of respondents to the market test, the Authority considers that the excess production capacities of the main competitors of the new entity are, in this case, likely to effectively constrain the behavior of the new entity in the French mobile homes market. In the event of a price increase or deterioration in the quality or delivery conditions of the new entity's offering, customers will be able to easily turn to the competitors of the parties, who will be able to absorb this shift in demand and avoid any anti-competitive risk.</w:t>
      </w:r>
    </w:p>
    <w:p>
      <w:r>
        <w:t>***</w:t>
      </w:r>
    </w:p>
    <w:p>
      <w:r>
        <w:t>105. Ultimately, the Authority considers that the characteristics of the mobile homes market, regardless of the segmentations considered, allow for the exclusion of any risk of harm to the functioning of competition through horizontal effects. The three main competitors of the new entity represent, even before the operation, credible operators in the eyes of customers, offering a wide range of products across the entire national territory under competitive commercial conditions. These competitors also have sufficient production capacities to effectively absorb any potential shift in demand in the event of a unilateral strategy implemented by the new entity in the future.</w:t>
      </w:r>
    </w:p>
    <w:p>
      <w:r>
        <w:t>B. ANALYSIS OF CONGLOMERATE EFFECTS</w:t>
      </w:r>
    </w:p>
    <w:p>
      <w:r>
        <w:t>106. A concentration produces uncoordinated conglomerate effects when it allows the new entity to restrict or prevent access to one or more markets. In this case, the new entity could be able to strengthen its position in the mobile homes construction market by leveraging its position in the terrace construction market, or conversely, use its position in the mobile homes market to strengthen itself in the terrace market. Such a strategy could consist of offering discounts or incentives for the simultaneous purchase of a terrace and a mobile home from Trigano.</w:t>
      </w:r>
    </w:p>
    <w:p>
      <w:r>
        <w:t>107. However, the Authority's decision-making practice considers that it is unlikely that a concentration will lead to a risk of anti-competitive conglomerate effects if the new entity does not have a strong position in a market from which it can leverage and refers, in this regard, to a threshold of 30% market share for assessing this market position.</w:t>
      </w:r>
    </w:p>
    <w:p>
      <w:r>
        <w:t>108. In this case, the notifying party estimates its market share in the terrace construction market to be around [10-20]%, and in any event, below 30%. Given this limited market share, it is not able to use this position as leverage to strengthen itself in the mobile homes market.</w:t>
      </w:r>
    </w:p>
    <w:p>
      <w:r>
        <w:t>109. Regarding a possible strategy consisting, conversely, of using its strong position in the mobile homes market to strengthen itself in the terrace market, the Authority notes that, even assuming the new entity would have the incentive to implement such a strategy, its ability to impose such tied sales would have no impact on competition.</w:t>
      </w:r>
    </w:p>
    <w:p>
      <w:r>
        <w:t>110. Indeed, most of the parties' competitors are able to replicate such bundled or grouped offers and already provide such offers. Furthermore, many operators offer terraces for mobile homes without being active in the mobile homes production market. Some of them have significant market shares, greater than or comparable to those of the new entity. In addition, the Authority observes that the manufacturing of terraces is an activity that is not subject to any specific entry barriers and that it is easy for a player present in the related market of mobile home or HLL construction to enter. All of these elements are likely to eliminate any risk of anti-competitive effects resulting from the establishment of a potential tied sales strategy by the new entity.</w:t>
      </w:r>
    </w:p>
    <w:p>
      <w:r>
        <w:t>111. Thus, any risk of conglomerate effects related to the operation in the mobile homes and terraces for mobile homes construction market can be ruled out.</w:t>
      </w:r>
    </w:p>
    <w:p>
      <w:r>
        <w:t>DECISION</w:t>
      </w:r>
    </w:p>
    <w:p>
      <w:r>
        <w:t>Sole Article: The operation notified under number 23-166 is authorized.</w:t>
      </w:r>
    </w:p>
    <w:p>
      <w:r>
        <w:t>The President,</w:t>
      </w:r>
    </w:p>
    <w:p>
      <w:r>
        <w:t>Benoît Cœuré</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