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https://www.autoritedelaconcurrence.fr/fr/decision-de-controle-des-concentrations/relative-la-prise-de-controle-exclusif-de-la-societe-462</w:t>
      </w:r>
    </w:p>
    <w:p>
      <w:r>
        <w:t>Pages translated : 2</w:t>
      </w:r>
    </w:p>
    <w:p/>
    <w:p>
      <w:r>
        <w:rPr>
          <w:b/>
        </w:rPr>
        <w:t>[Pages 1–2]</w:t>
      </w:r>
    </w:p>
    <w:p>
      <w:r>
        <w:t>FRENCH REPUBLIC</w:t>
        <w:br/>
        <w:t>Decision No. 25-DCC-30 of February 7, 2025</w:t>
        <w:br/>
        <w:t>regarding the exclusive control acquisition of</w:t>
        <w:br/>
        <w:t>the company Groupe Saint-Joseph by the group Saint-Gatien</w:t>
        <w:br/>
        <w:t>The Competition Authority,</w:t>
        <w:br/>
        <w:t>Having regard to the complete notification file submitted to the mergers department on January 22, 2025,</w:t>
        <w:br/>
        <w:t>concerning the exclusive control acquisition of the company Groupe Saint-Joseph by Holding Saint-Gatien, formalized by a share transfer and guarantee agreement dated December 2, 2024;</w:t>
        <w:br/>
        <w:t>Having regard to Book IV of the Commercial Code relating to the freedom of prices and competition, and in particular its Articles L. 430-1 to L. 430-7;</w:t>
        <w:br/>
        <w:t>Adopts the following decision:</w:t>
        <w:br/>
        <w:t>1. The notified operation consists of the exclusive control acquisition by the group Saint-Gatien, through the company Holding Saint-Gatien, of the company Groupe Saint-Joseph. The latter is active in the hospital care sector in the Pays de la Loire region.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25-016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