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https://www.autoritedelaconcurrence.fr/fr/decision-de-controle-des-concentrations/relative-la-prise-de-controle-exclusif-des-societes-direct</w:t>
      </w:r>
    </w:p>
    <w:p>
      <w:r>
        <w:t>Pages translated : 98</w:t>
      </w:r>
    </w:p>
    <w:p/>
    <w:p>
      <w:r>
        <w:rPr>
          <w:b/>
        </w:rPr>
        <w:t>[Pages 1–3]</w:t>
      </w:r>
    </w:p>
    <w:p>
      <w:r>
        <w:t>FRENCH REPUBLIC</w:t>
        <w:br/>
        <w:t>Decision No. 12-DCC-101 of July 23, 2012</w:t>
        <w:br/>
        <w:t>regarding the exclusive control of the companies Direct 8, Direct Star,</w:t>
        <w:br/>
        <w:t>Direct Productions, Direct Digital, and Bolloré Intermédia by Vivendi and</w:t>
        <w:br/>
        <w:t>Groupe Canal Plus</w:t>
        <w:br/>
        <w:t>The Competition Authority,</w:t>
        <w:br/>
        <w:t>Having regard to the notification file sent to the merger service on December 5, 2011, and</w:t>
        <w:br/>
        <w:t>declared complete on February 21, 2012, concerning the exclusive control of the companies Direct 8,</w:t>
        <w:br/>
        <w:t>Direct Star, Direct Productions, Direct Digital, and Bolloré Intermédia by Vivendi and Groupe</w:t>
        <w:br/>
        <w:t>Canal Plus, formalized by a memorandum of understanding dated December 1, 2011;</w:t>
        <w:br/>
        <w:t>Having regard to Book IV of the Commercial Code relating to the freedom of prices and competition, and</w:t>
        <w:br/>
        <w:t>notably its Articles L. 430-1 to L. 430-7;</w:t>
        <w:br/>
        <w:t>Having regard to opinion No. 2012-0609 of May 10, 2012, from the Regulatory Authority for Electronic</w:t>
        <w:br/>
        <w:t>Communications and Posts;</w:t>
        <w:br/>
        <w:t>Having regard to opinion No. 2012-11 of May 22, 2012, from the Higher Council for Audiovisual;</w:t>
        <w:br/>
        <w:t>Having regard to the commitments presented on March 27, 2012, by the notifying party;</w:t>
        <w:br/>
        <w:t>Having regard to the decision of the Competition Authority No. 12-DEX-03 of April 17, 2012, opening a</w:t>
        <w:br/>
        <w:t>detailed examination of the operation pursuant to the last paragraph of III of Article L. 430-5 of the</w:t>
        <w:br/>
        <w:t>Commercial Code;</w:t>
        <w:br/>
        <w:t>Having regard to the commitments presented on May 30, 2012, by the notifying parties;</w:t>
        <w:br/>
        <w:t>Having regard to the observations presented by the Vivendi and Canal Plus groups on June 25, 2012, in</w:t>
        <w:br/>
        <w:t>response to the report of the investigation services dated June 4, 2012;</w:t>
        <w:br/>
        <w:t>Having regard to the letter dated July 3, 2012, sent by the president of the Competition Authority to the</w:t>
        <w:br/>
        <w:t>Vivendi and Canal Plus groups;</w:t>
        <w:br/>
        <w:t>Having regard to the commitments presented on July 9, 2012, by the notifying parties;</w:t>
        <w:br/>
        <w:t>Having regard to the letter dated July 13, 2012, sent by the president of the Competition Authority to the</w:t>
        <w:br/>
        <w:t>Vivendi and Canal Plus groups;</w:t>
        <w:br/>
        <w:t>Having regard to the commitments presented on July 18, 2012, and completed on July 19 and 20, 2012;</w:t>
        <w:br/>
        <w:t>Having regard to the other documents in the file;</w:t>
        <w:br/>
        <w:t>The rapporteurs, the deputy general rapporteur, the Government Commissioner, and the representatives of</w:t>
        <w:br/>
        <w:t>the Vivendi and Canal Plus groups heard during the session of July 2, 2012;</w:t>
      </w:r>
    </w:p>
    <w:p>
      <w:r>
        <w:t>The representatives of the TF1, M6, France Télévisions, NRJ, and Gaumont groups heard on the basis of</w:t>
        <w:br/>
        <w:t>the provisions of Article L. 430-6, paragraph 3 of the Commercial Code;</w:t>
        <w:br/>
        <w:t>Adopts the following decision:</w:t>
        <w:br/>
        <w:t>2</w:t>
      </w:r>
    </w:p>
    <w:p>
      <w:r>
        <w:t>SUMMARY</w:t>
        <w:br/>
        <w:t>_Toc330747509</w:t>
        <w:br/>
        <w:t>I. Presentation of the companies concerned and the operation ......................................... 7</w:t>
        <w:br/>
        <w:t>II. Presentation of the free television sector ................................................................. 8</w:t>
        <w:br/>
        <w:t>III. Definition of the markets concerned by the operation ........................................... 10</w:t>
        <w:br/>
        <w:t>A. Upstream markets for rights acquisitions ............................................................... 10</w:t>
        <w:br/>
        <w:t>1. Markets for rights relating to cinematographic works and television series .......... 10</w:t>
        <w:br/>
        <w:t>a) Delimitation of product markets ........................................................................ 10</w:t>
        <w:br/>
        <w:t>(i) Reminder of decision-making practice .......................................................... 10</w:t>
        <w:br/>
        <w:t>(ii) Regarding the purchase of rights relating to cinematographic works for</w:t>
        <w:br/>
        <w:t>broadcast on pay television ................................................................. 12</w:t>
        <w:br/>
        <w:t>(iii) Regarding the purchase of rights relating to catalog films and films</w:t>
        <w:br/>
        <w:t>broadcast for the first time by free-to-air channels ................................ 12</w:t>
        <w:br/>
        <w:t>(iv) Regarding catch-up television ................................................................. 14</w:t>
        <w:br/>
        <w:t>(v) Regarding rights intended for broadcast on mobile terminals ................. 14</w:t>
        <w:br/>
        <w:t>(vi) Regarding the purchase of rights relating to recent American series .......... 15</w:t>
        <w:br/>
        <w:t>b) Delimitation of geographical markets ............................................................... 16</w:t>
        <w:br/>
        <w:t>2. Market for sports rights ....................................................................................... 17</w:t>
        <w:br/>
        <w:t>a) Delimitation of product markets ...................................................................... 17</w:t>
        <w:br/>
        <w:t>(i) Reminder of decision-making practice .......................................................... 17</w:t>
        <w:br/>
        <w:t>(ii) Regarding the purchase of rights relating to the most attractive foreign</w:t>
        <w:br/>
        <w:t>football championships ............................................................................. 17</w:t>
        <w:br/>
        <w:t>(iii) Regarding major sporting events ............................................................... 18</w:t>
        <w:br/>
        <w:t>b) Delimitation of geographical markets ............................................................... 19</w:t>
        <w:br/>
        <w:t>B. Market for television advertising .......................................................................... 20</w:t>
        <w:br/>
        <w:t>1. Delimitation of the product market ..................................................................... 20</w:t>
        <w:br/>
        <w:t>2. Delimitation of the geographical market ............................................................... 21</w:t>
        <w:br/>
        <w:t>IV. Competitive analysis ............................................................................................ 22</w:t>
        <w:br/>
        <w:t>A. Horizontal effects ................................................................................................ 23</w:t>
        <w:br/>
        <w:t>B. Conglomerate effects .......................................................................................... 24</w:t>
        <w:br/>
        <w:t>1. Leverage effects regarding American series and films ......................................... 24</w:t>
        <w:br/>
        <w:t>a) On the marketing methods of American television series and films ................. 25</w:t>
        <w:br/>
        <w:t>(i) The identity and offer of rights holders .................................................... 25</w:t>
        <w:br/>
        <w:t>(ii) The demand .............................................................................................. 27</w:t>
      </w:r>
    </w:p>
    <w:p>
      <w:r>
        <w:rPr>
          <w:b/>
        </w:rPr>
        <w:t>[Pages 4–6]</w:t>
      </w:r>
    </w:p>
    <w:p>
      <w:r>
        <w:t xml:space="preserve">(iii) The sale contracts and the negotiation of rights purchases ................... 28  </w:t>
        <w:br/>
        <w:t xml:space="preserve">b) On the ability of the parties to leverage the markets for the purchase of broadcasting rights for American series and films .................................................. 30  </w:t>
        <w:br/>
        <w:t xml:space="preserve">(i) Position of the parties ................................................................................... 30  </w:t>
        <w:br/>
        <w:t xml:space="preserve">Position of GCP and barriers to entry ........................................................ 30  </w:t>
        <w:br/>
        <w:t xml:space="preserve">Current and potential competition from Orange .............................................. 32  </w:t>
        <w:br/>
        <w:t xml:space="preserve"> The entry of Orange into the market ....................................................... 32  </w:t>
        <w:br/>
        <w:t xml:space="preserve"> The partnership between GCP and Orange regarding OCS ............................ 33  </w:t>
        <w:br/>
        <w:t xml:space="preserve"> Potential competition from Orange ..................................................... 33  </w:t>
        <w:br/>
        <w:t xml:space="preserve">Competitive pressure from channel publishers and ISPs other than Orange .. 34  </w:t>
        <w:br/>
        <w:t xml:space="preserve">Current and potential competition from video-on-demand operators .......... 35  </w:t>
        <w:br/>
        <w:t xml:space="preserve"> The media chronology and the behavior of the players ...................... 35  </w:t>
        <w:br/>
        <w:t xml:space="preserve"> Contributions to film financing ............................................................ 37  </w:t>
        <w:br/>
        <w:t xml:space="preserve">Counterpower of rights holders ................................................................. 37  </w:t>
        <w:br/>
        <w:t xml:space="preserve">Position of GCP regarding the acquisition of recent American series ........... 39  </w:t>
        <w:br/>
        <w:t xml:space="preserve">(ii) Market characteristics allowing for the implementation of leverage .................................................................................................................. 39  </w:t>
        <w:br/>
        <w:t xml:space="preserve">c) On GCP's incentives to implement leverage in the markets for the purchase of broadcasting rights for American series and films .......................... 41  </w:t>
        <w:br/>
        <w:t xml:space="preserve">2. Leverage effects concerning EOF films ............................................................. 42  </w:t>
        <w:br/>
        <w:t xml:space="preserve">a) Reminder of the legal framework .................................................................. 42  </w:t>
        <w:br/>
        <w:t xml:space="preserve">b) On GCP's ability to implement leverage in the markets for the purchase of broadcasting rights for EOF films .......................................................... 44  </w:t>
        <w:br/>
        <w:t xml:space="preserve">(i) Position of the parties ................................................................................... 44  </w:t>
        <w:br/>
        <w:t xml:space="preserve">Position of the parties in the market for pre-purchases of broadcasting rights for French cinema films on pay television ....................................... 44  </w:t>
        <w:br/>
        <w:t xml:space="preserve">Current and potential competition from Orange .............................................. 45  </w:t>
        <w:br/>
        <w:t xml:space="preserve">Current and potential competition from other market players ....................... 47  </w:t>
        <w:br/>
        <w:t xml:space="preserve">Counterpower of rights holders ................................................................. 47  </w:t>
        <w:br/>
        <w:t xml:space="preserve">Position of the parties in the market for pre-purchases of broadcasting rights for French cinema films on free television ....................................... 48  </w:t>
        <w:br/>
        <w:t xml:space="preserve">(ii) Market characteristics allowing for the implementation of leverage .................................................................................................................. 49  </w:t>
        <w:br/>
        <w:t xml:space="preserve">Conclusion .................................................................................................... 52  </w:t>
        <w:br/>
        <w:t xml:space="preserve">d) On GCP's incentive to implement leverage in the markets for the purchase of broadcasting rights for EOF films .......................................................... 52  </w:t>
        <w:br/>
        <w:t xml:space="preserve">3. Competitive impact of implementing leverage in the relevant markets .................................................................................................................. 52  </w:t>
        <w:br/>
        <w:t xml:space="preserve">a) On the ability of channels to generate audience to ensure their financing .......................................................................................................... 53  </w:t>
        <w:br/>
        <w:t xml:space="preserve">b) On the essential nature for generalist free channels of the programs on which leverage would be exerted .......................................................... 55  </w:t>
        <w:br/>
        <w:t xml:space="preserve">(i) The importance of American series for free channels ......................... 55  </w:t>
        <w:br/>
        <w:t xml:space="preserve">(ii) The importance of EOF films for free channels ................................. 57  </w:t>
        <w:br/>
        <w:t xml:space="preserve">c) On the scarcity of programs affected by leverage and the impact of their preemption on the ability of free channels to stimulate competition ..... 59  </w:t>
        <w:br/>
        <w:t xml:space="preserve">(i) On American series and films ............................................................... 59  </w:t>
        <w:br/>
        <w:t xml:space="preserve">(ii) On EOF films ..................................................................................... 61  </w:t>
        <w:br/>
        <w:t xml:space="preserve">d) On the contribution of the operation to economic progress .......................... 62  </w:t>
        <w:br/>
        <w:t xml:space="preserve">(i) On the efficiency gains claimed by the parties .................................... 62  </w:t>
        <w:br/>
        <w:t xml:space="preserve">(ii) On the criteria for assessing efficiency gains ..................................... 63  </w:t>
        <w:br/>
        <w:t xml:space="preserve">(iii) The insufficiency of efficiency gains to offset the effects of the operation ........................................................................................................ 64  </w:t>
        <w:br/>
        <w:t xml:space="preserve">C. Vertical effects .................................................................................................... 66  </w:t>
        <w:br/>
        <w:t xml:space="preserve">1. Vertical effects concerning catalog films .......................................................... 67  </w:t>
        <w:br/>
        <w:t xml:space="preserve">a) On the ability of the parties to lock in the purchases of catalog films .... 67  </w:t>
        <w:br/>
        <w:t xml:space="preserve">(i) Position of the parties ................................................................................... 67  </w:t>
        <w:br/>
        <w:t xml:space="preserve">On the supply side ......................................................................................... 67  </w:t>
        <w:br/>
        <w:t xml:space="preserve"> Position regarding the stock of available films ................................. 68  </w:t>
        <w:br/>
        <w:t xml:space="preserve"> Position regarding the annual revenue generated in the market .......... 69  </w:t>
        <w:br/>
        <w:t xml:space="preserve">On the demand side ....................................................................................... 70  </w:t>
        <w:br/>
        <w:t xml:space="preserve">Conclusion on the position of the parties .................................................. 70  </w:t>
        <w:br/>
        <w:t xml:space="preserve">(ii) Market characteristics allowing for the implementation of a locking effect ............................................................................................................... 70  </w:t>
        <w:br/>
        <w:t xml:space="preserve">(iii) Ability of the parties' competitors to counter a locking of catalog film purchases ............................................................................................... 71  </w:t>
        <w:br/>
        <w:t xml:space="preserve">b) On the parties' incentives to lock in the purchases of catalog films .... 73  </w:t>
        <w:br/>
        <w:t xml:space="preserve">c) On the impact of locking in catalog film purchases ................................. 74  </w:t>
        <w:br/>
        <w:t xml:space="preserve">2. Vertical effects concerning major sporting events .......................................... 76  </w:t>
        <w:br/>
        <w:t xml:space="preserve">a) On the ability of the parties to lock in the purchases of rights related to sporting events .............................................................................................. 77  </w:t>
        <w:br/>
        <w:t xml:space="preserve">(i) Position of GCP and characteristics of the markets related to sports rights ........................................................................................................ 77  </w:t>
        <w:br/>
        <w:t xml:space="preserve">(ii) Position of GCP and characteristics of the markets related to major events ........................................................................................................ 78  </w:t>
        <w:br/>
        <w:t xml:space="preserve">b) On the parties' incentives to lock in the purchases of rights related to major sporting events .................................................................................. 79  </w:t>
        <w:br/>
        <w:t xml:space="preserve">c) On the effects of locking in rights related to major sporting events .................................................................................................................. 80  </w:t>
        <w:br/>
        <w:t xml:space="preserve">3. Vertical effects concerning the television advertising market .......................... 81  </w:t>
        <w:br/>
        <w:t xml:space="preserve">D. So-called "audience spiral" effects ..................................................................... 84  </w:t>
        <w:br/>
        <w:t xml:space="preserve">1. The anticompetitive scenario ............................................................................. 84  </w:t>
        <w:br/>
        <w:t xml:space="preserve">2. The effects of the operation ................................................................................ 85  </w:t>
        <w:br/>
        <w:t xml:space="preserve">V. The commitments .................................................................................................. 87  </w:t>
        <w:br/>
        <w:t xml:space="preserve">A. The proposed corrective measures .................................................................... 87  </w:t>
        <w:br/>
        <w:t xml:space="preserve">1. Commitment regarding the acquisition of broadcasting rights for American series and films .................................................................................... 87  </w:t>
        <w:br/>
        <w:t xml:space="preserve">2. Commitment regarding the acquisition of broadcasting rights for EOF films .... 87  </w:t>
        <w:br/>
        <w:t xml:space="preserve">3. Commitment regarding the acquisition of broadcasting rights for EOF catalog films from StudioCanal ........................................................................ 88  </w:t>
        <w:br/>
        <w:t xml:space="preserve">4. Commitment regarding the acquisition of free-to-air broadcasting rights for major sporting events held by the parties .................................................. 88  </w:t>
        <w:br/>
        <w:t xml:space="preserve">5. Commitment regarding the separation of the teams responsible for acquiring free-to-air and pay television broadcasting rights ........................................ 88  </w:t>
        <w:br/>
        <w:t xml:space="preserve">6. On the duration of the commitments .................................................................. 89  </w:t>
        <w:br/>
        <w:t xml:space="preserve">B. The assessment of the proposed measures ......................................................... 89  </w:t>
        <w:br/>
        <w:t xml:space="preserve">1. On the principles of assessment .......................................................................... 89  </w:t>
        <w:br/>
        <w:t xml:space="preserve">2. On the appropriateness of the proposed commitments ....................................... 89  </w:t>
        <w:br/>
        <w:t xml:space="preserve">a) Measures related to broadcasting rights for recent American series and films ........................................................................................................... 90  </w:t>
        <w:br/>
        <w:t xml:space="preserve">(i) On the definition of framework contracts ............................................... 90  </w:t>
        <w:br/>
        <w:t xml:space="preserve">(ii) On the degree of limitation of the accumulation of free-to-air and pay television broadcasting rights with the same studios .............................. 91  </w:t>
        <w:br/>
        <w:t xml:space="preserve">(iii) On the potential overlap of successive framework contracts ............... 92  </w:t>
        <w:br/>
        <w:t xml:space="preserve">(iv) On the separation of teams responsible for acquiring free-to-air and pay television broadcasting rights ............................................................ 92  </w:t>
        <w:br/>
        <w:t xml:space="preserve">b) Measures related to broadcasting rights for recent EOF films .................. 94  </w:t>
        <w:br/>
        <w:t xml:space="preserve">c) Measures related to broadcasting rights for EOF catalog films ................. 95  </w:t>
        <w:br/>
        <w:t xml:space="preserve">d) Measures related to broadcasting rights for major sporting events .................................................................................................................. 96  </w:t>
        <w:br/>
        <w:t>e) The duration retained for the commitments .................................................. 97</w:t>
      </w:r>
    </w:p>
    <w:p>
      <w:r>
        <w:rPr>
          <w:b/>
        </w:rPr>
        <w:t>[Pages 7–9]</w:t>
      </w:r>
    </w:p>
    <w:p>
      <w:r>
        <w:t>I. Presentation of the concerned companies and the operation</w:t>
        <w:br/>
        <w:t>1. The Vivendi group is a player operating in the communication and entertainment sectors. Its main activities include the production and publishing of content (video games, music, audiovisual works, films) and their distribution, particularly on digital networks. The Vivendi group is thus present in the music sector through its subsidiary Universal Music Group, in television and cinema through its subsidiary Groupe Canal Plus, in interactive games through its subsidiary Activision Blizzard, and in mobile and fixed telecommunications through its subsidiaries SFR, Groupe Maroc Télécom, and GVT.</w:t>
        <w:br/>
        <w:t>2. Groupe Canal Plus (hereinafter "GCP") is a pay television group, wholly owned by Vivendi, primarily active in France in the publishing of premium and thematic channels, in the aggregation and distribution of pay television offers, in new television usages, as well as in the production and distribution of cinema films. GCP is notably active, through its subsidiary CanalSat, in the publishing of thematic channels, in the aggregation and distribution of pay television channels within thematic bouquets, and in the distribution of catch-up television services.</w:t>
        <w:br/>
        <w:t>3. The scope of the notifying parties' activities in these sectors results notably from their exclusive control of TPS and CanalSatellite in 2006. This operation was authorized under conditions by the Minister of Economy on August 30, 2006. The Competition Authority withdrew this authorization by decision No. 11-D-12 of September 20, 2011, due to the non-fulfillment of ten of the 59 commitments made by Vivendi and GCP to the Minister. The concentration was re-notified to the Authority on October 24, 2011, and it is subject to a decision notified to the parties on the day of the adoption of this decision.</w:t>
        <w:br/>
        <w:t>4. Direct 8, Direct Star, Direct Productions, Direct Digital, and Bolloré Intermédia are companies exclusively controlled by the Bolloré group. Direct 8 and Direct Star are responsible for the publishing and operation of the eponymous channels on free DTT, cable, satellite, ADSL, and simulcast on mobile networks. Direct 8 is a "generalist" channel, meaning its programming is not specialized and covers programs intended for the general public, including the broadcasting of audiovisual works, cinematic works, and sporting events. Direct Star is a music channel whose programming dedicates at least 75% of airtime to music programs. It broadcasts, for the remainder, cinematic and audiovisual works (notably television series) as well as sports programs. Bolloré Intermédia is an advertising agency that markets advertising space for several media, including the Direct 8 and Direct Star channels, to advertisers, advertising agencies, and buying centers. Direct Digital operates and manages the online public communication services of Direct 8 and Direct Star. Finally, Direct Productions' main activity is the production, at the request of the Direct 8 and Direct Star channels, of executive production services for audiovisual programs.</w:t>
        <w:br/>
        <w:t>5. According to the memorandum of understanding dated December 1, 2011, the Bolloré group committed to provide the Vivendi group with 60% of the capital and voting rights of the companies Direct 8 and Direct Star, as well as the entirety of the capital and voting rights of the companies Direct Productions, Direct Digital, and Bolloré Intermédia. To govern their relations as shareholders of the companies Direct 8 and Direct Star, the Bolloré and Vivendi groups established the terms of a shareholders' agreement. According to this agreement, Direct 8 and Direct Star will be governed by a board of directors composed of five members, three of whom will be appointed by Vivendi and two by the Bolloré group. However, the rights of the latter will not exceed what is normally granted to minority shareholders in order to protect their financial interests. As it results in the exclusive control of the companies Direct 8, Direct Star, Direct Productions, Direct Digital, and Bolloré Intermédia (hereinafter collectively referred to as "the target companies") by the Vivendi group, the notified operation constitutes a concentration within the meaning of Article L. 430-1 of the Commercial Code.</w:t>
        <w:br/>
        <w:t>6. The concerned companies together generate a total worldwide turnover of over 150 million euros (Vivendi group: 28.9 billion euros for the last closed financial year; target companies: […] million euros for the last closed financial year). Each of these companies has generated, in France, a turnover exceeding 50 million euros (Vivendi group: 17.1 billion euros for the last closed financial year; target companies: […] million euros for the last closed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br/>
        <w:t>II. Presentation of the free television sector</w:t>
        <w:br/>
        <w:t>7. Two activities coexist within the television sector, namely pay television and free television (or "free-to-air").</w:t>
        <w:br/>
        <w:t>8. The pay television sector is organized as follows: pay channel publishers define the theme and editorial line of their channels and, on this basis, produce their own programs in-house or acquire broadcasting rights from third parties in upstream markets. The publishers then offer the right to market their channels for sale to various distributors. The latter are responsible for creating a pay television offer in the form of channel bouquets, accessible by subscription or "à la carte." The distributor must finally ensure the marketing of its offer and manage the relationship with the subscriber.</w:t>
        <w:br/>
        <w:t>9. The free television sector is organized differently. Unlike the publishing of pay channels, the publishing of free channels is not strictly speaking a market since television bouquet distributors do not pay publishers to distribute their channels. While the corresponding activities in the pay television sector derive most of their revenue from subscriptions paid by end consumers, the publishing and distribution of free channels are almost entirely funded by revenues generated from television advertising.</w:t>
        <w:br/>
        <w:t>10. Stakeholders in the sector unanimously highlight that two phenomena currently affect the free television sector. Firstly, the number of channels available on free television in France has seen a significant increase in recent years. In addition to the so-called "historical" free channels, 11 new free digital channels were authorized by the CSA at the launch of digital terrestrial television ("DTT") in March 2005. The historical channels include six private and public channels: TF1, France 2, France 3, France 5, Arte, and M6. These channels are supplemented by the free-to-air slots of the Canal+ channel. The "new DTT channels" include Direct 8, W9, TMC, NT1, NRJ12, LCP-Public Sénat, France 4, BFM TV, iTélé, Gulli, France 5, and France Ô. In May 2012, the CSA selected six new private free channels that are expected to begin broadcasting before the end of 2012.</w:t>
        <w:br/>
        <w:t>11. While the expansion of the offer initially allowed independent players to enter the free television sector, restructuring movements have led major audiovisual groups to regain control of the majority of the offer. The operation is part of this trend by realizing the exit of the Bolloré group in favor of GCP. Following the concentration, taking into account the six new free channels selected last May by the CSA, the free television groups will be as follows:</w:t>
        <w:br/>
        <w:t>Historical Groups</w:t>
        <w:br/>
        <w:t>France Métropole</w:t>
        <w:br/>
        <w:t>Groups TF1 GCP Arte</w:t>
        <w:br/>
        <w:t>Televisions Television</w:t>
        <w:br/>
        <w:t>Free Channels TF1 France 2 Canal+ M6 Arte</w:t>
        <w:br/>
        <w:t>"Historical" France 3 (free slots)</w:t>
        <w:br/>
        <w:t>France 5</w:t>
        <w:br/>
        <w:t>New TNT Channels TMC France 4 iTélé W9 --</w:t>
        <w:br/>
        <w:t>Channels NT1 France Ô Direct 8 6Ter</w:t>
        <w:br/>
        <w:t>TNT HD1 Gulli (34%) Direct Star</w:t>
        <w:br/>
        <w:t>Independent Groups</w:t>
        <w:br/>
        <w:t>Assembly</w:t>
        <w:br/>
        <w:t>Diversity TV</w:t>
        <w:br/>
        <w:t>Groups NRJ NextRadio National - Amaury</w:t>
        <w:br/>
        <w:t>France</w:t>
        <w:br/>
        <w:t>Senate</w:t>
        <w:br/>
        <w:t>New TNT Channels NRJ 12 BFM TV LCP-Public L’Equipe TV TVous</w:t>
        <w:br/>
        <w:t>Channels Chérie HD RMC Senate</w:t>
        <w:br/>
        <w:t>Discovery</w:t>
        <w:br/>
        <w:t>12. The year 2005, which corresponds to the launch of DTT and, consequently, to a significant increase in the offer, is therefore a key year for understanding the major developments in the free television sector. From this date, the new free channels quickly gained audience points at the expense of historical channels, reaching 23.1% of the audience in 2011.</w:t>
        <w:br/>
        <w:t>13. Secondly, while the number of channels is increasing, television advertising revenues are strongly affected by the economic situation. After a decline during the years 2008 to 2010, attributed to the economic crisis, advertising revenues reached a total of 3.5 billion euros in 2011, a figure slightly up compared to 2005, while revenues had grown twice as fast during the period 2000-2005, as shown in the following graph.</w:t>
      </w:r>
    </w:p>
    <w:p>
      <w:r>
        <w:rPr>
          <w:b/>
        </w:rPr>
        <w:t>[Pages 10–12]</w:t>
      </w:r>
    </w:p>
    <w:p>
      <w:r>
        <w:t>Net advertising revenues in television (billion euros)</w:t>
        <w:br/>
        <w:t>3.3 3.3 3.5 3.6 3.5 3.4 3.5</w:t>
        <w:br/>
        <w:t>3.0 2.9 2.9 3.0 3.1</w:t>
        <w:br/>
        <w:t>2.7</w:t>
        <w:br/>
        <w:t>1999 2000 2001 2002 2003 2004 2005 2006 2007 2008 2009 2010 2011</w:t>
        <w:br/>
        <w:t>Source: IREP</w:t>
        <w:br/>
        <w:t>Source: CSA opinion, p. 7</w:t>
        <w:br/>
        <w:t>14. Finally, it should be noted, as emphasized by the CSA in its opinion, that the total audience for television has been continuously increasing since the 1990s, reaching 3 hours and 47 minutes of daily viewing per individual in 2011.</w:t>
        <w:br/>
        <w:t>III. Definition of the markets concerned by the operation</w:t>
        <w:br/>
        <w:t>15. The Competition Authority has already had the opportunity to note that "unlike the publishing of pay channels, the publishing of free channels is not strictly speaking a market since television bouquet distributors do not pay publishers to distribute their channels."4 In accordance with this decisional practice, it will therefore be necessary to examine the television advertising market, which constitutes the sole source of revenue, excluding public subsidies, for publishers of free channels (B), after studying the upstream markets for the acquisition of broadcasting rights (A).</w:t>
        <w:br/>
        <w:t>A. UPSTREAM MARKETS FOR THE ACQUISITION OF RIGHTS</w:t>
        <w:br/>
        <w:t>16. Upstream, the decisional practice has distinguished the markets related to the acquisition of broadcasting rights for feature films and series (1), and those concerning the broadcasting of sporting events (2).</w:t>
        <w:br/>
        <w:t>1. MARKETS FOR RIGHTS RELATING TO CINEMATOGRAPHIC WORKS AND TELEVISION SERIES</w:t>
        <w:br/>
        <w:t>a) Definition of product markets</w:t>
        <w:br/>
        <w:t>(i) Reminder of decisional practice</w:t>
        <w:br/>
        <w:t>17. Regarding cinematographic works, the decisional practice traditionally performs a double segmentation based on windows and modes of broadcasting and the origin of the acquired work. Furthermore, competition authorities consider that all markets related to cinematographic rights are of national dimension, as rights are acquired solely for the national territory or, at most, for a single linguistic area.5</w:t>
        <w:br/>
        <w:t>18. Generally, the examination of the file has not led to a challenge of this segmentation, which is approved by the notifying parties as well as by the majority of stakeholders interviewed as part of the market test. Thus, the finding made by the decisional practice that the broadcasting of cinematographic works is subject to a strict chronology remains valid to this day. The agreement of July 6, 2009, for the rearrangement of media chronology, the relevant provisions of which are made mandatory by order of the Minister of Culture, thus provides the deadlines under which a cinematographic work can be broadcast by the various audiovisual services. The opening of each broadcasting window for different television media (theatrical release, video, video on demand per transaction, pay television, etc.) generally leads to the closure of the previous one. The constant decisional practice of competition authorities therefore distinguishes each of these modes of broadcasting as constituting relevant markets, as they indeed present strong differences in terms of demand, applicable regulation, or even price.6</w:t>
        <w:br/>
        <w:t>19. Moreover, the decisional practice of competition authorities usually distinguishes, regarding video on demand, Pay Per View ("PPV"), and pay television, the rights relating to American works from those relating to works of French expression due to differences in terms of price, attractiveness, identity, and negotiation capacity of suppliers, commercial negotiation, and finally regarding the specific obligations imposed on applicants concerning investments in French cinema.</w:t>
        <w:br/>
        <w:t>20. The decisional practice has considered that it is appropriate at least to distinguish the following relevant markets:</w:t>
        <w:br/>
        <w:t>- the market for the purchase of rights for theatrical release;</w:t>
        <w:br/>
        <w:t>- the market for the purchase of rights related to video publishing;</w:t>
        <w:br/>
        <w:t>- the purchase of rights relating to recent American films (which essentially include films produced by major Hollywood studios) for pay television;</w:t>
        <w:br/>
        <w:t>- the purchase of rights relating to recent American series;</w:t>
        <w:br/>
        <w:t>- the market for the purchase of rights relating to recent French original expression ("EOF") films for pay television;</w:t>
        <w:br/>
        <w:t>- the market for the purchase of rights relating to catalog films;</w:t>
        <w:br/>
        <w:t>- the market for the purchase of rights relating to recent American films for video on demand exploitation;</w:t>
        <w:br/>
        <w:t>- the market for the purchase of rights relating to recent EOF films for video on demand exploitation;</w:t>
        <w:br/>
        <w:t>5 Letter No. C2006-02 cited above, p. 7 et seq.; opinion No. 06-A-13, p. 10; decision of the Competition Authority No. 10-DCC-11, cited above.</w:t>
        <w:br/>
        <w:t>6 Letter No. C2006-02, cited above.</w:t>
        <w:br/>
        <w:t>11</w:t>
      </w:r>
    </w:p>
    <w:p>
      <w:r>
        <w:t>- the market for the purchase of rights relating to recent American films for PPV exploitation;</w:t>
        <w:br/>
        <w:t>- the market for the purchase of rights relating to recent EOF films for PPV exploitation.</w:t>
        <w:br/>
        <w:t>21. A finer segmentation has nevertheless been advocated regarding the markets for the purchase of rights relating to cinematographic works for broadcasting on pay television (ii), to catalog films and films broadcast for the first time on free-to-air channels (iii), and to catch-up broadcasting (iv), and to broadcasting on mobile terminals (v). It will also be necessary to revisit the definition of the relevant market relating to recent American series (vi).</w:t>
        <w:br/>
        <w:t>(ii) Regarding the purchase of rights relating to cinematographic works for broadcasting on pay television</w:t>
        <w:br/>
        <w:t>22. In the markets for the purchase of American and EOF cinematographic rights for broadcasting on linear pay television, the Competition Council7, followed by the Minister of Economy8, considered it appropriate to distinguish between the rights relating to the first broadcasting window and those relating to the second broadcasting window.</w:t>
        <w:br/>
        <w:t>23. Most participants in the market test are in favor of such a distinction, while the parties, like the CSA, contest its relevance.</w:t>
        <w:br/>
        <w:t>24. The CSA thus considers that "the sellers in the French markets for the purchase of rights relating to recent films for pay television are the same. Furthermore, [the CSA] expresses reservations about the use of the novelty character to justify a definition of distinct upstream markets in the pay television sector. Indeed, for a subscriber to the cinema channels of the Canal Plus group who is not subscribed to the Canal+ channel but to a CanalSat offer, the broadcasting of a film, even in the second window, is likely to present a novelty character."9</w:t>
        <w:br/>
        <w:t>25. In any case, the question of a specific segmentation of the market for the purchase of cinematographic rights relating to broadcasting on linear pay television based on the broadcasting window may remain open, with the conclusions of the analysis remaining unchanged regardless of the hypothesis retained.</w:t>
        <w:br/>
        <w:t>(iii) Regarding the purchase of rights relating to catalog films and films broadcast for the first time by free-to-air channels</w:t>
        <w:br/>
        <w:t>26. The parties argue that the notion of so-called "catalog" films covers films "that have already undergone a first cycle of exploitation from the opening of the relevant exploitation window (this first cycle of exploitation being successively constituted by VoD, PPV, the 1st and 2nd pay window on a cinema service, and then the 1st free-to-air television window) and thus constitute re-broadcast films."10</w:t>
        <w:br/>
        <w:t>27. The CSA shares this analysis and considers that it is appropriate to "define a market for the purchase of rights relating to films broadcast for the first time by free-to-air channels distinct from the market for the purchase of rights relating to catalog films."11 Such segmentation</w:t>
        <w:br/>
        <w:t>7 See the opinion of the Competition Council of 2006.</w:t>
        <w:br/>
        <w:t>8 See the decision of the Minister of 2006.</w:t>
        <w:br/>
        <w:t>9 CSA opinion, p. 16-17.</w:t>
        <w:br/>
        <w:t>10 Notification form, §206.</w:t>
        <w:br/>
        <w:t>11 CSA opinion, p. 17.</w:t>
      </w:r>
    </w:p>
    <w:p>
      <w:r>
        <w:rPr>
          <w:b/>
        </w:rPr>
        <w:t>[Pages 13–15]</w:t>
      </w:r>
    </w:p>
    <w:p>
      <w:r>
        <w:t xml:space="preserve">had already been considered by the Authority in its decision No. 10-DCC-11 regarding the TF1/TMC-NT1 operation.  </w:t>
        <w:br/>
        <w:t xml:space="preserve">28. The investigation showed that unreleased EOF films are indeed predominantly acquired through pre-purchase contracts for broadcasting rights and co-production shares before the filming period. This type of investment is subject to specific regulation that requires television channels to invest a minimum amount in the purchase of EOF films before their theatrical release. The "unreleased works" of American origin are acquired through "output deals" or "volume deals," whereby television channels purchase the television broadcasting rights of their productions from studios and, in the case of series, "first choice rights" on the series to be produced, allowing them to prioritize the selection of series of their choice from the entire production of a studio for a given year.  </w:t>
        <w:br/>
        <w:t xml:space="preserve">29. Following the observation made by the Authority in its decision No. 10-DCC-11, the investigation also showed that it is appropriate to distinguish between: (i) the rights related to American films and (ii) the rights related to French original expression films.  </w:t>
        <w:br/>
        <w:t xml:space="preserve">30. TF1 thus believes that for unreleased films "from the perspective of supply, the types and duration of contracts differ depending on whether the channel purchases a French film or an American film. For unreleased French films, broadcasting rights are negotiated film by film, generally within pre-purchase contracts, and their acquisition terms are heavily regulated. For American films, broadcasting rights are purchased by the channel from studios or their agents (distributors) and often within the framework of global purchase contracts when it comes to 'unreleased works'."  </w:t>
        <w:br/>
        <w:t xml:space="preserve">31. Regarding catalog films, the CSA argues that, from the perspective of supply, "there is no need to distinguish between American catalog films and EOF films, as many sellers hold both types of films in significant proportions." However, this point can be debated as the StudioCanal catalog contains approximately […] French catalog films, […] "European" films (excluding EOF films), and only […] American catalog films. Furthermore, a significant portion of American catalog films acquired by historical channels are purchased directly from American studios as part of output deals, which do not, moreover, include EOF film rights.  </w:t>
        <w:br/>
        <w:t xml:space="preserve">32. Finally, regarding demand for both unreleased films and catalog films, American works exhibit a low degree of substitutability compared to French works, given the broadcasting quotas set by French regulation. Indeed, television channels are required to broadcast at least 60% of works of European origin, of which 40% must be works of original French expression. Consequently, a channel could not, due to regulation, shift its purchases towards American films in the event of rising prices for French films.  </w:t>
        <w:br/>
        <w:t xml:space="preserve">33. In light of these elements, it is appropriate to distinguish the markets (i) for the purchase of rights related to unreleased EOF films, (ii) for unreleased American films, (iii) for EOF catalog films, and (iv) for American catalog films, it being specified that the notion of "catalog films" covers films that have already undergone a first cycle of free-to-air exploitation.  </w:t>
        <w:br/>
        <w:t xml:space="preserve">(iv) Regarding catch-up television  </w:t>
        <w:br/>
        <w:t xml:space="preserve">34. For the notifying parties, "catch-up television services exclusively constitute an extension of the linear channel as they are solely composed of programs broadcast in linear mode by the channel to which they are attached." They therefore consider that "one cannot consider that there is a distinction in the delineation of markets between the acquisition of rights for linear broadcasting and the acquisition of rights for catch-up television broadcasting."  </w:t>
        <w:br/>
        <w:t xml:space="preserve">35. The CSA shares this view insofar as the rights related to catch-up television are generally marketed inseparably from the rights related to linear television. Similarly, the vast majority of stakeholders interviewed as part of the market test consider that it is not relevant to distinguish the rights related to catch-up television broadcasting from other film rights.  </w:t>
        <w:br/>
        <w:t xml:space="preserve">36. In view of the above, there is no need, for the examination of the present operation, to retain a distinct market segment for the acquisition of film rights intended for broadcasting on catch-up television.  </w:t>
        <w:br/>
        <w:t xml:space="preserve">(v) Regarding rights intended for broadcasting on mobile terminals  </w:t>
        <w:br/>
        <w:t xml:space="preserve">37. In its decision SFR/Neuf Cegetel of April 15, 2008, the Minister of Economy considered that the purchase of broadcasting rights for audiovisual programs intended for mobile television could constitute a relevant market, without, however, definitively resolving the issue. According to the notifying parties, however, there is no need to segment the market for the acquisition of broadcasting rights for audiovisual programs according to the type of platform used, as the content sold for mobile broadcasting is generally the same as that sold for television broadcasting. The parties also note that the acquisition of distribution rights is generally done for all modes of broadcasting, including mobile terminals, and that acquisition contracts generally provide for a global fee that covers all modes of broadcasting.  </w:t>
        <w:br/>
        <w:t xml:space="preserve">38. The CSA shares this analysis and observes that "the audiovisual sector has been characterized for several years by an increasing diversification of terminals (computers, mobile phones, portable or non-portable game consoles, tablets). The possibility offered by distributors to their subscribers to consume services on different terminals encourages channels to acquire rights allowing for the exploitation of content across all platforms. Generally speaking, television channels and VOD service providers are present on all platforms and terminals, both fixed and mobile, and the acquisition of rights is now carried out for all modes of broadcasting."  </w:t>
        <w:br/>
        <w:t xml:space="preserve">39. Similarly, the vast majority of stakeholders interviewed as part of the market test consider that it is not relevant to define a distinct market for the rights to broadcast audiovisual content intended for mobile terminals. France Télévisions thus considers that "broadcasting rights on mobile phones should be understood either in the category of linear services or in the category of non-linear services. Indeed, with regard to convergence and technological neutrality, the broadcasting of a channel on mobile phones should be considered as the retransmission of a linear service, while the on-demand broadcasting of audiovisual content excerpts should be considered as a non-linear service."  </w:t>
        <w:br/>
        <w:t xml:space="preserve">40. In view of the above, there is no need to segment the market for the acquisition of rights based on whether they are intended for mobile broadcasting for the examination of the present operation.  </w:t>
        <w:br/>
        <w:t xml:space="preserve">(vi) Regarding the purchase of rights related to recent American series  </w:t>
        <w:br/>
        <w:t xml:space="preserve">41. The decision-making practice has defined a market for recent American series in light of the evolution of the attractiveness of these contents, which have "the character of attractive autonomous content." It notes that there remain very large differences between such series and films, in terms of price, conditions of commercial negotiations, or applicable regulation. Finally, it emphasizes that, given the absence of normative regulation of broadcasting windows, competition for the purchase of recent series is simultaneously driven by pay television operators and free access television operators, including for the purchase of the first broadcast.  </w:t>
        <w:br/>
        <w:t xml:space="preserve">42. The notifying parties do not challenge these conclusions. They specify that competition for the purchase of broadcasting rights for recent American series is driven by both pay and free television operators, including for first broadcasts, in the absence of the application of the media chronology.  </w:t>
        <w:br/>
        <w:t xml:space="preserve">43. The parties also note that the "recent" nature of the targeted series has not been defined by decision-making practice. According to them, any season of an American series broadcast unreleased in France could be classified as "recent." The notifying parties also consider that "sitcoms" should be distinguished from other series due to the duration of the program (26 minutes for sitcoms versus 52 minutes for series), their exposure (terrestrial channels do not broadcast sitcoms in prime time), and their characteristics in terms of narrative structure and format that distinguish them from series (indoor shooting, laughter in the background).  </w:t>
        <w:br/>
        <w:t>44. Several respondents to the market test believe that it is not relevant to exclude "sitcoms" from the market for American series. These contributors note that while "sitcoms" have characteristics that distinguish them from other series, in terms of program duration, content, and editorial format, these factors alone are not sufficient to exclude that they fulfill the same function for clients (in this case, television channels). Some free channels consider that "sitcoms" present a comparable interest to other series, particularly in terms of exposure and revenue generated from their broadcasting.</w:t>
      </w:r>
    </w:p>
    <w:p>
      <w:r>
        <w:rPr>
          <w:b/>
        </w:rPr>
        <w:t>[Pages 16–18]</w:t>
      </w:r>
    </w:p>
    <w:p>
      <w:r>
        <w:t xml:space="preserve">45. GCP itself broadcasts "sitcoms" free-to-air on its Canal+ channel during prime time slots (30 Rock and The Simpsons)23. However, as GCP itself points out, the programs broadcast free-to-air by its premium channel "constitute the showcase of the channel to all viewers, including non-subscribers"24. The broadcast time chosen by GCP for these programs (6:20 PM) also corresponds to a period in the schedules during which audiences are increasing25.  </w:t>
        <w:br/>
        <w:t xml:space="preserve">46. Furthermore, regarding the "recent" nature of programs that may fall within the relevant market, it emerges from the investigation that all rights holders contractually organize a windowing of broadcasts in their sales contracts, distinguishing a first window of "premium pay television" from subsequent windows for free television and non-premium pay television. Under these clauses, when the first pay broadcast window of a series is acquired, its exploitation period, which only begins one year after the first broadcast of the series in the United States, is generally 12 months. It follows that, in this scenario, the free-to-air broadcast window cannot be exploited until two years after the first broadcast in the United States. "Recent" series in the sense of the relevant market thus have at least two years since their first broadcast in the United States.  </w:t>
        <w:br/>
        <w:t xml:space="preserve">47. Moreover, according to the CSA, it is not appropriate to exclude series first broadcast on a pay channel from the relevant market since the rebroadcasting of certain series free-to-air does not preclude attracting a significant audience. The CSA therefore believes that it would be more appropriate to qualify as "recent American series" those whose first season was produced less than 36 months ago (or is currently in production)26.  </w:t>
        <w:br/>
        <w:t xml:space="preserve">48. In any case, the precise delimitation of the relevant market may remain open on this point, as it has no consequence on the competitive analysis.  </w:t>
        <w:br/>
        <w:t xml:space="preserve">b) Delimitation of geographical markets  </w:t>
        <w:br/>
        <w:t xml:space="preserve">49. The decisional practice has considered that all markets relating to film rights are of national dimension, insofar as the rights are acquired solely for the national territory or, at most, for the same linguistic area27. The same applies to series.  </w:t>
        <w:br/>
        <w:t xml:space="preserve">50. Neither the notifying parties nor the respondents to the market test contest the relevance of this analysis. There is therefore no need to call into question the geographical delimitation of markets relating to film rights in the context of the examination of the present operation.  </w:t>
        <w:br/>
        <w:t xml:space="preserve">23 Prime time hours are between 9 AM and 12 PM and between 3 PM and 11 PM (CSA opinion, p. 12, note 23). Prime time hours do not exactly correspond to "prime time" (7 PM - 11 PM).  </w:t>
        <w:br/>
        <w:t xml:space="preserve">24 Canal+ France, basic document registered with the Financial Markets Authority on February 16, 2011, p. 32.  </w:t>
        <w:br/>
        <w:t xml:space="preserve">25 See CSA opinion, Annex 1 regarding "the conduct of an advertising campaign," audience evolution according to major periods of the day, p. 91.  </w:t>
        <w:br/>
        <w:t xml:space="preserve">26 CSA opinion, p. 18.  </w:t>
        <w:br/>
        <w:t xml:space="preserve">27 See in particular the opinion of the Competition Council of 2006; the ministerial decision of 2006 as well as the decision of the Competition Authority No. 10-DCC-11, of January 26, 2010.  </w:t>
        <w:br/>
        <w:t xml:space="preserve">2. MARKET FOR SPORTS RIGHTS  </w:t>
        <w:br/>
        <w:t xml:space="preserve">a) Delimitation of product markets  </w:t>
        <w:br/>
        <w:t xml:space="preserve">(i) Reminder of decisional practice  </w:t>
        <w:br/>
        <w:t xml:space="preserve">51. During the examination of the exclusive takeover of TPS and CanalSatellite by Vivendi and GCP in 2006, the competition authorities considered that a distinction between sports rights related to free-to-air broadcasting and those related to pay broadcasting (linear services) was unnecessary, as sports rights are most often sold in an undifferentiated manner, whether the mode of exploitation is paid or free28.  </w:t>
        <w:br/>
        <w:t xml:space="preserve">52. The competition authorities also distinguished in 2006 a market for sports rights sold for video-on-demand and PPV broadcasting from a market for sports rights sold for broadcasting on pay and free television services, primarily due to differences in terms of demand, direct and final, and differences related to the characteristics of the marketed products.  </w:t>
        <w:br/>
        <w:t xml:space="preserve">53. Furthermore, decisional practice29 has traditionally distinguished between rights related to football and rights related to other sports disciplines due to the preeminence of football and its ability to generate high audiences and motivate subscriptions to a pay channel.  </w:t>
        <w:br/>
        <w:t xml:space="preserve">54. Decisional practice thus distinguishes the following markets:  </w:t>
        <w:br/>
        <w:t xml:space="preserve">- the market for the purchase of rights for broadcasting on pay and free television services (excluding pay-per-view) of Ligue 1 football matches;  </w:t>
        <w:br/>
        <w:t xml:space="preserve">- the market for the purchase of rights for broadcasting on pay and free television services (excluding pay-per-view) of the most attractive foreign football championships;  </w:t>
        <w:br/>
        <w:t xml:space="preserve">- the market for the purchase of rights for broadcasting on pay and free television services (excluding pay-per-view) of other football competitions;  </w:t>
        <w:br/>
        <w:t xml:space="preserve">- the market for the purchase of rights for broadcasting on pay and free television services (excluding pay-per-view) of major sporting events other than football; and  </w:t>
        <w:br/>
        <w:t xml:space="preserve">- the market for the purchase of rights for broadcasting on pay and free television services (excluding pay-per-view) of sports competitions other than football and excluding major events.  </w:t>
        <w:br/>
        <w:t xml:space="preserve">55. To analyze the effects of the operation, it is necessary to specify the delimitation of the markets for the purchase of rights related to the most attractive foreign football championships (ii) and to recall the legal regime applicable to major sporting events (iii).  </w:t>
        <w:br/>
        <w:t xml:space="preserve">(ii) Regarding the purchase of rights related to the most attractive foreign football championships  </w:t>
        <w:br/>
        <w:t xml:space="preserve">56. The Minister of Economy defined in 2006 a market for the acquisition of rights related to attractive foreign football championships, including notably the English, Spanish, Italian, and German championships. In its decision No. 11-D-12, the Authority also noted that the top five European championships in the UEFA index (an index that ranks the performance of various football associations that are members of UEFA) were France, England, Germany, Spain, and Italy30.  </w:t>
        <w:br/>
        <w:t xml:space="preserve">57. In addition to the UEFA index, various elements lead to consider a market for the most attractive foreign football championships with narrow contours, limited to the English, Spanish, Italian, and German championships. Indeed, significant differences distinguish these four championships in terms of prices paid by channels for the acquisition of broadcasting rights, identity of buyers, and audiences achieved by broadcasting matches from these championships.  </w:t>
        <w:br/>
        <w:t xml:space="preserve">58. In its opinion, the CSA notes that the parties suggest a broader definition of the relevant market, but that "the notifying parties include in the scope of the market championships that are not very attractive, either due to their ranking in the UEFA index (Scotland), or due to constraints related to time zone differences (Brazil, Argentina), which diminish the attractiveness of live programming"31.  </w:t>
        <w:br/>
        <w:t xml:space="preserve">59. It also emerges from the market test that the English, Spanish, Italian, and German championships present, for the channels, a higher attractiveness than that of other foreign championships32.  </w:t>
        <w:br/>
        <w:t xml:space="preserve">60. It follows that the market for broadcasting rights of attractive foreign championships must be defined as comprising the rights related to the English, German, Spanish, and Italian championships.  </w:t>
        <w:br/>
        <w:t xml:space="preserve">(iii) Regarding major sporting events  </w:t>
        <w:br/>
        <w:t xml:space="preserve">61. In accordance with Article 20-2 of the law of September 30, 1986, certain sporting events referred to as "major importance," the list of which is set by Decree No. 2004-1392 of December 22, 2004, must be broadcast "on a free access television service." These events are as follows:  </w:t>
        <w:br/>
        <w:t xml:space="preserve">1° the Olympic Games;  </w:t>
        <w:br/>
        <w:t xml:space="preserve">2° the matches of the French national football team scheduled in the FIFA calendar;  </w:t>
        <w:br/>
        <w:t xml:space="preserve">3° the opening match, the semi-finals, and the final of the FIFA World Cup;  </w:t>
        <w:br/>
        <w:t xml:space="preserve">4° the semi-finals and the final of the UEFA European Championship;  </w:t>
        <w:br/>
        <w:t xml:space="preserve">5° the final of the UEFA Cup when a sports group registered in one of the French championships participates;  </w:t>
        <w:br/>
        <w:t xml:space="preserve">6° the final of the UEFA Champions League;  </w:t>
        <w:br/>
        <w:t xml:space="preserve">7° the final of the French Cup in football;  </w:t>
        <w:br/>
        <w:t xml:space="preserve">8° the Six Nations rugby tournament;  </w:t>
        <w:br/>
        <w:t xml:space="preserve">9° the semi-finals and the final of the Rugby World Cup;  </w:t>
        <w:br/>
        <w:t xml:space="preserve">10° the final of the French rugby championship;  </w:t>
        <w:br/>
        <w:t xml:space="preserve">30 Letter No. C2006-02 cited above, §87 and 95.  </w:t>
        <w:br/>
        <w:t xml:space="preserve">31 CSA opinion, p. 19.  </w:t>
        <w:br/>
        <w:t>32 See, for example, the response of the M6 group to the phase I market test, question No. 16.</w:t>
      </w:r>
    </w:p>
    <w:p>
      <w:r>
        <w:rPr>
          <w:b/>
        </w:rPr>
        <w:t>[Pages 19–21]</w:t>
      </w:r>
    </w:p>
    <w:p>
      <w:r>
        <w:t xml:space="preserve">11° the final of the Rugby European Cup when a sports group registered in one of the French championships participates;  </w:t>
        <w:br/>
        <w:t xml:space="preserve">12° the finals of the singles at the Roland-Garros tennis tournament;  </w:t>
        <w:br/>
        <w:t xml:space="preserve">13° the semi-finals and finals of the Davis Cup and Fed Cup when the French tennis team participates;  </w:t>
        <w:br/>
        <w:t xml:space="preserve">14° the French Grand Prix of Formula 1;  </w:t>
        <w:br/>
        <w:t xml:space="preserve">15° the men's Tour de France cycling;  </w:t>
        <w:br/>
        <w:t xml:space="preserve">16° the cycling competition "Paris-Roubaix";  </w:t>
        <w:br/>
        <w:t xml:space="preserve">17° the men's and women's finals of the European Basketball Championship when the French team participates;  </w:t>
        <w:br/>
        <w:t xml:space="preserve">18° the men's and women's finals of the Basketball World Championship when the French team participates;  </w:t>
        <w:br/>
        <w:t xml:space="preserve">19° the men's and women's finals of the European Handball Championship when the French team participates;  </w:t>
        <w:br/>
        <w:t xml:space="preserve">20° the men's and women's finals of the Handball World Championship when the French team participates;  </w:t>
        <w:br/>
        <w:t xml:space="preserve">21° the World Athletics Championships.  </w:t>
        <w:br/>
        <w:t xml:space="preserve">62. Under this regulation, if a pay television operator holds the rights related to one of the sporting events mentioned above, and cannot or does not want to ensure free-to-air broadcasting, it is obliged to put the rights for free-to-air broadcasting of the event back on the market under fair, reasonable, and non-discriminatory market conditions.  </w:t>
        <w:br/>
        <w:t xml:space="preserve">63. These specificities lead to the distinction of a relevant market for the acquisition of broadcasting rights for major sporting events.  </w:t>
        <w:br/>
        <w:t xml:space="preserve">b) Definition of geographical markets  </w:t>
        <w:br/>
        <w:t xml:space="preserve">64. The consistent decision-making practice of competition authorities considers that all markets related to sports rights are of national dimension. Indeed, even for competitions of supranational dimension, the rights are sold, in their vast majority, country by country and are purchased exclusively for the national territory. The necessity to limit the analysis to the French territory is even more important when it comes to national competitions, which indeed present significant specificities due, in particular, to cultural factors and national preferences.  </w:t>
        <w:br/>
        <w:t xml:space="preserve">65. The respondents to the market test validated this definition. There is therefore no reason to challenge this definition for the analysis of the present operation.  </w:t>
        <w:br/>
        <w:t xml:space="preserve">33 Articles 4 and 5 of the decree of December 22, 2004.  </w:t>
        <w:br/>
        <w:t>34 See the letter from the Minister of Economy n° C2006-02, cited above.</w:t>
      </w:r>
    </w:p>
    <w:p>
      <w:r>
        <w:t xml:space="preserve">B. TELEVISION ADVERTISING MARKET  </w:t>
        <w:br/>
        <w:t xml:space="preserve">1. DEFINITION OF THE PRODUCT MARKET  </w:t>
        <w:br/>
        <w:t xml:space="preserve">66. The decision-making practice has considered that the television advertising market is distinct from other advertising markets (cinema, press, radio, outdoor, internet, etc.).  </w:t>
        <w:br/>
        <w:t xml:space="preserve">67. Regarding internet advertising in particular, most free television operators who responded to the market test acknowledge an increasing convergence with television advertising due to the development of display video advertising on the internet. In this regard, TF1 states that "to date, internet advertising (search and display) remains a distinct market from television advertising. However, there is a strong convergence between television and the display video segment. Display video indeed allows the broadcasting of an advertisement, often the same as that broadcast on television. Furthermore, the advertisers who buy television spots are generally the same as those who invest in the television medium (more than 75% of advertisers present on display video are also advertisers present on TF1). This convergence leads to increased competitive pressure from display video on the television advertising market."  </w:t>
        <w:br/>
        <w:t xml:space="preserve">68. However, advertisers surveyed during the market test consider that television advertising and internet advertising still constitute different markets. In this regard, MMA believes that "the internet does not play the same role as television. The internet is a broad term that encompasses a multitude of sites, formats, and purchasing methods. Television is a medium of instant power, addressed to a population set, mass targeting. The internet delivers a message intended for a specific person, 'one to one' targeting." Orange also considers that "the internet does not yet allow for instant broadcasting at an audience level equivalent to certain TV programs."  </w:t>
        <w:br/>
        <w:t xml:space="preserve">69. In its Google/DoubleClick decision, the European Commission thus considered that online advertising and offline advertising constituted two distinct markets. It notably pointed out the specificity in terms of targeting of online advertising and the difference in pricing between the two markets. The Competition Authority also retained this distinction in its decision n° 10-DCC-11, regarding the takeover of TMC and NT1 by TF1, considering that it was not relevant to segment the television advertising market based on targets, broadcasting times, and screen power. The CSA and the respondents to the market test validate this approach in the present case.  </w:t>
        <w:br/>
        <w:t xml:space="preserve">70. In view of the above, it is necessary to consider a distinct market for television advertising.  </w:t>
        <w:br/>
        <w:t xml:space="preserve">35 Response from the TF1 group to the phase I market test.  </w:t>
        <w:br/>
        <w:t xml:space="preserve">36 Response from the MMA group to the phase II market test.  </w:t>
        <w:br/>
        <w:t xml:space="preserve">37 Response from the Orange group to the phase II market test.  </w:t>
        <w:br/>
        <w:t xml:space="preserve">38 Decision of the European Commission of March 11, 2008, n° COMP/M.4731, Google/DoubleClick.  </w:t>
        <w:br/>
        <w:t>39 See, in particular, the opinion of the CSA, p. 19.</w:t>
      </w:r>
    </w:p>
    <w:p>
      <w:r>
        <w:t xml:space="preserve">2. DEFINITION OF THE GEOGRAPHICAL MARKET  </w:t>
        <w:br/>
        <w:t xml:space="preserve">71. According to European and national competition authorities, the geographical dimension of the television advertising market is national, due to linguistic and cultural barriers, except in the case of local television advertising, for which the relevant market would correspond to the broadcasting area of the television.  </w:t>
        <w:br/>
        <w:t xml:space="preserve">72. The respondents to the market test validate this definition. There is therefore no reason to challenge it in the context of the present operation.  </w:t>
        <w:br/>
        <w:t>40 See decision of the Competition Authority n° 10-DCC-11; the opinion of the Competition Council n° 06-A-13 of July 13, 2006, regarding the acquisition of TPS and CanalSatellite by Vivendi Universal and Groupe Canal Plus; letters from the Minister of Economy n° C2006-02 and C2004-127; decision of the Commission, RTL/Veronica/Endemol, cited above.</w:t>
      </w:r>
    </w:p>
    <w:p>
      <w:r>
        <w:rPr>
          <w:b/>
        </w:rPr>
        <w:t>[Pages 22–24]</w:t>
      </w:r>
    </w:p>
    <w:p>
      <w:r>
        <w:t>IV. Competitive Analysis</w:t>
        <w:br/>
        <w:t>73. The market for free television is a "two-sided" market, in that its economic equilibrium cannot be understood independently of the conditions prevailing in other markets. Indeed, the television advertising market would not exist in the absence of viewer audiences, which are themselves generated by the audiovisual content acquired by television channel publishers. Conversely, the development of markets for rights to audiovisual content and the purchasing power of free channels are dependent on the revenues generated by these channels in the television advertising market.</w:t>
        <w:br/>
        <w:t>74. In order to appropriately assess the effects of the present operation on competition, it is therefore essential to take into account the interdependent nature of these markets. In this regard, in the Veronica/Endemol decision of September 20, 1995, the European Commission highlighted the interdependence between the acquisition of rights, audience, and advertising market share, observing that "the high revenues generated by the advertising market allow for the acquisition of more attractive programs and rights to sports broadcasts, thereby strengthening the operator's position in the viewer market. The privileged access to the most attractive programs reinforces HMG's position both in the viewer market and in the advertising market (...) ".</w:t>
        <w:br/>
        <w:t>75. In the present case, the operation consisting of the acquisition of two free channels by the main player in the French pay television market has limited overlaps in activities. However, the notified operation is characterized by significant risks of non-horizontal effects since GCP will, following the concentration, be able to leverage its purchasing power for broadcasting rights in pay television to provide Direct 8 and Direct Star with privileged access to the free-to-air broadcasting rights of the most attractive content, thereby locking competitors of the new entity out of access to these rights. The guidelines of the Competition Authority regarding the control of concentrations indeed consider that the "locking out" or "foreclosure" of competing operators following a concentration operation constitutes a form of hindrance or closure of access for third-party operators to supply sources or markets, thereby reducing their ability and/or incentive to stimulate competition.</w:t>
        <w:br/>
        <w:t>76. In this respect, the operation leads to significant conglomerate effects whereby GCP will leverage its dominant position, or even its monopoly, in various markets for the acquisition of rights for broadcasting on pay television as a lever (referred to as "leveraging effects") to obtain rights related to free-to-air broadcasting under privileged conditions and beyond the reach of its competitors.</w:t>
        <w:br/>
        <w:t>77. Furthermore, the operation also raises risks related to vertical effects, as GCP will be able to exploit the rights it holds for the broadcasting of cinematic content (catalog films) or sports (major events) to restrict access for competing channels of Direct 8 and Direct Star to these rights.</w:t>
        <w:br/>
        <w:t>78. Finally, some operators have argued that the operation leads to a so-called "audience spiral" effect, and it will also be necessary to examine the impact of the concentration in this regard.</w:t>
        <w:br/>
        <w:t>A. HORIZONTAL EFFECTS</w:t>
        <w:br/>
        <w:t>79. To the extent that the main activities of the parties take place in related markets, the operation results in only limited horizontal overlaps, both in terms of the acquisition and broadcasting of cinematic and sports content.</w:t>
        <w:br/>
        <w:t>80. In the cinematic field, the parties are simultaneously active in the market for the acquisition of catalog films. In this market, the operation leads to a minimal addition of market shares. It should be noted that GCP recently acquired, during the months of April and May 2012, the free-to-air broadcasting rights of [confidential]. Similarly, GCP is in negotiations for the acquisition of free-to-air broadcasting rights [confidential] for additional films from other rights holders, both French [confidential] and foreign [confidential]. These acquisitions, although not negligible, are however insufficient, when added to the purchases of Direct 8 and Direct Star, to characterize a horizontal effect.</w:t>
        <w:br/>
        <w:t>81. In terms of acquisitions of sports rights, GCP and the Bolloré Médias group are simultaneously present in the market for sports competitions other than football and outside major events, as well as in the market for football competitions other than Ligue 1, regular competitions involving French clubs, and attractive foreign championships.</w:t>
        <w:br/>
        <w:t>82. Firstly, in the market for sports competitions other than football and outside major events, GCP is the sole buyer of rights for rugby competitions (Top 14), basketball (ProA and ProB, European Championship and Euro League), handball (French Championship, Champions League, European and World Championships), tennis (Wimbledon), golf (Ryder Cup, USPGA), and boxing. GCP faces competition from TF1 (Rugby World Cup and Formula 1), France Télévisions (European Rugby Cup, Davis Cup), as well as Eurosport (tennis, cycling, motorsports, and winter sports) and, very marginally, from Bolloré Médias. GCP estimates its market share at [40-60] %.</w:t>
        <w:br/>
        <w:t>83. The Bolloré group holds the rights to the final rounds of the women's tennis tournament in Paris (Open Gaz de France), the World Rally Championship events, and some boxing matches. The investments made by Direct 8 and Direct Star are estimated at […] euros per year, corresponding to a market share of 0.2%. Given the very low overlap of activities between the parties, the operation does not harm competition in this market.</w:t>
        <w:br/>
        <w:t>84. Secondly, in the market for other football competitions, which includes the rights to competitions other than Ligue 1, regular competitions involving French clubs, and attractive foreign championships, GCP holds, on an occasional basis, the rights to various qualification matches and friendly matches of foreign national teams, and estimates its market share at approximately 6%. The Bolloré Médias group holds the rights to matches of the French U21 and women's teams and has a market share of less than 1%. The main operators in this market are M6 (approximately 25% market share) and TF1 (approximately 60%), which jointly held the rights to the football World Cups in 2006 and 2010 and the European Championships in 2008 and 2012 (with Al Jazeera for the latter edition). Given the very low overlap of activities between the parties, the operation does not harm competition in this market.</w:t>
        <w:br/>
        <w:t>B. CONGLOMERATE EFFECTS</w:t>
        <w:br/>
        <w:t>85. A concentration is likely to lead to conglomerate effects when the new entity extends or strengthens its presence in markets that are connected to other markets in which it holds market power. In this case, the operation allows GCP to extend its activity in the markets for the acquisition of rights for free-to-air broadcasting of television series and American films and in the market for the pre-purchase of free-to-air broadcasting rights for EOF films by leveraging its preeminent position in the upstream markets for the acquisition of rights for exploitation in pay windows, notably by engaging in bulk purchases.</w:t>
        <w:br/>
        <w:t>86. Such acquisitions may harm competition in the markets for the purchase of free-to-air rights to the extent that the economic balance of free television channels largely relies on access to attractive broadcasting rights, which are limited in number. Due to its position in the acquisition of rights for pay television broadcasting, GCP is an essential buyer for rights holders. Following the concentration, GCP will purchase both rights for pay television and for free-to-air television and will be able to obtain privileged access to these rights, none of its competitors in the free television markets being able to replicate its offers. The operation therefore risks restricting access for competitors of the new entity to attractive content and, consequently, reducing their ability to stimulate competition.</w:t>
        <w:br/>
        <w:t>87. European and national decision-making practice considers that a conglomerate operation harms competition when the new entity not only has the material capacity to exercise a leveraging effect but is also incentivized to do so and when the exercise of this leveraging effect has a significant impact on competition in the relevant markets. The capacity and incentives of GCP to exploit leveraging effects will be examined successively regarding American series and films (1) and EOF films (2). Given the common characteristics of the consequences of implementing these behaviors on other free channels, it will be necessary to jointly examine the competitive impact of leveraging effects for these two types of products (3).</w:t>
        <w:br/>
        <w:t>1. LEVERAGING EFFECTS REGARDING AMERICAN SERIES AND FILMS</w:t>
        <w:br/>
        <w:t>88. To analyze the leveraging effects that the operation will allow, it is necessary to explain the modalities of marketing the broadcasting rights of television series and American films before examining the capacity of the parties and their incentives to implement a leveraging effect.</w:t>
      </w:r>
    </w:p>
    <w:p>
      <w:r>
        <w:rPr>
          <w:b/>
        </w:rPr>
        <w:t>[Pages 25–27]</w:t>
      </w:r>
    </w:p>
    <w:p>
      <w:r>
        <w:t>a) On the Marketing Modalities of American Television Series and Films</w:t>
        <w:br/>
        <w:t>(i) The Identity and Offer of Rights Holders</w:t>
        <w:br/>
        <w:t>89. The rights to cinematic works and American series are held by a limited number of American groups. Among these entities, six groups control the so-called "majors," which produce the vast majority of films and series that drive audience ratings for free and subscription television. These groups are organized around a complex structure that integrates various activities in the media sector, including film and series production, channel and bouquet publishing and marketing, and other activities:</w:t>
        <w:br/>
        <w:t>- Paramount: a subsidiary of the Viacom group, which is itself controlled by National Amusements, Inc. ("NAI"), whose film production activities are distributed among several entities, including Paramount Pictures, MTV Films, Nickelodeon Movies, etc. Viacom publishes several television channels in the United States, including Comedy Central, BET, Nickelodeon, and the Epix bouquet, a joint venture with MGM and Lionsgate. NAI also controls CBS Corporation, whose activities include the premium bouquet Showtime;</w:t>
        <w:br/>
        <w:t>- NBC Universal: a joint venture between Comcast and GE since 2009. NBC Universal's film production is carried out by Universal Pictures and Focus Features. In terms of television, NBC Universal publishes several American channels and bouquets, including A&amp;E Television Networks, CNBC, E!, MSNBC, SyFy, and USA Network;</w:t>
        <w:br/>
        <w:t>- Fox Entertainment: a subsidiary of News Corporation, whose film production is notably ensured by Twentieth Century Fox Film. Fox publishes a large number of channels and has significant production and broadcasting activities for series;</w:t>
        <w:br/>
        <w:t>- Warner Bros Entertainment: a subsidiary of Time Warner, whose activities cover film production by the Warner Bros. studio and television series production, as well as the premium bouquet HBO;</w:t>
        <w:br/>
        <w:t>- The Walt Disney Company: whose film production activities are notably ensured by Walt Disney Pictures, Touchstone Pictures, Hollywood Pictures, and Disneynature. The group also controls Disney/ABC Television, which includes the ABC bouquet, whose activities include the production and broadcasting of series;</w:t>
        <w:br/>
        <w:t>- Sony Pictures Entertainment: a subsidiary of Sony Corporation whose film production activities are entrusted to Columbia Pictures, Sony Pictures Classics, Screen Gems, and TriStar Pictures.</w:t>
        <w:br/>
        <w:t>90. The following table summarizes, for each major, the main activities relevant to this decision:</w:t>
      </w:r>
    </w:p>
    <w:p>
      <w:r>
        <w:t>| Group                | Studio               | Number of new series produced in 2011 | Number of films exploited in 2011 | Channels/Bouquets | Market share in 2011 |</w:t>
        <w:br/>
        <w:t>|----------------------|----------------------|---------------------------------------|----------------------------------|--------------------|-----------------------|</w:t>
        <w:br/>
        <w:t>| Warner Bros.         | Time Warner          | 38                                    | 2650                             | TNT, HBO, The CW    | 17.9%                 |</w:t>
        <w:br/>
        <w:t>| NBC Universal        | Universal            | 20                                    | 2650                             | NBC, USA, Syfy      | 11.5%                 |</w:t>
        <w:br/>
        <w:t>| The Walt Disney Company | Walt Disney        | 18                                    | 2650                             | ABC                 | 12.2%                 |</w:t>
        <w:br/>
        <w:t>| Paramount            | NAI/Paramount        | 24                                    | 2451                             | CBS, Showtime, The CW | 19.8%                 |</w:t>
        <w:br/>
        <w:t>| Sony Pictures        | Sony                 | 53                                    | 5352                             | --                  | 13.4%                 |</w:t>
        <w:br/>
        <w:t>| News Corporation     | 20th Century Fox     | 32                                    | 3253                             | Fox, FX             | 11.1%                 |</w:t>
      </w:r>
    </w:p>
    <w:p>
      <w:r>
        <w:t>91. Other studios complement the film and series offer, including Lionsgate, Dreamworks, Metro-Goldwyn-Mayer Inc. ("MGM"), New Regency, and The Weinstein Company. The television offer, particularly in terms of series, also comes from independent groups. Among these groups is Starz, a fourth premium offer alongside HBO, Showtime, and Epix, which also broadcasts premium cinematic content (notably produced by Sony and Walt Disney) and television series, as well as AMC Networks, which publishes the AMC, IFC, and Sundance Channel.</w:t>
        <w:br/>
        <w:t>92. The majors produce approximately 80% of American series. However, as noted above, the volume of series production is not equivalent among the different studios, with the top two producers (Warner Bros. and NBC Universal) accounting for 48% of the total production of all majors in 2011. Even though the number of series planned for the 2012-2013 season remains indicative, as series production may be halted during their first season if their performance is insufficient, the figures mentioned above provide a rough estimate indicating that Warner Bros. and NBC Universal should continue to represent more than one-third of the majors' production.</w:t>
        <w:br/>
        <w:t>93. At the European level, according to a recent study, the Paramount/CBS group is the leading distributor of imported series with 4,861 hours of prime time spread across 119 channels (most of which are free) in 21 European countries, including France, ahead of Warner Bros., with 3,891 hours in prime time, Disney (3,327 hours), NBC Universal (2,901 hours), Fox (2,408 hours), Sony (757 hours), and MGM (191 hours).</w:t>
        <w:br/>
        <w:t>94. Outside the majors, independent American studios and small production companies account for 20% of production. Among the independent studios are Lionsgate and Dreamworks, each with 4 series in 2011.</w:t>
        <w:br/>
        <w:t>(ii) The Demand</w:t>
        <w:br/>
        <w:t>95. On the demand side, regarding the rights to cinematic works, given the media chronology, free television channels can only purchase the rights to unreleased films and catalog films. The agreement of July 6, 2009, for the restructuring of the media chronology indeed opens the broadcasting window for films free-to-air 22 months after the theatrical release of the films when the service applies co-production commitments of 3.2% of its revenue, and 30 months in other cases. Pay channels can also purchase catalog films, but the main pay channels are primarily looking for rights to first and/or second pay window films that free channels are not allowed to acquire.</w:t>
        <w:br/>
        <w:t>96. In contrast, there is no regulation regarding the broadcasting windows of television series, and all free and pay television channels compete for the acquisition of these rights.</w:t>
        <w:br/>
        <w:t>97. In addition to this regulatory aspect, the financial capacity of French audiovisual groups leads to significant differences in the structure of demand, with only the historical national channels being able to invest in contracts worth several hundred thousand, or even several million euros for the purchase of broadcasting rights for unreleased films and series. To a lesser extent, the new TNT channels can, however, conclude agreements for content with lower audience potential, consisting of...</w:t>
      </w:r>
    </w:p>
    <w:p>
      <w:r>
        <w:rPr>
          <w:b/>
        </w:rPr>
        <w:t>[Pages 28–30]</w:t>
      </w:r>
    </w:p>
    <w:p>
      <w:r>
        <w:t xml:space="preserve">catalogue films and series that have already been broadcast, as well as some new series purchased individually.  </w:t>
        <w:br/>
        <w:t xml:space="preserve">(iii) Sales contracts and negotiation of rights purchases  </w:t>
        <w:br/>
        <w:t xml:space="preserve">98. Rights for recent American films and recent American series are obtained through two types of agreements:  </w:t>
        <w:br/>
        <w:t xml:space="preserve">- framework agreements or "output deals" concluded with American studios: multi-year contracts covering a set of cinematic works not previously identified or, in the case of series, guaranteeing a priority order in series acquisitions. These contracts currently represent the majority of sales by rights holders; or  </w:t>
        <w:br/>
        <w:t xml:space="preserve">- spot contracts covering one or more works (sometimes referred to as a "package deal") identified as opposed to the framework contract. American studios commit in these contracts, like any program supplier, to deliver the broadcast material of the films on the dates agreed with the broadcaster and to grant broadcasting rights for periods whose duration is set by the contract.  </w:t>
        <w:br/>
        <w:t xml:space="preserve">99. Output deals constitute a major commercial issue in the relevant markets as they represent the vast majority of the revenue of rights holders from television operators. In France, in 2011, [60-70]% of the total revenue generated by the six majors from the sale of broadcasting rights for films and series on television came from output deals. This observation is even more pronounced in the pay television sector, as studios achieve, according to groups, between 78% and all of their sales through framework contracts. In free television, revenues from output deals represent, on average, [45-55]% of the revenue of the majors in this sector in France.  </w:t>
        <w:br/>
        <w:t xml:space="preserve">100. Framework contracts are generally concluded for periods ranging from 3 to 6 years. Regarding American films for first and second window pay television broadcasts, the buyer commits to acquiring all films produced by the studio that meet criteria predefined by the contract. The publisher must pay a variable price for each film, which is generally indexed to the number of subscribers to the pay television service as well as to the number of box office entries generated by the film in question. The publisher guarantees the studio a minimum price or a minimum number of subscribers. In addition to recent films, framework contracts generally include the obligation for the publisher to purchase rights related to catalog films or films for television. Recent cinematic works thus play a driving role allowing the studio to sell less attractive rights. Some framework contracts also include broadcasting rights on other platforms (internet broadcasting, mobile terminal, etc.). The rights for films for pay television broadcasts are acquired exclusively, meaning that no other free or pay broadcaster is allowed to broadcast the programs covered by the contract during the granted exclusivity period, unless agreed by the buyer.  </w:t>
        <w:br/>
        <w:t xml:space="preserve">101. Framework contracts related to series are concluded for periods of 3 to 4 years. As explained above, since series are not subject to the media chronology, pay channel publishers and free channel publishers compete for the conclusion of framework contracts with American studios. American series are in high demand from free channels as they constitute one of the most profitable programs in their programming schedules. All currently effective framework contracts are concluded with free channels. Under these contracts, American studios couple the sale of series with films for first broadcast on free television and with catalog works.  </w:t>
        <w:br/>
        <w:t xml:space="preserve">102. Framework contracts related to series give channels the right to acquire a specified number of series from the rights holders' offer (the "lineup") with priority over any other buyer (this is referred to as a "first choice" system) and obligate them to acquire a guaranteed minimum number of series (between 3 and 5 depending on the contracts). It emerges from the investigation that the first choices of series (the 2 or 3 first choices depending on the channels) are crucial for the channels given the low number of series with high potential for success. The M6 group indicates that it is "very dependent on successful American series (generally acquired as first and second choices in the OPD) for its powerful screens."55 Similarly, for TFI, "in the context of screenings, there are always at least 3 series that are likely to generate strong audiences."56 Thus, the first choice system allows buyers to obtain a first look and select, within the offer, the products most likely to gather a sufficient audience given their editorial policy. The information provided by the channels in the file and their testimony in session show that the assessment of a series' attractiveness being a qualitative exercise, holding a right of priority selection on the offer is a crucial element of the channels' ability to compose an attractive schedule and, therefore, stimulate downstream competition. The rights to series that have not been chosen can be purchased by other actors in the context of individual spot purchases.  </w:t>
        <w:br/>
        <w:t xml:space="preserve">103. As indicated above, the majors contractually organize different broadcasting windows, depending on the television services to which the rights are sold. These windows successively distinguish "premium" pay channels (pay TV), free channels (free TV), and "non-premium" pay channels (basic television).57 These categories largely correspond to the distinctions made by decision-making practice since the majors have identified that the channels Canal+, Orange Cinéma Séries, and, formerly, TPS Star, fall under the category of pay television, French free channels under the category of free television, and thematic pay channels under the category of basic television.  </w:t>
        <w:br/>
        <w:t xml:space="preserve">104. In order to ensure the exclusivity and novelty of the series, the acquired rights in certain contracts are subject to so-called "holdback" clauses. There are two types of holdback clauses:  </w:t>
        <w:br/>
        <w:t xml:space="preserve">- holdback clauses applicable before the opening of the exploitation window of the rights purchased by the publisher, which allow for the preservation of the novelty of the program, by avoiding or limiting its prior exploitation by another operator of said program before it is broadcast on the channels of the publisher in question (thus, for example, a holdback clause may allow a free channel to avoid the exploitation of a series on a previous window opened to "premium" pay channels);  </w:t>
        <w:br/>
        <w:t xml:space="preserve">- holdback clauses applicable during the exploitation period of the rights purchased by the publisher, which allow for the preservation of the exclusivity of the program, by avoiding or limiting parallel exploitations of the same programs by other operators.  </w:t>
        <w:br/>
        <w:t xml:space="preserve">105. The scope of holdback clauses varies according to the types of programs purchased (unreleased films and unreleased series). For example, some framework contracts limit the holdback clause before the opening of the rights purchased by the buyer to the first and second choices of series. These limitations thus allow rights holders to sell the rights to series chosen as third and fourth choices for exploitation in a pay window before they can be broadcast by the holder (publishers of free channels) of the framework contracts.  </w:t>
        <w:br/>
        <w:t xml:space="preserve">106. Series are chosen during the viewing of "pilots" (the first episode of a new series) during screenings that take place every year in May in Los Angeles, United States. During the screenings, to which buyers from international television operators are invited, American studios present about fifty pilots. The screenings thus provide an opportunity for holders of framework contracts to choose the series they wish in accordance with their contractual priorities. For other operators, the screenings allow them to become acquainted with the offer in order to conclude spot acquisition contracts for series that are not subject to acquisition under framework contracts or, if they have been acquired for broadcast on free television under framework contracts, are free of rights for other windows or other platforms.  </w:t>
        <w:br/>
        <w:t xml:space="preserve">b) On the ability of the parties to leverage the markets for purchasing broadcasting rights for American series and films  </w:t>
        <w:br/>
        <w:t xml:space="preserve">107. The decision-making practice of competition authorities considers that a concentration concerning several related markets is likely to lead to conglomerate effects if the entity resulting from the operation benefits from a strong position in a market from which it can leverage an effect. This risk is generally ruled out when the share of the new entity in the market from which it could leverage an effect does not exceed 30%.58 Conversely, if it is established that the new entity has market power in a relevant market, it is necessary to analyze whether it can use it to strengthen its position in a related market. It is therefore necessary to analyze the position that GCP will hold after the operation in the market for acquiring American films on pay television before demonstrating whether the group, leveraging this position, can implement a leverage effect to favor the acquisition of films and series for broadcast on free television.  </w:t>
        <w:br/>
        <w:t xml:space="preserve">(i) Position of the parties  </w:t>
        <w:br/>
        <w:t xml:space="preserve">Position of GCP and barriers to entry  </w:t>
        <w:br/>
        <w:t xml:space="preserve">108. GCP holds a dominant position in the market for acquiring rights to recent American films, at least since the acquisition, in 2006, of TPS by Vivendi and GCP.59 Since that date, GCP's purchasing power has not been significantly challenged. Despite the entry of Orange into the market, the table below shows that GCP has maintained a market share of nearly [80-90]% in terms of the number of films and approximately [60-70]% in terms of the amount of acquisitions.  </w:t>
        <w:br/>
        <w:t xml:space="preserve">58 Guidelines from the Competition Authority on merger control, §430.  </w:t>
        <w:br/>
        <w:t>59 Letter C2006-02, cited above.</w:t>
      </w:r>
    </w:p>
    <w:p>
      <w:r>
        <w:rPr>
          <w:b/>
        </w:rPr>
        <w:t>[Pages 31–33]</w:t>
      </w:r>
    </w:p>
    <w:p>
      <w:r>
        <w:t>2010</w:t>
        <w:br/>
        <w:t>Amount Market Share of Recent American Films</w:t>
        <w:br/>
        <w:t>Number of Films Invested Market Share</w:t>
        <w:br/>
        <w:t>(€M)</w:t>
        <w:br/>
        <w:t>Acquisitions</w:t>
        <w:br/>
        <w:t>Canal+ […] [60-70] %</w:t>
        <w:br/>
        <w:t>Acquisitions TPS</w:t>
        <w:br/>
        <w:t>Acquisitions GCP Star […] [10-20] %</w:t>
        <w:br/>
        <w:t>Acquisitions Cine+ […] [0-5] %</w:t>
        <w:br/>
        <w:t>Total GCP […] [70-80] % […] [60-70] %</w:t>
        <w:br/>
        <w:t>Acquisitions</w:t>
        <w:br/>
        <w:t>Orange […] [10-20] % […] [30-40] %</w:t>
        <w:br/>
        <w:t>Acquisitions</w:t>
        <w:br/>
        <w:t>Disney Channel […] [0-5] %</w:t>
        <w:br/>
        <w:t>Unexploited […] [5-10] %</w:t>
        <w:br/>
        <w:t>Total […] 100 % […]</w:t>
      </w:r>
    </w:p>
    <w:p>
      <w:r>
        <w:t>109. This position has recently been strengthened with the signing by GCP, on [confidential], of a [confidential]. GCP will therefore now be in a monopoly situation regarding framework contracts with the American majors. This situation is expected to persist, given the remaining duration of most contracts signed with the studios and their renewal options:</w:t>
        <w:br/>
        <w:t>Holder Start Date and Duration of Renewal of the Rights Windows Contract</w:t>
        <w:br/>
        <w:t>Universal […] […] […] […]</w:t>
        <w:br/>
        <w:t>Sony […] […] […] […]</w:t>
        <w:br/>
        <w:t>Fox […] […] […] […]</w:t>
        <w:br/>
        <w:t>Disney […] […] […] […]</w:t>
        <w:br/>
        <w:t>[…] […] […] […] […]</w:t>
        <w:br/>
        <w:t>Paramount […] […] […] […]</w:t>
      </w:r>
    </w:p>
    <w:p>
      <w:r>
        <w:t>110. GCP, holder of framework contracts for the acquisition of broadcasting rights for recent films in the first and second windows with all six majors, is therefore in a quasi-monopsony situation for the acquisition of American films for exploitation in the first and second windows of pay television.</w:t>
      </w:r>
    </w:p>
    <w:p>
      <w:r>
        <w:t>111. GCP, however, disputes this finding by noting that several of the framework contracts it currently holds will soon expire. Nevertheless, while it appears that several of the ongoing contracts will expire [confidential], some are accompanied by renewal clauses from the studios. More fundamentally, the investigation showed that, given the state of the market, there is no alternative buyer for the sale of first window pay television rights by American studios.</w:t>
      </w:r>
    </w:p>
    <w:p>
      <w:r>
        <w:t>112. Indeed, this market is characterized by significant barriers to entry. First, the framework contracts that structure the contractual relationships with the studios are long-term60 and very costly. There is also a great opacity regarding the expiration dates of existing contracts, and the renewal options contained in the contracts reinforce this barrier to entry. This opacity constitutes a barrier to entry even if, as GCP indicates in its observations, the renewal options are at the initiative of the majors.</w:t>
      </w:r>
    </w:p>
    <w:p>
      <w:r>
        <w:t>113. In fact, the only entry experience in this market since GCP's acquisition of TPS is that of France Télécom-Orange (hereinafter, "Orange"). Orange entered the market for the publishing and marketing of cinema channels in 2008 by marketing the channels of the OCS bouquet61: Orange Cinémax, Orange Cinéhappy, Orange Cinéchoc, Orange Cinénovo, and Orange CinéGéants. To publish these channels, Orange acquired rights to American films and American series for exploitation in pay television. It is therefore necessary to examine the intensity of current and potential competition exerted by Orange and other players in the sector.</w:t>
      </w:r>
    </w:p>
    <w:p>
      <w:r>
        <w:t>Current and Potential Competition from Orange</w:t>
        <w:br/>
        <w:t> Orange's Entry into the Market</w:t>
        <w:br/>
        <w:t>114. The France Télécom-Orange group (hereinafter, "Orange") entered the market for acquiring rights to recent American films to support its publishing and marketing activities for cinema channels, launched in 2008, with the OCS bouquet61.</w:t>
      </w:r>
    </w:p>
    <w:p>
      <w:r>
        <w:t>115. To supply the OCS channels with content, Orange entered into an exclusive multi-year framework contract covering all new films and catalog films from Warner Bros. In the year of launching its cinema offer, Orange also entered into a framework contract with the independent studio MGM, covering the acquisition of pay television rights for all films to be produced by the studio, as well as with certain subsidiaries of a major for their films. Regarding series, Orange entered into a contract with HBO, a subsidiary of Time Warner.</w:t>
      </w:r>
    </w:p>
    <w:p>
      <w:r>
        <w:t>116. It must therefore be noted that only a limited number of studios have entered into a framework contract with the new entrant, which supports the significance of the barriers to entry in the market for acquiring broadcasting rights for first and second window American films. Furthermore, the structuring of the relationships of American studios around GCP's quasi-monopsony contributes to increasing the barriers to entry in the market.</w:t>
      </w:r>
    </w:p>
    <w:p>
      <w:r>
        <w:t>117. The impact of Orange on the competitive situation in the market for rights related to American films has been limited and temporary. Orange has now opted not to renew the framework contract with the only major with which it had managed to reach an agreement. GCP is therefore again the holder of framework contracts with all the majors.</w:t>
      </w:r>
    </w:p>
    <w:p>
      <w:r>
        <w:t>118. It is particularly unlikely that Orange, given the current contractual relationships between the two groups, will constitute a truly alternative outlet to GCP for American studios.</w:t>
      </w:r>
    </w:p>
    <w:p>
      <w:r>
        <w:t> The Partnership between GCP and Orange Regarding OCS</w:t>
        <w:br/>
        <w:t>119. Orange and GCP entered into a series of agreements on April 12, 2012, whereby GCP acquired one-third of the capital of a company to which Orange contributes the channels of the OCS bouquet. These agreements were analyzed by the European Commission as conferring joint control of the joint venture to GCP. However, the Commission considered that the joint venture was not fully operational and, consequently, did not constitute a concentration within the meaning of Regulation No. 139/2004 as it would not assume all the functions of an autonomous economic entity62.</w:t>
      </w:r>
    </w:p>
    <w:p>
      <w:r>
        <w:t>120. Indeed, according to Article 14 k) of the statutes of the company Orange Cinéma Séries-OCS, GCP has the power [confidential]. The favorable vote of at least one member of the board appointed by Multithématiques SA, a subsidiary of GCP, is necessary to make certain important decisions63, including decisions relating to investments or debts exceeding […] million euros not included in the annual budget. GCP's entry into the capital was also accompanied by [confidential]. Article 5.1.3 of the shareholders' agreement indeed stipulates that the costs provided in the annual budget for the acquisition and production of programs [confidential].</w:t>
      </w:r>
    </w:p>
    <w:p>
      <w:r>
        <w:t>121. Furthermore, [confidential]64. GCP may also be entrusted with the purchase of rights and the provision of programs on behalf of OCS65.</w:t>
      </w:r>
    </w:p>
    <w:p>
      <w:r>
        <w:t>122. Nevertheless, the joint venture will not sustainably assume all the functions of an autonomous economic entity, as its distribution will primarily be ensured by its parent companies. According to the annual budget attached to the shareholders' agreement, sales to third parties are estimated at [confidential] of OCS's revenues for the 2012 fiscal year.</w:t>
      </w:r>
    </w:p>
    <w:p>
      <w:r>
        <w:t> Potential Competition from Orange</w:t>
        <w:br/>
        <w:t>123. It follows from the above that Orange's position in the upstream market for acquiring broadcasting rights for films is considerably weakened, with OCS no longer constituting an independent competitor to GCP. In the context of the review of the notification regarding the exclusive takeover of TPS and CanalSatellite by Vivendi and GCP, measures have consequently been imposed on GCP by the Authority to restore OCS's autonomy.</w:t>
      </w:r>
    </w:p>
    <w:p>
      <w:r>
        <w:t>124. It should, however, be noted that Orange is currently questioning the appropriateness of refocusing its activity on series66. This strategic change, which seems to have already begun in light of OCS's upstream behavior, particularly the absence of renewal of the framework contract concluded with the only major that had sold it the broadcasting rights for its production, would lead the channel to prioritize its budget for the acquisition of recent American series and original French series rather than for first window cinema broadcasts.</w:t>
        <w:br/>
        <w:t>62 Letter of February 9, 2012, from the European Commission, considering that the joint venture will be jointly controlled by GCP and Orange, but will not be fully operational, thus escaping concentration control.</w:t>
        <w:br/>
        <w:t>63 Article 2.2.1 of the shareholders' agreement.</w:t>
        <w:br/>
        <w:t>64 The shareholders' agreement provides that [confidential].</w:t>
        <w:br/>
        <w:t>65 Framework service contract concluded between OCS and Canal+ France on April 12, 2012.</w:t>
        <w:br/>
        <w:t>66 See Le Figaro, April 10, 2012, "Orange Completely Overhauls Its Television Offer," statement by Serge Laroye, content director: "Without abandoning French and European cinema, we will focus more on series for which we have real expertise."</w:t>
      </w:r>
    </w:p>
    <w:p>
      <w:r>
        <w:rPr>
          <w:b/>
        </w:rPr>
        <w:t>[Pages 34–36]</w:t>
      </w:r>
    </w:p>
    <w:p>
      <w:r>
        <w:t xml:space="preserve">125. The considerable decrease in OCS acquisitions is also supported by the fact that, even though its investments [confidential], the annual budget of OCS actually provides for an annual program acquisition cost of […] million euros67. The amount invested by OCS for program acquisitions will therefore be [confidential] from the first year following the establishment of its partnership with GCP68.  </w:t>
        <w:br/>
        <w:t xml:space="preserve">126. The distribution model of OCS channels within the CanalSat offer favors their addition to the cinema channels published by GCP. Indeed, the 5 OCS channels will be distributed in three ways:  </w:t>
        <w:br/>
        <w:t xml:space="preserve">- in an option, billed at 12 euros per month, for CanalSat subscribers wishing simply to add the OCS channels to their offer without changing the scope otherwise (so-called "stand alone" offer);  </w:t>
        <w:br/>
        <w:t xml:space="preserve">- in a "grand cinéma" bouquet, billed at 15 euros per month (which also includes the cinema pack composed of 10 cinema channels including the 7 cinema channels published by GCP), or included in the offers "thematic +2 packs of choice" (41.90 euros/month), and "thematic +3 packs of choice" (44.90 euros/month); and  </w:t>
        <w:br/>
        <w:t xml:space="preserve">- in the "Tout CanalSat" subscription at 64.90 euros per month.  </w:t>
        <w:br/>
        <w:t xml:space="preserve">127. The "stand alone" offer, billed at 12 euros per month, cannot be considered commercially interesting since the "grand cinéma" bouquet at 15 euros per month includes a significantly higher number of channels, notably the 5 OCS channels as well as the 10 cinema channels from the "cinema" bouquet. The chosen referencing mode could allow for a significant penetration of OCS channels if subscribers opt for the "grand cinéma" pack instead of the "cinema" pack.  </w:t>
        <w:br/>
        <w:t xml:space="preserve">128. It follows that, given the current partnership between GCP and Orange, the latter will not be able to exert significant potential competition on GCP in the future. The joint control of OCS by GCP has led to a structural change in the market resulting in Orange no longer being an independent competitor of GCP. The measures adopted by the Authority in the context of the examination of GCP's acquisition of TPS and the Vivendi group should restore this autonomy. However, it appears from the established facts that Orange tends to disengage from the market for acquiring rights to recent American films.  </w:t>
        <w:br/>
        <w:t xml:space="preserve">Competitive pressure from channel publishers and ISPs other than Orange  </w:t>
        <w:br/>
        <w:t xml:space="preserve">129. The notifying parties consider themselves to be facing competition from other channel publishers and internet service providers ("ISPs").  </w:t>
        <w:br/>
        <w:t xml:space="preserve">130. Regarding channel publishers, GCP particularly points out the competition from Disney, which would reserve the first television exclusives for its animated films for its own channel. However, it emerges from the investigation that Disney reserved only three of its films for its own thematic channels in 2010, which is a negligible portion of recent American films for pay television. This situation does not in any way challenge the quasi-monopsony of the merged entity in the market for acquiring rights to recent American films. Furthermore, Disney's position has not changed since 2006 and no element in the file indicates that this situation is likely to change in the future. Finally, regardless of Disney's acquisition policy, GCP benefits indirectly since its thematic channel distribution subsidiary, CanalSat, exclusively broadcasts all Disney channels except for Disney Channel (also distributed since April 2011 by Numéricâble and ISPs).  </w:t>
        <w:br/>
        <w:t xml:space="preserve">131. Regarding the potential competition from ISPs other than Orange, ARCEP considers that "the conditions that an ISP must meet to successfully enter the publishing market, or even the television rights acquisition market, are already difficult to meet." According to ARCEP, the investment effort required to enter upstream markets is such that "operators with the strongest financial backing and/or the largest subscriber base would be the only ones able to consider such a strategy." The sector regulator adds that "despite the structuring of the market around 5 major players (Orange, SFR, Free, Bouygues Telecom, Numéricable), some of them do not seem to have this critical size"69. In line with this analysis, no ISP other than Orange has moved up the value chain since 2006.  </w:t>
        <w:br/>
        <w:t xml:space="preserve">Current and potential competition from video-on-demand operators  </w:t>
        <w:br/>
        <w:t xml:space="preserve">132. GCP claims to be facing strong competition potentially exerted by new players in the market for acquiring rights such as video-on-demand operators. In support of this assertion, GCP mentions the growth of cinema offers in subscription video-on-demand from operators such as Netflix and the online retailer Amazon (LoveFilm) in the United States and the United Kingdom, as well as the rise of pay-per-view video-on-demand in France since 2007.  </w:t>
        <w:br/>
        <w:t xml:space="preserve">133. However, the markets for acquiring rights to American films for pay-per-view video-on-demand, subscription video-on-demand, and linear pay television constitute three distinct markets due, among other things, to the different exploitation windows provided by the media chronology.  </w:t>
        <w:br/>
        <w:t xml:space="preserve">134. Moreover, two specific barriers currently oppose the development of non-linear offers and, therefore, the entry of alternative buyers to GCP at the rights acquisition stage.  </w:t>
        <w:br/>
        <w:t xml:space="preserve"> The media chronology and the behavior of players  </w:t>
        <w:br/>
        <w:t xml:space="preserve">135. The first obstacle relates to the media chronology. Concerns regarding the financing of French film creation have led to the establishment of exploitation windows for video-on-demand while preserving those of other modes of broadcasting works, including linear pay television offers. The agreement of July 6, 2009, for the reorganization of the media chronology opens a first exclusive exploitation window for pay-per-view video-on-demand common to that of physical media videos (DVD and Blu-ray) between 4 and 10 months after the theatrical release of films. The exploitation of pay-per-view video-on-demand in rental form could, based on this text, continue during the exploitation windows of pay television channels (between 10 and 22 months after theatrical release) and then free channels (between 22 and 36 months).  </w:t>
        <w:br/>
        <w:t xml:space="preserve">136. However, the pre-purchase conditions for films negotiated by GCP, the quasi-exclusive buyer for pay windows, systematically provide for the withdrawal of works from rental video-on-demand offers after 10 or 12 months. A 2010 report by Ms. Sylvie Hubac to the CNC notes in this regard that "all the people met during the mission recognize, however, that the window of pay channels, which contribute significantly to the pre-financing of French cinema, particularly Canal Plus for nearly 240 million euros, must be preserved because the competition would be too direct between two paid models, accessible directly on the television screen"70.  </w:t>
        <w:br/>
        <w:t xml:space="preserve">137. The freezing of broadcasting windows continues, with the exception of Arte, for free windows at the initiative of the channels that contributed to the pre-financing of the work. As a result, many films, particularly the most attractive ones, are not available for rental in video-on-demand during the interval between the tenth and thirtieth months after their theatrical release (or even later depending on contractual provisions when the film has been purchased by free television).  </w:t>
        <w:br/>
        <w:t xml:space="preserve">138. As for subscription video-on-demand, the 2009 agreement, recently renewed, only allows it for films released in theaters more than 36 months ago. The application of the media chronology therefore deprives potential competitors in the subscription video-on-demand market of the opportunity to broadcast recent films. This text, like the freezing of windows, has the effect of preventing any competitive pressure from video-on-demand on pay television operators, foremost among them GCP.  </w:t>
        <w:br/>
        <w:t xml:space="preserve">139. The parties argue that abroad, rights holders and audiovisual service publishers also negotiate a window system for pay television and video-on-demand, which GCP equates to the media chronology. However, this system is not made mandatory by law as it is in France, and in fact, the durations can be negotiated differently from one studio to another and from one contract to another, with pay television windows remaining exclusive.  </w:t>
        <w:br/>
        <w:t xml:space="preserve">140. Major international players in subscription video-on-demand such as Netflix and LoveFilm therefore have the opportunity, outside of France, to negotiate with American studios for first or second pay window rights and thus offer films in subscription video-on-demand a few months after their theatrical release and without these films being withdrawn from the offer a few months later. For example, Netflix holds a contract with Paramount for Canada and with Dreamworks Animation for the United States. Additionally, for the United States, Netflix holds a contract with Paramount to stream films on video-on-demand just 90 days after their broadcast on the pay channel Epix. Similarly, LoveFilm has a contract with Paramount for Germany.  </w:t>
        <w:br/>
        <w:t xml:space="preserve">141. Likewise, while the subscription video-on-demand offer from Netflix or LoveFilm is indeed partly composed of catalog films, that is to say after a first cycle of exploitation in pay and free television, this does not mean that an offer completely devoid of recent films could prove competitive, let alone viable. The aforementioned IDATE study, submitted to the CSA in June 2011, specifies that "a service like that of Netflix would of course be impossible to operate in France where the media chronology sets a period of 36 months from the date of theatrical release as the delay after which a film can be exploited on an audiovisual media service on demand"71.  </w:t>
        <w:br/>
        <w:t xml:space="preserve">142. In comparison to what can be observed in other countries, the rigidity induced by the current media chronology effectively hinders the offer of video-on-demand in France and any competitive pressure on GCP at the rights acquisition stage.  </w:t>
        <w:br/>
        <w:t xml:space="preserve">70 Mission on the development of video-on-demand services and their impact on creation entrusted to Ms. Sylvie Hubac, report to the CNC, December 2010 (hereinafter, the "Hubac report"), p. 16.  </w:t>
        <w:br/>
        <w:t>71 Study on the economic models of audiovisual media services active in the French market, Final report of IDATE Consulting &amp; Research submitted to the CSA June 15, 2011, p. 18.</w:t>
      </w:r>
    </w:p>
    <w:p>
      <w:r>
        <w:rPr>
          <w:b/>
        </w:rPr>
        <w:t>[Pages 37–39]</w:t>
      </w:r>
    </w:p>
    <w:p>
      <w:r>
        <w:t> Contributions to Film Financing</w:t>
        <w:br/>
        <w:t>143. The decree of November 12, 2010 imposes obligations on audiovisual media services on demand regarding contributions to the development of the production of audiovisual and cinematographic works. This contribution is set for video on demand on a per transaction basis and by subscription at 15% of revenue in favor of European works and 12% in favor of French works. A higher contribution of 26% of revenue for the production of European audiovisual or cinematographic works and 22% of revenue for the production of EOF works has also been provided if the service offers 10 films within 22 months after their theatrical release, a rate that would apply in the event that the media chronology was rearranged to allow subscription video on demand access to films more recent than currently permitted by regulation. Furthermore, an exposure quota of 60% for European works and 40% for EOF works is imposed on the entire catalog (50% and 35% during the first three years). These provisions constitute significant barriers to entry for new players, both from a financial perspective and from the perspective of formulating offers tailored to user preferences based on their past visits, whether during subsequent visits or in the form of electronic messages subsequently sent to them, which would be incompatible with the exposure quota obligations.</w:t>
      </w:r>
    </w:p>
    <w:p>
      <w:r>
        <w:t>144. Certainly, as highlighted in the Hubac report, these provisions can only be imposed on players established in France. For example, Apple, which offers its video on demand service on iTunes from Luxembourg, would not be required to comply with this regulation.</w:t>
      </w:r>
    </w:p>
    <w:p>
      <w:r>
        <w:t>145. Other obstacles to the development of video on demand offers, analyzed in the Hubac report and the IDATE study, are, however, likely to temper short-term entry prospects:</w:t>
        <w:br/>
        <w:t>- difficulties for video on demand services to access audiovisual offers from ISPs;</w:t>
        <w:br/>
        <w:t>- a value-added sharing unfavorable to the service publisher, particularly when hosted by an ISP;</w:t>
        <w:br/>
        <w:t>- the existence of a guaranteed minimum remuneration for rights holders per rental transaction, which hinders promotional offers.</w:t>
      </w:r>
    </w:p>
    <w:p>
      <w:r>
        <w:t>146. The fact that, until now, major international players in the internet and video on demand sectors have been particularly cautious in their approach to the French market confirms that they perceive these obstacles. GCP therefore does not face any competitive pressure at the stage of acquiring rights.</w:t>
      </w:r>
    </w:p>
    <w:p>
      <w:r>
        <w:t>Counterbalance of Rights Holders</w:t>
        <w:br/>
        <w:t>147. While the amounts paid by GCP under various framework contracts represented 0.2% of the total revenue generated by American studios in 2006, the information provided by the studios during the investigation shows that this percentage has now risen to approximately 0.6%. The French market for rights sales continues to represent a limited proportion of the overall revenue of the studios, which indeed gives them sufficient negotiating power to organize the sale of their rights according to the business models that favor them. Furthermore, the studios are able to circumvent traditional channel publishers by developing their own publishing activity. Indeed, some studios like Disney or Turner already have their own proprietary channels.</w:t>
      </w:r>
    </w:p>
    <w:p>
      <w:r>
        <w:t>148. Nevertheless, American studios face a single buyer for the sale in France of the rights to the first two windows of linear pay television, which ensures the notifying parties an undeniable position of strength in negotiations. Most American studios thus considered during the investigation that GCP enjoys strong negotiating power. Furthermore, according to a 2011 statistical study by the "British Films Institute," France represents an important geographical market for American studios. In 2010, the United States accounted for nearly 41% of total revenues generated globally by films. France was the 5th source of revenue for studios after countries like Japan and the United Kingdom.</w:t>
      </w:r>
    </w:p>
    <w:p>
      <w:r>
        <w:t>149. Moreover, GCP has benefited since the acquisition of TPS in 2006 from a significant strengthening of its position in the intermediate and downstream markets. The acquisition of TPS resulted in GCP obtaining a monopoly on the publishing and marketing of premium channels and strengthening its position in the markets for the publishing and marketing of thematic pay cinema channels. GCP self-distributes most of these channels, giving it direct access to a large subscriber base and reinforcing its position in the downstream market for pay television. Control of this subscriber base in turn gives GCP a privileged position when it comes to acquiring rights to recent American films, as it remains the only operator capable of amortizing heavy investments in content. Given the state of the pay television markets, there is no indication that this situation is likely to change.</w:t>
      </w:r>
    </w:p>
    <w:p>
      <w:r>
        <w:t>150. In this context, there is nothing to establish that the majors could oppose potential bundled or linked purchases of broadcasting rights for pay and free television by GCP. In their responses to the market tests, the majors unanimously indicated that they are incentivized to sell both their pay and free rights to the same operator capable of broadcasting them both encrypted and free-to-air, as this would allow studios to maximize their total revenues. Most majors explain that they already sell their pay and free rights to the same operators in other European states, such as Italy, Germany, Spain, Poland, Sweden, or Denmark.</w:t>
      </w:r>
    </w:p>
    <w:p>
      <w:r>
        <w:t>151. In France, the sale of rights for the broadcasting of films on pay television represents, on average, [25-35]% of the revenue that American studios generate in the national market and thus constitutes a significant part of their income. For half of the majors, the revenue from sales of rights for the first two windows of pay television for films exceeds the revenue from total sales (including framework contracts and one-off sales) of broadcasting rights for series to free television channels. For four of the six majors, the revenue from sales of rights for the first two windows of pay television for films exceeds the revenue from sales through framework contracts with free television operators. For studios for which the revenue from sales of series to free channels surpasses that from sales of premium pay rights, it remains the case that the latter constitutes a very substantial share ([20-30]%) of their total revenue in France.</w:t>
      </w:r>
    </w:p>
    <w:p>
      <w:r>
        <w:t>152. Given these elements, and the incentives at play, it is unlikely that the majors would refuse potential bundled sales to GCP.</w:t>
      </w:r>
    </w:p>
    <w:p>
      <w:r>
        <w:t>Position of GCP in the Acquisition of Recent American Series</w:t>
        <w:br/>
        <w:t>153. GCP, which does not contest holding a "dominant position" in the market for acquiring American films for pay exploitation, argues, however, that its position in the acquisition of American series is "minimal" compared to free-to-air television channels. GCP notably observes that it currently holds no framework contracts for the acquisition of American series. GCP further notes that historical channels like TF1 and M6, which currently hold framework contracts with the majors for the broadcasting of films and series on free-to-air, can make bundled purchases for several channels.</w:t>
      </w:r>
    </w:p>
    <w:p>
      <w:r>
        <w:t>154. However, GCP's position prior to the concentration in the market for acquiring American series is not relevant for analyzing the effects of the operation. As explained above, the effects resulting from the operation are leverage effects that consist of the new entity using its quasi-monopsony position in the market for acquiring rights to recent American films for pay broadcasting to strengthen its position in the market for acquiring rights to recent American films and series for free-to-air broadcasting. The absence of market power for acquiring broadcasting rights for series on free-to-air prior to the operation does not therefore oppose the finding of these effects since it is precisely in this market that the operation risks leading GCP, through its purchasing power in a related market, to lock competitors out of access to attractive programs.</w:t>
      </w:r>
    </w:p>
    <w:p>
      <w:r>
        <w:t>(ii) Market Characteristics Enabling the Implementation of a Leverage Effect</w:t>
        <w:br/>
        <w:t>155. Four main factors establish that GCP will be able, following the operation, to implement a leverage effect for the acquisition of films and series for free-to-air broadcasting, relying on its quasi-monopoly in the market for acquiring films for pay television exploitation.</w:t>
      </w:r>
    </w:p>
    <w:p>
      <w:r>
        <w:t>156. First, the fact that studios organize the marketing of broadcasting rights for films and series through framework contracts covering their grouped production for the years covered by the contract focuses the competitive stakes of the market on a limited number of contracts, namely 6 contracts relating to broadcasting rights for pay television and 6 contracts relating to free-to-air broadcasting rights. In this context, the exercise of a leverage effect on both the acquisition of free-to-air broadcasting rights for films and American series is facilitated by the fact that these two types of content are subject to the same framework contracts with free channels. Indeed, all current framework contracts held by historical free television operators include broadcasting rights for films and series.</w:t>
      </w:r>
    </w:p>
    <w:p>
      <w:r>
        <w:t>157. Furthermore, according to the results of a recent study, whose findings align with the testimonies submitted to the file, "the number of hours from each distribution catalog corresponds to a small number of successful programs. The year 2011 is thus characterized by a strong airing of the series CSI (Crime Scene Investigation) and NCIS in prime time slots in Europe." The leverage effect therefore concerns a limited number of contracts and programs, which will facilitate its implementation.</w:t>
      </w:r>
    </w:p>
    <w:p>
      <w:r>
        <w:t>158. Secondly, the broadcasting rights for American series and films for linear (pay and free) broadcasting are negotiated with the same interlocutors within the studios.</w:t>
      </w:r>
    </w:p>
    <w:p>
      <w:r>
        <w:rPr>
          <w:b/>
        </w:rPr>
        <w:t>[Pages 40–42]</w:t>
      </w:r>
    </w:p>
    <w:p>
      <w:r>
        <w:t>American. However, GCP argues that the expiration dates of the framework agreements concerning pay television do not necessarily correspond to those of the agreements concerning free television, which would limit its possibilities for bundled or linked purchases. Nevertheless, elements in the file, particularly ongoing output deals, indicate that the expiration of half of them is indeed concurrent for both pay and free rights. Moreover, notwithstanding this observation, nothing would prevent GCP from bundling or linking its purchases, even in the absence of exact alignment between the expiration dates of the various contracts. Indeed, exercising leverage does not require GCP to consolidate all its rights purchases into a single contract or contracts with the same date. Given the absence of alternative buyers for the first windows of pay television, GCP will be able to exert a credible threat to rights holders if it wishes to condition the acquisition of pay rights on obtaining free rights.</w:t>
      </w:r>
    </w:p>
    <w:p>
      <w:r>
        <w:t>159. Furthermore, the respondents to the market test, particularly all the majors except Fox, explained that the studio personnel responsible for selling rights for pay television and free television are the same. GCP also acknowledged this fact. All the majors, without exception, also explain that the same interlocutors are responsible for the marketing of rights concerning films and series.</w:t>
      </w:r>
    </w:p>
    <w:p>
      <w:r>
        <w:t>160. Therefore, there is no concrete obstacle preventing GCP from using its purchasing power in the area of pay television broadcasting rights to acquire, through leverage, the free rights to films and series.</w:t>
      </w:r>
    </w:p>
    <w:p>
      <w:r>
        <w:t>161. Thirdly, the investigation showed that the bundled sale of rights for pay broadcasting and rights for free broadcasting is a common practice among American studios worldwide, particularly in Europe. In this regard, the studios mentioned several factors that encourage them to sell both pay and free rights to the same operator. As mentioned above, maximizing revenue is the primary (if not the sole) reason for bundled or linked sales for rights holders. Additionally, some studios also take into account additional factors such as reducing transaction costs (simplifying contractual relationships) or the need to recoup the investments that the studio has made to produce content. Only one studio explains conversely that it is concerned about the potential benefits of being able to negotiate its sales with multiple potential buyers.</w:t>
      </w:r>
    </w:p>
    <w:p>
      <w:r>
        <w:t>162. Fourthly, several competitors of GCP have argued that their purchases of free rights have been delayed by the studios on the grounds that they were waiting for GCP to make its choice. The preemption of free rights by GCP has thus been confirmed in at least one case.</w:t>
      </w:r>
    </w:p>
    <w:p>
      <w:r>
        <w:t>163. It follows from these elements that GCP would have the capacity to make bundled purchases of rights for the broadcasting of films in the first windows of pay television and of films and/or series that are new to free broadcasting on Direct 8 and Direct Star.</w:t>
      </w:r>
    </w:p>
    <w:p>
      <w:r>
        <w:t>c) On GCP's incentives to leverage the markets for purchasing rights to American series and films</w:t>
      </w:r>
    </w:p>
    <w:p>
      <w:r>
        <w:t>164. The Competition Authority assesses the credibility of scenarios for linked transactions following conglomerate concentrations by examining several types of evidence, including, in particular, documents attesting to the acquiring company's intention to adopt such behaviors. In this case, GCP's incentive to leverage is one of the central motivations for the operation for GCP. One of the main executives of GCP has thus acknowledged his intention to use his position in the pay television market to feed the programming of these free channels. The notifying parties emphasize that "this is indeed the very purpose of the operation."</w:t>
      </w:r>
    </w:p>
    <w:p>
      <w:r>
        <w:t>165. GCP justifies this position by considering that "there is not a single TNT channel that is not backed by a historical channel and that has managed to survive (even Lagardère, AB, and Pathé have thrown in the towel). Only the TNT channels that manage to benefit from access to the rights of a parent channel have been able to obtain successful programs at a sufficiently competitive price for a small channel. Direct Star is not performing today, and NRJ and BFM are losing money. TMC, NT1, W9, backed by TF1 and M6, are the only channels that are performing. If we do not have access to the rights that the major free channels have today, we will not be able to succeed. TF1 spends 1 million euros per hour during prime time. By comparison, the programming of Direct 8 represents […] million euros per year. If I cannot leverage my acquisitions on Canal Plus to feed Direct 8, the operation loses all interest and the Direct 8 channel all hope of development."</w:t>
      </w:r>
    </w:p>
    <w:p>
      <w:r>
        <w:t>166. GCP intends to increase the cost of the Direct 8 programming to 120 million euros over a three-year period to increase the channel's audience to 4%, setting a target comparable to that of the audiences achieved by the TNT channels launched in 2005.</w:t>
      </w:r>
    </w:p>
    <w:p>
      <w:r>
        <w:t>167. GCP notably claims to wish to strengthen the programming of the Direct 8 and Direct Star channels with more American series, broadcasting them first on the group's pay channels and then, within a year, on the free channels. This operation would allow GCP to sign framework agreements with American studios for both the acquisition of series and films for free broadcasting, which it could not do previously due to the inability to exploit such rights on a sufficient volume of free programming.</w:t>
      </w:r>
    </w:p>
    <w:p>
      <w:r>
        <w:t>168. Thus, concerning the acquisitions of series, GCP states that its objective is "to obtain a 'big' framework contract with a studio such as [confidential], for an annual amount of approximately […] million euros. After the operation, the Canal+ channel could share with Direct 8 the cost and programming of the content resulting from this framework contract."</w:t>
      </w:r>
    </w:p>
    <w:p>
      <w:r>
        <w:t>169. The findings made during the investigation also corroborate the fact that GCP has already sought, even before the operation was carried out, to acquire the free rights to content sold by American rights holders, either to protect its own pay television content from the free broadcasting of American content on similar themes or simply to acquire the rights to certain series, possibly in anticipation of the realization of the present operation. To date, GCP has indeed acquired the pay and free rights to the series The Event, from Universal, The Borgias, from Showtime (CBS), and the free rights to the series [confidential].</w:t>
      </w:r>
    </w:p>
    <w:p>
      <w:r>
        <w:t>170. Furthermore, GCP's internal documents show that the objective of the operation for the group is to be present across all exploitation windows by exploiting strong brands. The exploitation of the same content across multiple windows, including pay and free television, would thus allow GCP to better monetize its assets and utilize its existing expertise in rights acquisition.</w:t>
      </w:r>
    </w:p>
    <w:p>
      <w:r>
        <w:t>171. Ultimately, it follows from the investigation that exercising leverage to obtain free broadcasting rights to films and series by GCP would fit into a logic of overall profitability of the group's activities. The American majors having no credible alternative outside GCP to negotiate framework contracts concerning the broadcasting rights of their films in the first window of pay television, the incentive to implement this type of behavior is established given both the gains that GCP would derive from linked purchases and the ambitions expressed by the group.</w:t>
      </w:r>
    </w:p>
    <w:p>
      <w:r>
        <w:t>2. LEVERAGE EFFECTS REGARDING EOF FILMS</w:t>
      </w:r>
    </w:p>
    <w:p>
      <w:r>
        <w:t>172. The notified operation also entails a risk of conglomerate effect on the markets for pre-purchasing broadcasting rights for EOF films. Indeed, it will allow GCP, a key player in the pre-purchase of broadcasting rights for EOF films in pay television, to enter the market for pre-purchasing broadcasting rights for new films in free television by reserving for its own channels privileged access to films with the best audience potential under conditions that cannot be replicated by its competitors. Before presenting the capacity of the parties (b) as well as their incentive to implement leverage (c), it is appropriate to recall the legal framework for financing European and EOF films to which GCP's channels are subject (a).</w:t>
      </w:r>
    </w:p>
    <w:p>
      <w:r>
        <w:t>a) Reminder of the legal framework</w:t>
      </w:r>
    </w:p>
    <w:p>
      <w:r>
        <w:t>173. The legal framework for financing European and EOF films subjects television channels, including those of GCP, to specific obligations.</w:t>
      </w:r>
    </w:p>
    <w:p>
      <w:r>
        <w:t>174. This regulation first imposes a determined level of investment for each channel, based on two criteria: (i) the sub-category to which it belongs within the category of cinema services as defined by decree no. 90-66 of January 17, 1990, and (ii) its mode of distribution, with the regulation distinguishing between services broadcast via terrestrial radio and services broadcast on other networks.</w:t>
      </w:r>
    </w:p>
    <w:p>
      <w:r>
        <w:rPr>
          <w:b/>
        </w:rPr>
        <w:t>[Pages 43–45]</w:t>
      </w:r>
    </w:p>
    <w:p>
      <w:r>
        <w:t xml:space="preserve">175. Moreover, the investments of the channels are framed by the commitments to diversity of cinema services88, as resulting from agreements concluded with professional cinema organizations, which impose that a percentage of their overall investment obligations be dedicated to the financing of low or medium budget films. Amounts, set per month and per subscriber, are subject to agreements concluded between the various channels and the professional organizations of producers and are then made mandatory within the framework of the agreements concluded by each channel with the CSA.  </w:t>
        <w:br/>
        <w:t xml:space="preserve">176. The Canal+ channel must thus allocate at least 12.5% and 9.5% of its annual resources to the acquisition of broadcasting rights for European and EOF cinematographic works, respectively, with a guaranteed minimum set at €3.61 and €2.73 excluding tax per month and per subscriber. Furthermore, regarding the obligation to acquire EOF works, at least 75% of the planned amount must be dedicated to independent production, 17% must concern films with a budget of less than or equal to €4 million, and 80% of the planned amount must take the form of pre-purchases of rights.  </w:t>
        <w:br/>
        <w:t xml:space="preserve">177. The Ciné+ service89 (composed of 7 channels) must, for its part, allocate at least 27% and 25% of its total resources for the current fiscal year to the acquisition of broadcasting rights for European and EOF cinematographic works, respectively, with a guaranteed minimum set at €1 and €0.85 excluding tax per month and per subscriber. Furthermore, regarding the obligation to acquire EOF works by the channel, at least 75% of the planned amount must be dedicated to independent production, and 25% must concern films with a budget of less than or equal to €5.35 million.  </w:t>
        <w:br/>
        <w:t xml:space="preserve">178. Free-to-air channels are also imposed investment obligations, as soon as they broadcast more than 52 long-duration cinematographic works per year or more than 104 broadcasts and rebroadcasts of these films. These channels must indeed allocate a minimum of 3.2% of their net revenue from the previous year to expenses contributing to the development of the production of European cinematographic works, of which 2.5% must be EOF works90. Three-quarters of these expenses must meet independence criteria91.  </w:t>
        <w:br/>
        <w:t xml:space="preserve">179. All investments generated by these obligations take the form of pre-purchases of broadcasting rights and co-production shares. In return for their financial participation, pay channels are granted an exploitation right for a first broadcasting window, after a period of 10 or 12 months from the theatrical release date. A second broadcasting window on a pay television cinema channel can also be acquired after a period of 22 or 24 months from the theatrical release date. Similarly, free-to-air channels acquire, for the films they have pre-financed, one to two successive periods of exclusive broadcasting rights lasting 18 months each, once the broadcast by a pay television channel has ended.  </w:t>
        <w:br/>
        <w:t xml:space="preserve">180. Given this legal framework, the objective of television channels, whether free or pay, is to optimize all of these mandatory cinematographic investments. To do this, the channels compete to pre-purchase the broadcasting rights of the most attractive films, likely to generate strong audiences during their television broadcast.  </w:t>
        <w:br/>
        <w:t xml:space="preserve">b) On GCP's ability to leverage the markets for the acquisition of broadcasting rights for EOF films  </w:t>
        <w:br/>
        <w:t xml:space="preserve">181. As indicated earlier regarding American series and films, it is necessary to examine whether the entity resulting from the operation will benefit from a strong position in a market from which it can leverage. It is therefore necessary to analyze the position that GCP will hold after the operation in the pre-purchase markets for broadcasting rights for EOF films on pay and free television (i), before examining whether the group will be able (ii) and will be incentivized (iii) to use this position to implement leverage.  </w:t>
        <w:br/>
        <w:t xml:space="preserve">(i) Position of the parties  </w:t>
        <w:br/>
        <w:t xml:space="preserve">Position of the parties in the market for pre-purchases of broadcasting rights for French cinema films on pay television  </w:t>
        <w:br/>
        <w:t xml:space="preserve">182. GCP was responsible for all amounts invested for the pre-purchase of broadcasting rights for pay television during the period 2006-2007, as indicated by the market shares presented in the following table:  </w:t>
        <w:br/>
        <w:t xml:space="preserve">Investments in the pre-purchase of French initiative films in 2005-200792  </w:t>
        <w:br/>
        <w:t xml:space="preserve">2005 2006 2007  </w:t>
        <w:br/>
        <w:t xml:space="preserve">Amount Amount Amount  </w:t>
        <w:br/>
        <w:t xml:space="preserve">invested Market share invested Market share invested Market share  </w:t>
        <w:br/>
        <w:t xml:space="preserve">Canal+ 115.2 72.27% 128.97 85.08% 152.59 82.11%  </w:t>
        <w:br/>
        <w:t xml:space="preserve">TPS Star -- -- -- -- 19.94 10.73%  </w:t>
        <w:br/>
        <w:t xml:space="preserve">Ciné + 11.7 7.34% 9.22 6.08% 13.31 7.16%  </w:t>
        <w:br/>
        <w:t xml:space="preserve">Total GCP 126.9 79.61% 138.19 91.2% 185.84 100%  </w:t>
        <w:br/>
        <w:t xml:space="preserve">TPS Star 32.5 20.39% 13.4 8.84% -- --  </w:t>
        <w:br/>
        <w:t xml:space="preserve">Total Pay  </w:t>
        <w:br/>
        <w:t xml:space="preserve">television 159.4 100% 151.59 100% 185.84 100%  </w:t>
        <w:br/>
        <w:t xml:space="preserve">93 CNC – Film production in 2010. The data presented take into account both first and second window pay broadcasting rights.  </w:t>
        <w:br/>
        <w:t xml:space="preserve">183. The competitive landscape evolved from 2008 with the entry of Orange and the launch of the OCS bouquet. Nevertheless, while GCP's position has declined with the arrival of OCS as shown in the table below, it has remained extremely high and incomparable to that of Orange in the market for the acquisition of film rights (over 90% throughout the period).  </w:t>
        <w:br/>
        <w:t xml:space="preserve">Investments in the pre-purchase of French initiative films in 2008-201193  </w:t>
        <w:br/>
        <w:t xml:space="preserve">2008 2009 2010 2011  </w:t>
        <w:br/>
        <w:t xml:space="preserve">Amount Amount Amount Amount  </w:t>
        <w:br/>
        <w:t xml:space="preserve">invested Market share invested Market share invested Market share invested Market share  </w:t>
        <w:br/>
        <w:t xml:space="preserve">Canal+ 167.1 80.18% 157.25 80.79% 179.03 75.75% 173.12 77.41%  </w:t>
        <w:br/>
        <w:t xml:space="preserve">TPS Star 20.17 9.6% 11.86 6.09% 12.7 5.37% 7.75 3.47%  </w:t>
        <w:br/>
        <w:t xml:space="preserve">Ciné + 16.21 7.78% 19.04 9.78% 21.76 9.21% 23.04 10.3%  </w:t>
        <w:br/>
        <w:t xml:space="preserve">Total  </w:t>
        <w:br/>
        <w:t xml:space="preserve">203.48 97.63% 188.15 96.67% 213.49 90.33% 203.91 91.18%  </w:t>
        <w:br/>
        <w:t xml:space="preserve">GCP  </w:t>
        <w:br/>
        <w:t xml:space="preserve">OCS 4.93 2.37% 6.49 3.33% 22.85 9.67% 19.72 8.82%  </w:t>
        <w:br/>
        <w:t xml:space="preserve">Total Pay  </w:t>
        <w:br/>
        <w:t xml:space="preserve">208.41 100% 194.64 100% 236.34 100% 223.63 100%  </w:t>
        <w:br/>
        <w:t xml:space="preserve">television  </w:t>
        <w:br/>
        <w:t xml:space="preserve">184. The notifying parties, however, argue that "while GCP still holds a strong position in this market, it mainly results from the regulatory obligations imposed on it"94. However, this reasoning cannot be followed. The regulatory obligations that weigh on channel publishers determine the absolute value of the investments made by pay channels, but they have no impact on the relative position of each of these operators and do not impose GCP's holding of a quasi-monopoly.  </w:t>
        <w:br/>
        <w:t xml:space="preserve">Current and potential competition from Orange  </w:t>
        <w:br/>
        <w:t xml:space="preserve">185. According to the notifying parties, "OCS is experiencing significant growth in this market in the pre-purchase of French initiative films. These investments were three times higher in 2010 than in 2009 and involved some of the biggest box office successes"95. However, this observation cannot counterbalance GCP's purchasing power for several reasons.  </w:t>
        <w:br/>
        <w:t xml:space="preserve">186. First, the data published by the CNC show that Orange's entry into the upstream market has had a modest impact on the competitive situation so far. Orange's market share actually decreased between 2010 and 2011 with an investment amount down by 14%.  </w:t>
        <w:br/>
        <w:t xml:space="preserve">187. Second, while Orange's investments increased between 2008 and 2011, those made by TPS before its acquisition by GCP were significantly higher.  </w:t>
        <w:br/>
        <w:t xml:space="preserve">93 Id.  </w:t>
        <w:br/>
        <w:t xml:space="preserve">94 Notification form, §519.  </w:t>
        <w:br/>
        <w:t>95 Notification form, §511.</w:t>
      </w:r>
    </w:p>
    <w:p>
      <w:r>
        <w:rPr>
          <w:b/>
        </w:rPr>
        <w:t>[Pages 46–48]</w:t>
      </w:r>
    </w:p>
    <w:p>
      <w:r>
        <w:t>investments of TPS in 2005 amounted to 32.5 million euros, which is 60% more than those made by OCS in 2011 (19.7 million euros). As confirmed by the responses obtained during the market test, this results in any competitive pressure exerted by Orange on GCP for the purchase of rights remaining significantly lower than that which emanated from TPS before its acquisition by GCP and the Vivendi group. This is now even more true for the rights relating to the first broadcasting window, given the gradual degradation of TPS Star, as shown in the following table:</w:t>
        <w:br/>
        <w:t>Number of films pre-purchased according to the broadcasting window on pay television in 201196</w:t>
        <w:br/>
        <w:t>First broadcasting window</w:t>
        <w:br/>
        <w:t>Second broadcasting window</w:t>
        <w:br/>
        <w:t>paying</w:t>
        <w:br/>
        <w:t>Canal+ 134 2</w:t>
        <w:br/>
        <w:t>TPS Star 8 3</w:t>
        <w:br/>
        <w:t>Ciné + 7 91</w:t>
        <w:br/>
        <w:t>Total GCP 149 96</w:t>
        <w:br/>
        <w:t>OCS 14 5</w:t>
        <w:br/>
        <w:t>Total pay TV 163 101</w:t>
        <w:br/>
        <w:t>188. Thirdly, as has been explained regarding the rights to recent American films, the partnership concluded between GCP and Orange leads to the disappearance of GCP's only competitor and removes for producers the ability to diversify their outlets. The CSA also observes on this point that "the minority stake of the Canal Plus group in the company publishing the Orange Cinéma Séries channels could prevent France Télécom from fully controlling the level and choice of its investments. The agreement indeed contains clauses that restrict the competitive pressure of the Orange Cinéma Séries channels"97.</w:t>
        <w:br/>
        <w:t>189. In accordance with the measures adopted by the Authority as part of its review of GCP's acquisition of TPS, the latter could withdraw from the partnership or, at the very least, implement measures to limit the exercise of a determining influence on OCS. Nevertheless, even if these measures are put in place, Orange has already reduced its investments in the acquisition of film content and expressed its intention to possibly refocus OCS's activity on series. Orange's offer therefore does not in any way challenge the purchasing power that GCP holds in the market for acquiring broadcasting rights for French cinema films on pay television. On the contrary, it demonstrates the difficulties, even for a group the size of Orange, to contest GCP's positions.</w:t>
        <w:br/>
        <w:t>Current and potential competition from other market players</w:t>
        <w:br/>
        <w:t>190. The exercise of increased competition in the market would currently require the entry of new operators. However, entry into the market for acquiring rights to EOF films for broadcast on pay television requires the establishment of a thematic cinema channel to exploit and monetize the acquired content. Investments in the purchase of rights are, however, very significant and occur, for any potential new entrant, even before being able to benefit from the subscriber base necessary for their amortization. Given this constraint, any potential new entries would be all the more difficult as they would take place in an extremely asymmetric market environment, characterized by GCP's predominance. The latter indeed benefits from a very large subscriber base that gives it a significant competitive advantage. Furthermore, the creation of a channel requires specific know-how and the construction of a reputation necessary to stabilize audience shares.</w:t>
        <w:br/>
        <w:t>191. It follows that the emergence, even potential, of new sources of competitive pressure in the market for the pre-purchase of EOF films for exploitation on pay television is unlikely in the current state of the relevant markets.</w:t>
        <w:br/>
        <w:t>Counterpower of rights holders</w:t>
        <w:br/>
        <w:t>192. GCP is the largest contributor to the financing of French film production, with its sole channel Canal+ having pre-purchased more than 75% of the production in volume in 2010 (155 films out of the 203 produced that year). By way of comparison, OCS barely pre-purchased 12% of the production in 2010 (24 films).</w:t>
        <w:br/>
        <w:t>193. GCP's position against rights holders is further strengthened by three elements. On the one hand, the film production sector is very fragmented, as the 203 films of French initiative accounted for in 2010 were produced by 175 different companies, with the five most active companies during the year98 representing only 12% of the production. On the other hand, the contribution of pay television channels is essential to the financing of film production. Indeed, according to the CNC99, pre-purchases and contributions in co-production represented 32.4% of the financing of films produced in 2010. Less than 20% of the films produced in 2010 could thus have been produced without the pre-purchase of a pay television channel. Finally, GCP owns, with StudioCanal, a major player in the production sector that regularly enriches its portfolio of rights by taking co-production shares in the most significant works produced each year.</w:t>
        <w:br/>
        <w:t>194. Furthermore, the sale of broadcasting rights for the second pay television window constitutes a significant economic issue for rights holders. However, GCP's cinema channel offering allows it to position itself simultaneously on the pre-purchase of broadcasting rights in both the first and second windows.</w:t>
        <w:br/>
        <w:t>195. The CSA also notes that "the strategy of the cinema channels of the Canal Plus group is complementary: the Canal+ channels pre-purchase the first window of the films they finance and, for the majority of them, the Ciné+ channels pre-purchase the second pay window100, the latter being negotiated for an amount often quite modest (0.21 million euros on average in 2011). Thus, the group can offer film producers to buy two pay windows, thereby allowing them to maximize their revenues in this market. The 'premium' nature of Canal+ channels is thus reinforced by the first broadcast on its channel of a very significant number of EOF or European films, often the most successful101. The Ciné+ channels can benefit from a broadcasting window just after Canal+, and before the first broadcast on a free channel, the media chronology being favorable to the second pay window102"103.</w:t>
        <w:br/>
        <w:t>196. In such a context, while the arrival of OCS has allowed for the diversification of funding sources for French initiative films, Orange's investment levels have remained very much lower than those practiced by GCP, or even by TPS before its acquisition by GCP in 2006.</w:t>
        <w:br/>
        <w:t>197. Furthermore, the high fragmentation of French producers and the importance of their financing needs place them in a situation of dependence on GCP, which enjoys a quasi-monopsony in the pre-purchase market and is likely to complement its financing plan through a co-production intervention by StudioCanal. Rights holders, given the necessity for Canal+ channels to optimize their mandatory investments, may indeed occasionally benefit from a certain negotiating power. Nevertheless, GCP's ability to impose its prices remains all the stronger as it is the main interlocutor for the transfer of paying rights: a refusal to finance on its part leads in most cases to the abandonment of the film project. This observation is all the more evident as OCS, controlled by GCP, no longer constitutes, in its current state, an independent alternative outlet on which producers can rely to exert competitive pressure.</w:t>
        <w:br/>
        <w:t>Position of the parties in the market for pre-purchases of broadcasting rights for French cinema films on free television</w:t>
        <w:br/>
        <w:t>198. The company Direct Production, through its label "Direct Cinéma," has been involved since 2011 in the co-production of several films in exchange for their exclusive broadcast free-to-air on the Direct 8 and Direct Star channels. The total corresponding investments are estimated at […] million euros in […] EOF films104.</w:t>
        <w:br/>
        <w:t>199. In 2011, free-to-air channels pre-financed a total of 116 films for an amount of 143.88 million euros105. The following table presents the details of these investments for the years 2009 to 2011 and the corresponding market shares:</w:t>
      </w:r>
    </w:p>
    <w:p>
      <w:r>
        <w:rPr>
          <w:b/>
        </w:rPr>
        <w:t>[Pages 49–51]</w:t>
      </w:r>
    </w:p>
    <w:p>
      <w:r>
        <w:t>Investments by Free-to-Air Channels from 2009 to 2011</w:t>
        <w:br/>
        <w:t>2009 2010 2011</w:t>
        <w:br/>
        <w:t>Amount Amount Amount</w:t>
        <w:br/>
        <w:t>invested Market Share invested Market Share invested Market Share</w:t>
        <w:br/>
        <w:t>TF1 37.16 33.51% 48.83 35.88% 51.82 35.59%</w:t>
        <w:br/>
        <w:t>France</w:t>
        <w:br/>
        <w:t>Télévisions 48.93 44.12% 61.61 45.27% 70.5 48.42%</w:t>
        <w:br/>
        <w:t>M6 16.97 15.3% 14.52 10.67% 13.71 9.42%</w:t>
        <w:br/>
        <w:t>Arte 7.84 7.07% 10.27 7.55% 7.85 5.39%</w:t>
        <w:br/>
        <w:t>Direct 8 -- -- -- -- 1.08 0.74%</w:t>
        <w:br/>
        <w:t>Other TNT 0 0% 0.85 0.62% 0.63 0.43%</w:t>
        <w:br/>
        <w:t>Total Free TV 110.9 100% 136.08 100% 145.59 100%</w:t>
        <w:br/>
        <w:t>200. It follows that the channels of the Bolloré group hold a weak position (less than 1% in 2011) in terms of pre-purchasing broadcasting rights for unreleased films on free-to-air, which is incomparable to that of groups such as France Télévisions (48.4% market share in 2011) or TF1 (35.6%).</w:t>
        <w:br/>
        <w:t>201. The notifying party also argues that the importance of historical free channels can also be assessed in light of their weight in financing recent French films with the highest budgets, films that presumably have the greatest potential for audience and success. The CNC indeed notes that in 2011 "48 of the 52 films of French initiative with a budget exceeding €7 million are financed by at least one historical free channel. TF1 finances seventeen of these films, France 2 eighteen films, France 3 ten films, and M6 six films. Furthermore, three films of French initiative with a budget exceeding €7 million have been jointly financed by two historical free channels."</w:t>
        <w:br/>
        <w:t>(ii) Market Characteristics Allowing for the Implementation of a Leverage Effect</w:t>
        <w:br/>
        <w:t>202. Following the operation, the notifying party could use its position in the market for acquiring EOF film rights for broadcasting on pay television to acquire, from producers, the first exclusivity in free-to-air for the most attractive films, which are currently predominantly pre-purchased by historical free channels. Three market characteristics show that GCP will indeed be able to implement such a leverage effect.</w:t>
        <w:br/>
        <w:t>203. Firstly, while the number of EOF films financed per year is relatively high (207 in 2011 according to the CNC), the successful films sought by channels for prime time programming are significantly fewer. Indeed, as noted above, the objective of television channels is to optimize all of their mandatory film investments. To this end, channels primarily compete for the pre-purchase of broadcasting rights for the most attractive films, likely to generate strong audiences during their television broadcast.</w:t>
        <w:br/>
        <w:t>204. Generally speaking, it is evident that assessing the attractiveness and audience potential of a film before its production is delicate. However, as suggested by the notifying party, the budget of a film is, in most cases, a relevant indicator of its audience potential and success, particularly because it partly reflects the popularity of its cast. Thus, the EOF films among the top ten cinema audiences of TF1 and M6 in 2011 have budgets exceeding €10 million, two of them having budgets exceeding €15 million.</w:t>
        <w:br/>
        <w:t>205. By considering the budget as a priori attractiveness indicator, it is noted that only 28 films financed in 2011 had a budget exceeding €10 million and only 12 of them exceeded €15 million. These data confirm the assertion of the TF1 group that "unreleased EOF films with strong audience potential are rare." Consequently, the implementation of a leverage effect by GCP will focus on a limited number of films.</w:t>
        <w:br/>
        <w:t>206. The parties, however, argue that the financial capacity of Direct 8 and Direct Star will remain, following the operation, significantly lower than that of their competitors (TF1, M6, and France Télévisions). Nevertheless, the financial capacity of the target channels cannot be considered in isolation from their backing by the notifying parties following the operation. After the concentration, the integration of Direct 8 and Direct Star within GCP will allow the latter to use the revenues generated by its pay television activities to invest directly in content intended for free-to-air broadcasting, or even to facilitate all of its acquisitions by mutualizing the amortization across all the windows it will exploit.</w:t>
        <w:br/>
        <w:t>207. Secondly, French producers are heavily financially dependent on the investments made by pay channels through the pre-purchase of broadcasting windows, a market in which GCP holds a monopsony position. Thus, as noted by TF1, "EOF film producers will not be able to refuse GCP's bundled purchase proposals, which benefits from an essential position in financing French films. Indeed, EOF film producers cannot invest or amortize the cost of producing a film if it is not broadcast on pay television. Generally speaking, a refusal of financing by GCP will result in the abandonment of the film project, which makes EOF film producers completely dependent on GCP." The Gaumont group also indicated in the session that it was not possible to finance a film without the participation of GCP.</w:t>
        <w:br/>
        <w:t>208. As noted above in the developments relating to the counter-power of rights holders, the notifying party is indeed the primary contributor to the financing of French film production, its sole channel Canal+ having pre-purchased in 2010 the rights to 133 films of French initiative out of the 203 produced that year, a position that is considerably strengthened by the dependence of a very fragmented production sector on a single operator.</w:t>
        <w:br/>
        <w:t>209. This situation will grant GCP, following the operation, the ability to impose on producers the bundled purchase of pay and free broadcasting windows for films that GCP would have previously financed alongside free channels. According to data provided by free television operators, GCP indeed financed 90% of the films for which these operators pre-purchased the rights for unreleased free-to-air broadcasting in 2011.</w:t>
        <w:br/>
        <w:t>210. The TF1 group thus notes that, "regarding pre-financing for the pay window, producers negotiate with a single player: Canal+. The deal is never finalized if the producer does not manage to obtain pre-financing from Canal+. That is why it is said that Canal is the 'gatekeeper' of French cinema. If Canal does not invest in the pre-financing of a film, that film will not exist. French cinema is therefore dependent on Canal+. This is even more true for small producers. This situation is longstanding; for example, TPS had asked French producers for the PPV rights for French films that had been pre-financed by Canal+ but that it did not broadcast on its PPV service. Producers refused to sell us the rights because they feared retaliation from Canal+ regarding the pre-financing of future projects. Canal+ was condemned at the time. Today, we risk facing similar situations; Canal+ could refuse to finance certain films if the free window did not go to Direct 8."</w:t>
        <w:br/>
        <w:t>211. The NRJ group also points out that "Groupe Canal Plus is by far the largest investor in the production of French films (it pre-purchases or co-finances with other channels about 99% of new French productions). Due to this essential position for producers, it would have a powerful negotiating leverage to negotiate free-to-air rights for the exclusive first broadcast of these films on Direct 8 and Direct Star, to the detriment of competing free channels."</w:t>
        <w:br/>
        <w:t>212. Thirdly, free television operators have few means to react to GCP's implementation of a leverage effect. Indeed, it is very unlikely that free-to-air channels will invest in the pay television sector to replicate the competitive advantage that the new entity will benefit from. Entering the market for acquiring film rights for broadcasting on pay television indeed requires overcoming significant barriers, related to the creation of a thematic cinema channel, with sufficient notoriety to stabilize audience shares and significant investments to acquire rights even before being able to benefit from the subscriber base necessary for their amortization.</w:t>
        <w:br/>
        <w:t>213. During the session, the parties argued that free television operators were nevertheless capable, in the face of the new entity, of leveraging their broadcasting rights purchases for all of their free-to-air channels. However, such a strategy cannot be qualified as a "leverage effect" insofar as it only involves the free rights market. Indeed, even if they can pool the purchases of free broadcasting rights across all their channels, free television operators, unlike the new entity, are unable to rely on their pay television activities to obtain attractive EOF films for free-to-air broadcasting.</w:t>
      </w:r>
    </w:p>
    <w:p>
      <w:r>
        <w:rPr>
          <w:b/>
        </w:rPr>
        <w:t>[Pages 52–54]</w:t>
      </w:r>
    </w:p>
    <w:p>
      <w:r>
        <w:t xml:space="preserve">Conclusion  </w:t>
        <w:br/>
        <w:t xml:space="preserve">214. GCP holding a near-monopsony in the market for pre-purchases of broadcasting rights for EOF films in the first and second windows of pay television, the group will, following the acquisition, leverage its position to deprive competing free television channels of the broadcasting rights for attractive unreleased EOF films.  </w:t>
        <w:br/>
        <w:t xml:space="preserve">d) On GCP's incentive to implement a leverage effect in the markets for purchasing broadcasting rights for EOF films  </w:t>
        <w:br/>
        <w:t xml:space="preserve">215. As indicated above regarding the broadcasting rights for American series and films, the credibility of a bundled or linked purchasing strategy can be demonstrated notably through documents attesting to the acquiring company's intention to adopt such behavior.  </w:t>
        <w:br/>
        <w:t xml:space="preserve">216. In this case, the statements of GCP representatives attest to this intention. According to a GCP executive, exploiting its position in the market for acquiring broadcasting rights for EOF films in pay television to feed the schedules of its future free channels is one of the main operational interests of the operation since, "[regarding GCP's entry into free television,] the general idea is to have an editorial continuum between Canal+ and its various channels allowing for multiple exploitations of the works – similar to what cinema does very well thanks to the chronology of media – in order to achieve the most competitive financing."117  </w:t>
        <w:br/>
        <w:t xml:space="preserve">217. The implementation of a strategy whereby GCP could acquire broadcasting rights for free windows in addition to the rights acquired for pay television windows also appears in GCP's internal documents related to the acquisition project118 and has been confirmed by the parties in their written observations and during the session.  </w:t>
        <w:br/>
        <w:t xml:space="preserve">218. The exploitation of the same films across multiple windows, including pay and free television, would indeed allow GCP to better monetize its assets and utilize its existing know-how in acquiring broadcasting rights for EOF films. As with American programs, exercising leverage to obtain free television broadcasting rights for EOF films by GCP fits within a logic of overall profitability of the group's activities.  </w:t>
        <w:br/>
        <w:t xml:space="preserve">219. Moreover, GCP's incentive to implement this strategy appears strong insofar as it would allow it to increase the attractiveness of Direct 8 and Direct Star, either absolutely by enriching the schedule offered by these two channels, or relatively by impoverishing the unreleased EOF films accessible to competing free channels.  </w:t>
        <w:br/>
        <w:t xml:space="preserve">3. COMPETITIVE IMPACT OF IMPLEMENTING A LEVERAGE EFFECT ON THE RELEVANT MARKETS  </w:t>
        <w:br/>
        <w:t xml:space="preserve">220. The financial balance of free channels depends on their ability to generate audience through attractive content (a), among which films and series play a central role (b). Given the relative scarcity of such content, their preemption by GCP would restrict the ability of free channels to stimulate competition (c) without the expected efficiency gains from the operation compensating for its effects (d).  </w:t>
        <w:br/>
        <w:t xml:space="preserve">a) On the ability of channels to generate audience to ensure their financing  </w:t>
        <w:br/>
        <w:t xml:space="preserve">221. The operation strengthens GCP's activities in a sector, free television, where the bulk of operators' revenues are derived from the sale of advertising space. Free television channels indeed generate revenue by marketing their advertising slots to advertisers. Generally speaking, the audience of a television channel (a television program/an advertising slot) is represented by the number of people who have watched that channel (that program/that slot). The audience share of a channel thus corresponds to the percentage of people who have watched that channel compared to the overall audience of the television medium. The audience can be measured overall or by category of viewers (this is referred to as "target"). The different channels thus compete to offer advertising slots whose value is proportional to their "power," that is, their ability to establish a significant number of contacts with a commercial target among viewers. The creation of "powerful" slots therefore requires broadcasting attractive content that generates high audience.  </w:t>
        <w:br/>
        <w:t xml:space="preserve">222. When selling advertising space, channels market the number of contacts established by an advertising slot on a given target. The number of contacts established is expressed in Gross Rating Point ("GRP"), which corresponds to the number of advertising contacts obtained per 100 individuals in the targeted audience. In other words, the GRP of an advertising spot corresponds to the audience of the advertising spot on the studied target, expressed as a percentage. The GRP of a given spot is measured on each target: for example, if 8% of men aged 25 to 49 who have television watched a spot, the GRP of that spot is 8 on that target.  </w:t>
        <w:br/>
        <w:t xml:space="preserve">223. The price of the advertising spot is determined by the agencies based on, among other things, an extrapolation of the audience of the considered slot, i.e., an extrapolation of the GRP achieved on a target. This extrapolation is practically based on the past audiences of the channel, the nature of the programs broadcast before or after the concerned slot, or the programming of competing channels.  </w:t>
        <w:br/>
        <w:t xml:space="preserve">224. Schematically, there are currently two mechanisms for negotiating the prices of advertising spots, which is explained by the coexistence of two methods of audience measurement proposed by Médiamétrie:  </w:t>
        <w:br/>
        <w:t xml:space="preserve">- the first, primarily used by historical free channels, allows for knowing the exact audience of advertising slots;  </w:t>
        <w:br/>
        <w:t xml:space="preserve">- the second, employed by the new TNT channels, only indicates the audiences of the last two months, aggregated by quarter-hour, without distinction of programs and advertising slots. This quarter-hour breakdown may overestimate the audience of advertising slots as it does not allow for showing the decline in audience of the spots compared to the program in which they are inserted.  </w:t>
        <w:br/>
        <w:t xml:space="preserve">225. Given their audience measurement mechanism, the agencies of historical free channels traditionally set the price of their slots and negotiate a discount rate with advertisers119. The advertiser then purchases a certain number of spots on a channel to achieve a number of GRP on a given target.  </w:t>
        <w:br/>
        <w:t xml:space="preserve">226. The new TNT channels, on the other hand, market slots at guaranteed GRP cost. The advertiser then negotiates with the agency, within the framework of an annual contract or for a one-off campaign, a GRP cost that is guaranteed on a given target. If the purchased spots do not achieve the anticipated number of GRP, the agency must provide the advertiser with spots free of charge so that they can reach the initially planned number of individuals, at the contractually agreed GRP cost. In the absence of free spots, the agency may refund part of the price paid by the advertiser in the form of credit or cash.  </w:t>
        <w:br/>
        <w:t xml:space="preserve">227. In light of these elements, any decline in audience on a slot of a historical free channel will reduce the extrapolated GRP for the following period and thus the willingness to pay of advertisers. For the new TNT channels, a decline in audience on a slot will result in a GRP deficit that must be reimbursed to the advertiser. According to data collected during the investigation, the loss of one annual audience point for a new generalist TNT channel could thus lead to a decrease in revenue between 20 and 40 million euros.  </w:t>
        <w:br/>
        <w:t xml:space="preserve">228. This effect appears all the more significant for the economy of free television channels as the price of the GRP point is increasing. Indeed, the more a slot is likely to achieve a high number of GRP from a target, the higher the GRP cost. The elements collected during the investigation show that the GRP cost of powerful slots (8 GRP or more) is significantly higher than that of weaker slots120. Thus, the GRP cost of powerful slots of a free channel (8 GRP or more) is [50-100]% higher than the GRP cost of weakly powerful slots (between 0 and 3 GRP). However, whether for American series or French or American films, attractive content capable of generating high audiences is rare. Consequently, the number of powerful slots available to channels, which correspond to the highest GRP costs (and thus revenues), is much lower than the number of less powerful slots.  </w:t>
        <w:br/>
        <w:t xml:space="preserve">229. From the advertisers' perspective, each advertising campaign uses slots of different power, but obtaining powerful GRP is essential for building a media plan as these slots ensure high visibility while also providing rapid coverage121. It follows that, for both advertisers and channels, there is a causal link between the quality of the programs broadcast and the attractiveness of the advertising slots. Thus, the information collected during the investigation from purchasing centers of operators from various industries (automotive, banking, insurance, telecommunications, and consumer products) shows that all advertisers as well as the agencies negotiating with the agencies determine the purchases of advertising space notably based on the relevance of the programs and the audience of the channels. Consequently, advertisers generally consider that the impact of the operation will depend on the programs broadcast on Direct 8 and Direct Star following the concentration.  </w:t>
        <w:br/>
        <w:t xml:space="preserve">230. It follows that, even if any loss of GRP point is likely to lead to a decrease in revenue for free channels, this effect is particularly sensitive when it concerns the most powerful slots, that is, the programs generating the best audiences for the channels. In other words, the more powerful the slot, the greater the loss of a point.  </w:t>
        <w:br/>
        <w:t xml:space="preserve">119 Historical channels also market a minority of advertising slots at guaranteed GRP.  </w:t>
        <w:br/>
        <w:t xml:space="preserve">120 On this point, see notably the note from the TF1 group dated May 22, 2012.  </w:t>
        <w:br/>
        <w:t>121 See M6's response dated March 6, 2012.</w:t>
      </w:r>
    </w:p>
    <w:p>
      <w:r>
        <w:rPr>
          <w:b/>
        </w:rPr>
        <w:t>[Pages 55–57]</w:t>
      </w:r>
    </w:p>
    <w:p>
      <w:r>
        <w:t xml:space="preserve">GRP is costly for the channels. France Télévisions no longer offers powerful screens since the disappearance of evening advertising in early 2009, this issue currently mainly concerns private free channels.  </w:t>
        <w:br/>
        <w:t xml:space="preserve">b) On the essential nature for generalist free channels of the programs on which the leverage effect would apply  </w:t>
        <w:br/>
        <w:t xml:space="preserve">231. Generalist channels broadcast different types of programs, primarily films, foreign series (mainly American), EOF fictions, sports events, games, entertainment programs, and news. While these programs have unequal importance in the economy of the channels, films and series play a leading role.  </w:t>
        <w:br/>
        <w:t xml:space="preserve">(i) The importance of American series for free channels  </w:t>
        <w:br/>
        <w:t xml:space="preserve">232. Recent American series represent the majority of the highest audiences of historical free channels. According to data provided by the CSA, in 2011, out of 365 slots for prime time, TF1 allocated 95 to this type of program and M6 144. In the total offering of television fiction broadcast between 8 PM and 11 PM, American series represent nearly or more than half of the programming of eight of the thirteen free channels, as summarized in the following graph:  </w:t>
        <w:br/>
        <w:t xml:space="preserve">Television fiction offering between 8 PM and 11 PM classified by origin and broken down by channel  </w:t>
        <w:br/>
        <w:t xml:space="preserve">600 h  </w:t>
        <w:br/>
        <w:t xml:space="preserve">500 h  </w:t>
        <w:br/>
        <w:t xml:space="preserve">12%  </w:t>
        <w:br/>
        <w:t xml:space="preserve">6%  </w:t>
        <w:br/>
        <w:t xml:space="preserve">3%  </w:t>
        <w:br/>
        <w:t xml:space="preserve">400 h  </w:t>
        <w:br/>
        <w:t xml:space="preserve">3%  </w:t>
        <w:br/>
        <w:t xml:space="preserve">38%  </w:t>
        <w:br/>
        <w:t xml:space="preserve">1%  </w:t>
        <w:br/>
        <w:t xml:space="preserve">47%  </w:t>
        <w:br/>
        <w:t xml:space="preserve">52%  </w:t>
        <w:br/>
        <w:t xml:space="preserve">300 h  </w:t>
        <w:br/>
        <w:t xml:space="preserve">1  </w:t>
        <w:br/>
        <w:t xml:space="preserve">3  </w:t>
        <w:br/>
        <w:t xml:space="preserve">3%  </w:t>
        <w:br/>
        <w:t xml:space="preserve">%  </w:t>
        <w:br/>
        <w:t xml:space="preserve">53%  </w:t>
        <w:br/>
        <w:t xml:space="preserve">67%  </w:t>
        <w:br/>
        <w:t xml:space="preserve">65%  </w:t>
        <w:br/>
        <w:t xml:space="preserve">200 h  </w:t>
        <w:br/>
        <w:t xml:space="preserve">59%  </w:t>
        <w:br/>
        <w:t xml:space="preserve">36%  </w:t>
        <w:br/>
        <w:t xml:space="preserve">2%  </w:t>
        <w:br/>
        <w:t xml:space="preserve">75%  </w:t>
        <w:br/>
        <w:t xml:space="preserve">15%  </w:t>
        <w:br/>
        <w:t xml:space="preserve">15%  </w:t>
        <w:br/>
        <w:t xml:space="preserve">10%  </w:t>
        <w:br/>
        <w:t xml:space="preserve">84%  </w:t>
        <w:br/>
        <w:t xml:space="preserve">100 h  </w:t>
        <w:br/>
        <w:t xml:space="preserve">64%  </w:t>
        <w:br/>
        <w:t xml:space="preserve">25%  </w:t>
        <w:br/>
        <w:t xml:space="preserve">51%  </w:t>
        <w:br/>
        <w:t xml:space="preserve">41%  </w:t>
        <w:br/>
        <w:t xml:space="preserve">13%  </w:t>
        <w:br/>
        <w:t xml:space="preserve">41%  </w:t>
        <w:br/>
        <w:t xml:space="preserve">35%  </w:t>
        <w:br/>
        <w:t xml:space="preserve">25%  </w:t>
        <w:br/>
        <w:t xml:space="preserve">75%  </w:t>
        <w:br/>
        <w:t xml:space="preserve">5%  </w:t>
        <w:br/>
        <w:t xml:space="preserve">29%  </w:t>
        <w:br/>
        <w:t xml:space="preserve">26%  </w:t>
        <w:br/>
        <w:t xml:space="preserve">100%  </w:t>
        <w:br/>
        <w:t xml:space="preserve">50%  </w:t>
        <w:br/>
        <w:t xml:space="preserve">25%  </w:t>
        <w:br/>
        <w:t xml:space="preserve">19%  </w:t>
        <w:br/>
        <w:t xml:space="preserve">17%  </w:t>
        <w:br/>
        <w:t xml:space="preserve">0 h  </w:t>
        <w:br/>
        <w:t xml:space="preserve">TF1 FRANCE 2 FRANCE 3 FRANCE 5 M6 DIRECT 8 W9 TMC NT1 NRJ 12 FRANCE 4 DIRECT GULLI  </w:t>
        <w:br/>
        <w:t xml:space="preserve">STAR  </w:t>
        <w:br/>
        <w:t xml:space="preserve">France Europe excluding France United States World excluding US  </w:t>
        <w:br/>
        <w:t xml:space="preserve">Source: CSA opinion, p. 34  </w:t>
        <w:br/>
        <w:t xml:space="preserve">233. The importance of American series for free channels is also evident in audience rankings. The CSA estimates that, since 2009, about 65 of the 100 best audiences of the year across all channels are achieved by episodes of American series, which has been confirmed by the instruction. As shown in the following graph, this trend has been marked and very significant over the past 5 years, with the place of American series in high-audience fictions experiencing considerable growth:  </w:t>
        <w:br/>
        <w:t xml:space="preserve">Place of fiction in the 100 best audiences of the year and distribution by origin  </w:t>
        <w:br/>
        <w:t xml:space="preserve">70  </w:t>
        <w:br/>
        <w:t xml:space="preserve">60  </w:t>
        <w:br/>
        <w:t xml:space="preserve">4  </w:t>
        <w:br/>
        <w:t xml:space="preserve">14  </w:t>
        <w:br/>
        <w:t xml:space="preserve">50  </w:t>
        <w:br/>
        <w:t xml:space="preserve">8  </w:t>
        <w:br/>
        <w:t xml:space="preserve">57  </w:t>
        <w:br/>
        <w:t xml:space="preserve">40  </w:t>
        <w:br/>
        <w:t xml:space="preserve">63  </w:t>
        <w:br/>
        <w:t xml:space="preserve">62  </w:t>
        <w:br/>
        <w:t xml:space="preserve">71  </w:t>
        <w:br/>
        <w:t xml:space="preserve">46  </w:t>
        <w:br/>
        <w:t xml:space="preserve">30  </w:t>
        <w:br/>
        <w:t xml:space="preserve">56  </w:t>
        <w:br/>
        <w:t xml:space="preserve">20  </w:t>
        <w:br/>
        <w:t xml:space="preserve">40  </w:t>
        <w:br/>
        <w:t xml:space="preserve">1  </w:t>
        <w:br/>
        <w:t xml:space="preserve">10  </w:t>
        <w:br/>
        <w:t xml:space="preserve">11  </w:t>
        <w:br/>
        <w:t xml:space="preserve">13  </w:t>
        <w:br/>
        <w:t xml:space="preserve">7  </w:t>
        <w:br/>
        <w:t xml:space="preserve">2  </w:t>
        <w:br/>
        <w:t xml:space="preserve">4  </w:t>
        <w:br/>
        <w:t xml:space="preserve">2  </w:t>
        <w:br/>
        <w:t xml:space="preserve">0  </w:t>
        <w:br/>
        <w:t xml:space="preserve">2005  </w:t>
        <w:br/>
        <w:t xml:space="preserve">2006  </w:t>
        <w:br/>
        <w:t xml:space="preserve">2007  </w:t>
        <w:br/>
        <w:t xml:space="preserve">2008  </w:t>
        <w:br/>
        <w:t xml:space="preserve">2009  </w:t>
        <w:br/>
        <w:t xml:space="preserve">2010  </w:t>
        <w:br/>
        <w:t xml:space="preserve">2011  </w:t>
        <w:br/>
        <w:t xml:space="preserve">French fiction 90 minutes  </w:t>
        <w:br/>
        <w:t xml:space="preserve">French fiction 52 minutes  </w:t>
        <w:br/>
        <w:t xml:space="preserve">American fiction 52 minutes  </w:t>
        <w:br/>
        <w:t xml:space="preserve">Source: CSA opinion, p. 35  </w:t>
        <w:br/>
        <w:t xml:space="preserve">234. Finally, the CSA notes that "American series seem to be one of the few categories of programs profitable for free channels" and that their broadcast in prime time "has allowed TF1 to generate significant net margin rates."  </w:t>
        <w:br/>
        <w:t xml:space="preserve">235. Indeed, the data submitted by private free channels show that series contribute significantly to the profitability of the channels' activities.  </w:t>
        <w:br/>
        <w:t xml:space="preserve">236. The various channels have thus submitted confidential data expressed in gross margins generated by the broadcast of different programs in prime time relative to the total gross margin of the channels in prime time. The result of the channels in prime time is indeed crucial for their economic balance, as this broadcast period represents the largest audience of the day and, therefore, the highest advertising revenues in a day. The CNC also observes that "the prime time slot is strategic in that it presents the largest audience pool: more than 40% of the French population aged 4 and over watches television at this time."  </w:t>
        <w:br/>
        <w:t xml:space="preserve">237. However, it appears from this data that the broadcast of American series contributes significantly to the gross margin of historical channels in prime time and constitutes, in fact, a fundamental pillar in the economic balance of the channels. The gross margin generated in prime time by American series is, in some cases, up to 7.5 times higher than the gross margin of the second most successful program. The elements submitted to the file show that, on average, from 2009 to 2011, revenues from the broadcast of American series represent a very significant portion of the total gross margin of the channels in prime time, even representing, alone, an amount of gross margin greater than the total gross margin of the channels.  </w:t>
        <w:br/>
        <w:t xml:space="preserve">238. There is therefore a very large disproportion between the profit margin generated by the channels for the broadcast of American series and that of other programs, whose contribution to the profitability of the channels in prime time is either significantly lower or negative. This disproportion explains why even a partial loss of powerful screens derived from the broadcast of American series would lead, given the current state of the channels' economy, to a negative total gross margin in prime time.  </w:t>
        <w:br/>
        <w:t xml:space="preserve">239. GCP is aware of this fact as it observes that "traditionally, the most profitable programs on free television are American series. Analysts calculate that all of TF1's profitability in prime time is generated by American series."  </w:t>
        <w:br/>
        <w:t xml:space="preserve">240. The broadcast of series thus allows channels, while remaining overall profitable, to subsidize the acquisition and broadcast of loss-generating programs that are essential for their editorial coherence.  </w:t>
        <w:br/>
        <w:t xml:space="preserve">241. The contribution of revenues from the broadcast of American series remains lower for the new TNT channels, notably due to their lower purchasing capacities. Nevertheless, American series also constitute one of the main programs that allow them to generate profit margins and, therefore, to finance less profitable programs. The quality of the data submitted to the file is lower than for historical private channels, as not all new TNT channels have been able to communicate the margins generated by program. Nevertheless, with this reservation, for those channels that were able to contribute to the instruction on this point, the average contribution of the broadcast of American series to the overall profitability of the new TNT channels in prime time is of an order of magnitude close to 50%, which remains overall very significant.  </w:t>
        <w:br/>
        <w:t xml:space="preserve">(ii) The importance of EOF films for free channels  </w:t>
        <w:br/>
        <w:t xml:space="preserve">242. Unreleased films are primarily broadcast by historical free channels. According to data from the CNC, the new TNT channels predominantly broadcast catalog films. Thus, only 13 unreleased films were broadcast on private TNT channels in 2010, representing 1.6% of their film programming. This observation can be explained, on the one hand, by the relatively high cost of acquiring broadcasting rights for unreleased films and, on the other hand, by the distribution of financing obligations for French cinema, which weigh, for the free television sector, almost exclusively on historical channels given the relative level of their financial revenues.  </w:t>
        <w:br/>
        <w:t>243. The CSA thus observes that "the new free TNT channels offer few unreleased French films, with the supply of recent EOF or European films for free channels primarily occurring through the pre-financing of cinematographic works (pre-purchases and co-production shares). These channels invest in a still very marginal way.</w:t>
      </w:r>
    </w:p>
    <w:p>
      <w:r>
        <w:rPr>
          <w:b/>
        </w:rPr>
        <w:t>[Pages 58–60]</w:t>
      </w:r>
    </w:p>
    <w:p>
      <w:r>
        <w:t xml:space="preserve">in the pre-purchase of French films because most of them have no obligation in this regard."131  </w:t>
        <w:br/>
        <w:t xml:space="preserve">244. In contrast, on historical channels, French works perform very well. Thus, two unreleased EOF films attracted more than ten million viewers in 2010: Bienvenue chez les Ch’tis (14.4 million viewers and 51% market share) and Astérix aux Jeux Olympiques (10.1 million viewers and 38.4% market share)132, both broadcast on TF1. On M6, the highest audience for films is also achieved by an unreleased French work. The French film Ne le dis à personne thus ranks first (5.5 million viewers, or 23% market share) ahead of the British film Nanny McPhee (5 million).  </w:t>
        <w:br/>
        <w:t xml:space="preserve">245. More generally, according to information from the CNC, 44% of the ten best cinema audiences of the historical free channels were achieved by French films in 2010. The ten best cinema audiences of the historical free channels in 2010 were unreleased films.  </w:t>
        <w:br/>
        <w:t xml:space="preserve">246. Unreleased EOF films appear particularly important for the programming of channels in the prime time slot (8 PM - 10 PM). Indeed, as noted by the Competition Authority in its decision No. 10-DCC-11133, it is during this time slot that high-power screens (i.e., those with a high GRP cost) are concentrated. According to data provided by the CNC134, in 2010, unreleased French films represented between 30% and 40% of the cinematic programming of TF1 and M6 in prime time. Moreover, more than one in three unreleased films broadcast by France Télévisions channels in prime time is French.  </w:t>
        <w:br/>
        <w:t xml:space="preserve">247. Furthermore, it should be noted that acquisitions of films by free channels are constrained by regulatory obligations. Under these provisions, channels must allocate 3.2% of their net revenue from the previous fiscal year to the production of cinematic works (3.5% for France 2 and France 3 channels), of which 2.5% is for EOF works135, if they broadcast more than 52 films per year (maximum 104 reruns). As the CSA reminds in its opinion, the nature of these investments in production is linked to their level of economic development136. Thus, channels that generate more than 150 million euros in annual revenue must allocate their entire contribution to pre-purchases and co-production shares. Channels with revenue between 75 million euros and 150 million euros can fulfill their obligations with a more or less significant share of rights purchases. Those with less than 75 million euros in revenue may not invest in pre-purchase and co-production shares.  </w:t>
        <w:br/>
        <w:t xml:space="preserve">248. In addition to these constraints, there are broadcast quotas imposed on channels, requiring them to broadcast at least 60% of cinematic works of European origin, of which 40%137 must be works of original French expression. Since the supply of EOF films is greater than that of films of European origin, EOF films represent the vast majority of broadcasts of these "quota films."  </w:t>
        <w:br/>
        <w:t xml:space="preserve">249. Consequently, the testimonies in the file show that if GCP were to implement a leverage effect limiting free channels' access to attractive EOF films, these channels would not be able, due to regulation, to shift their purchases to American films (or other attractive content) to maintain their audience138. Competing channels would thus have to allocate their budget to less attractive films, or those that do not align with their editorial line, which they would also be obliged to broadcast to meet their quotas.  </w:t>
        <w:br/>
        <w:t xml:space="preserve">250. Given the above, the impact of even a partial drying up of free channels' access to the pre-purchase of unreleased EOF films would be all the more sensitive as these contents, essential for the channels due to their legal obligations, constitute a major element of their programming and are likely to generate significant audiences.  </w:t>
        <w:br/>
        <w:t xml:space="preserve">c) On the scarcity of programs affected by the leverage effect and the impact of their preemption on the ability of free channels to stimulate competition  </w:t>
        <w:br/>
        <w:t xml:space="preserve">(i) On American series and films  </w:t>
        <w:br/>
        <w:t xml:space="preserve">251. Assessing the attractiveness of a program is a difficult qualitative exercise and at least partially speculative. However, the operators interviewed during the investigation indicated that two factors strongly contribute to a program's attractiveness, namely its "freshness" (i.e., its unreleased status on free-to-air) and the budget allocated to its production. Other characteristics, such as casting or the editorial quality of the program, also add to these factors.  </w:t>
        <w:br/>
        <w:t xml:space="preserve">252. In practice, the number of high-budget films and series produced each year is limited. According to data obtained during the investigation, there are few American series with high potential, with the M6 group noting, for example, that "over 10 years of Screenings (2002-2011), only 11 American series with high prime time potential were counted." The limited number of series capable of attracting a significant audience is also confirmed by the large proportion of new series whose production is halted due to insufficient audiences. The CNC notes that "among the 30 new series launched between September 2009 and June 2010 on the five main American networks (ABC, CBS, Fox, NBC, and The CW), 17 series (or 56.7% of the total) were canceled before their conclusion or at the end of their first season because they did not meet their broadcaster's audience objectives."139 Furthermore, "the success rate of new American series on these five channels in the United States is 25.6% for the 2010-2011 season. Among the 39 new series launched during this season on the five main American networks, 29 series were canceled after their first season."140  </w:t>
        <w:br/>
        <w:t xml:space="preserve">253. As mentioned above, the results of a recent study show that at the European level, "the number of hours from each distribution catalog corresponds to a small number of successful programs. The year 2011 is thus characterized by a strong broadcast of the series CSI (Les Experts) and NCIS in prime time slots in Europe."141 Similarly, at the national level, the CNC observes that "in 2011, fiction accounted for 76 of the 100 best audiences on television (69 in 2010). The presence of American series in the ranking reached a new historical record. It consists of 72 episodes of American series – mainly from three series (26 episodes of Mentalist, 21 episodes of Dr. House, 20 episodes of Esprits criminels)."142  </w:t>
        <w:br/>
        <w:t xml:space="preserve">254. A small number of American series thus represent between 60% and 80% of the 100 best audiences of historical free channels in 2011 during prime time. However, this limited number of programs contributes significantly to the gross margin of historical channels in prime time. The elements in the file show that the vast majority of contacts with the target group known as "women responsible for purchases under 50" generated by screens of over 10 GRP corresponding to American series depend on a very limited number of series (about 3 series for historical channels).  </w:t>
        <w:br/>
        <w:t xml:space="preserve">255. Given the limited number of highly attractive and revenue-generating contents, historical free channels use their purchasing capacity to ensure their supply by entering into framework agreements that give them first choice or exclusivity on a studio's offer. These framework agreements thus constitute a crucial element of competition among channels for the best audiences.  </w:t>
        <w:br/>
        <w:t xml:space="preserve">256. Under these conditions, the implementation of a leverage effect by which GCP would preempt for the benefit of its own channels the first choices of a significant number of series offered by studios, relying on its market power in the pay television sector, would be likely to significantly destabilize the economic balance of free channels143. Such behavior could deprive free channels of a significant number of powerful screens and would further reduce their revenues as they would be forced to rely on less attractive or, at least, less profitable programs. The costs per GRP being increasing at the margin, the loss incurred due to the lockout of the most attractive contents would, in fact, be particularly significant.  </w:t>
        <w:br/>
        <w:t xml:space="preserve">257. Regarding the new TNT channels, the investigation showed that it is catalog films that allow them to achieve their best audiences (between 30% and 50% of the 100 best audiences). These channels will therefore be more impacted by the vertical effects of the operation. Nevertheless, if the conglomerate effects of the operation materialize through the implementation of a leverage effect favoring the new entity, given the low growth of the advertising market since 2008, the increase in advertising revenues for Direct 8 and Direct Star channels will primarily affect the new TNT channels, which are currently in the same competitive environment as the channels subject to the acquisition144.  </w:t>
        <w:br/>
        <w:t xml:space="preserve">141 See Satellifax, No. 3797, March 14, 2012, resuming the conclusions of the report "Imported Drama Series in Europe" cited above, p. 5.  </w:t>
        <w:br/>
        <w:t xml:space="preserve">142 The broadcast of fiction on television in 2011, CNC studies, April 2012, p. 36.  </w:t>
        <w:br/>
        <w:t xml:space="preserve">143 As explained above, the framework agreements of free channels generally cover both types of content (series and films), which justifies a global analysis of the effects on them. However, the role that American series play in the economy of free channels shows that the main impact of implementing a leverage effect will be on this type of content.  </w:t>
        <w:br/>
        <w:t>144 See, in this sense, the minutes of the statements of representatives of NRJ 12.</w:t>
      </w:r>
    </w:p>
    <w:p>
      <w:r>
        <w:rPr>
          <w:b/>
        </w:rPr>
        <w:t>[Pages 61–63]</w:t>
      </w:r>
    </w:p>
    <w:p>
      <w:r>
        <w:t>(ii) On EOF Films</w:t>
        <w:br/>
        <w:t>258. In order to maximize the investments they make as part of their obligations, the channels prioritize funding high-budget EOF films, which can be anticipated, as noted by the notifying party, to be attractive films capable of generating a significant audience when broadcast free-to-air. The private historical free channels thus focus their pre-purchases on the small minority of high-budget French films (over 10 million euros) produced each year. The CNC observes that the average budget of films in which TF1 and M6 invested in 2011 amounts to 15.5 and 11.5 million euros, respectively. However, while the annual number of EOF films seeking funding is significant (207 in 2011), the works with budgets exceeding 10 million euros are relatively few in number and represent a small minority of annual production, as illustrated by the following table:</w:t>
        <w:br/>
        <w:t>EOF Films produced during the period 2009-2011 by budget range</w:t>
        <w:br/>
        <w:t>Proportion of the</w:t>
        <w:br/>
        <w:t>Budget (in</w:t>
        <w:br/>
        <w:t>2009 2010 2011 total production</w:t>
        <w:br/>
        <w:t>millions of euros)</w:t>
        <w:br/>
        <w:t>average</w:t>
        <w:br/>
        <w:t>Above 15 11 12 12 7.6%</w:t>
        <w:br/>
        <w:t>10 to 15 14 16 16 7.7%</w:t>
        <w:br/>
        <w:t>7 to 10 21 24 24 11.6%</w:t>
        <w:br/>
        <w:t>Below 7 137 151 155 74.8%</w:t>
        <w:br/>
        <w:t>Total 182 203 207 100%</w:t>
        <w:br/>
        <w:t>259. The implementation of a leverage effect by the new entity would thus deprive the free channels of the possibility of pre-purchasing attractive films, and these channels, forced to pre-purchase EOF films, would have no choice but to redirect their investments towards films with more modest budgets that are less likely to generate strong audiences on programming grids intended for the general public.</w:t>
        <w:br/>
        <w:t>260. Given the importance of unreleased EOF films in the programming of free-to-air channels, particularly in prime time, if the attractiveness of these films decreases, the GRP of the corresponding advertising screens should also decline. This effect will be all the more significant for free television channels as the price per GRP point increases at the margin: the more powerful the screen in question, the more costly the loss of a GRP point is for the channels. Thus, as with series, if GCP preempts through leverage the broadcasting rights of attractive unreleased films, it will degrade the audience of some of the powerful screens of free channels, thereby significantly decreasing their advertising revenues. Consequently, the contribution of other free channels to French cinema as well as their ability to offer viewers attractive and differentiating content will be affected.</w:t>
        <w:br/>
        <w:t>145 Notification form, §536.</w:t>
        <w:br/>
        <w:t>146 Minutes of the hearing of the M6 group on May 3, 2012, response to question no. 16.</w:t>
        <w:br/>
        <w:t>147 CNC – Film production in 2011.</w:t>
      </w:r>
    </w:p>
    <w:p>
      <w:r>
        <w:t>261. However, the parties argued in the session that the degradation of competing free-to-air channels, if verified, would be offset by the improvement in the quality of Direct 8. Thus, according to the parties, the final effect on viewer welfare would be neutral, or even positive.</w:t>
        <w:br/>
        <w:t>262. However, the implementation of a leverage effect whereby GCP would reserve the free-to-air broadcasting rights of the most attractive unreleased EOF films for Direct 8 could, in any case, not prove neutral for consumer welfare. In 2011, all films with budgets exceeding 15 million euros were co-produced by a historical free-to-air channel. Thus, if the new entity implements a leverage effect, from the perspective of content supply, this will result in a simple transfer of unreleased films from one free channel to another. On the other hand, to the extent that the leverage effect will result in reduced advertising revenues for the competing free channels of Direct 8 and Direct Star, it will reduce both their contribution to financing production and their ability to offer attractive and differentiating content, while undermining the free play of competition. The consequences of the leverage effect will therefore ultimately have a negative impact on consumer welfare.</w:t>
        <w:br/>
        <w:t>d) On the contribution of the operation to economic progress</w:t>
        <w:br/>
        <w:t>263. Pursuant to the provisions of Article L. 430-6 of the Commercial Code, when the Authority conducts a thorough examination of a concentration operation, it "assesses whether the operation provides a sufficient contribution to economic progress to offset the harm to competition." The Authority assesses, in particular, whether the economic efficiency gains from the operation can increase the incentive for the company resulting from the operation to adopt behavior favorable to competition148. It is therefore necessary to examine the efficiency gains claimed by the parties (i), before examining whether the elements they put forward in this regard meet the criteria for considering such gains (ii) and to what extent they are likely to offset the anti-competitive effects of the operation (iii).</w:t>
        <w:br/>
        <w:t>(i) On the efficiency gains claimed by the parties</w:t>
        <w:br/>
        <w:t>264. In this case, the parties claim efficiency gains related to three types of effects. Firstly, GCP argues that the operation will overall improve the quality of the content produced or acquired by the group by allowing the establishment of an editorial continuum between its pay and free channels, which will increase its financing capabilities, as each broadcasting window will provide GCP with an additional source of financing. GCP believes that this improvement will take place in a market where the new TNT channels provide little qualitative improvement to the free-to-air television offering. In this respect, the operation will generate efficiency gains favorable to the free-to-air television sector and to final consumers, according to the notifying parties.</w:t>
        <w:br/>
        <w:t>265. Secondly, GCP intends to respond to a specific demand from advertisers by developing an advertising space offer on Direct 8 and Direct Star focused on the so-called "CSP+" target, which is a segment of approximately 20% of the French population representing the highest incomes. GCP would thus benefit its free channels from its expertise on this target in order to enable the emergence of an offer for specific advertisers, particularly from the luxury industry, consumer electronics, and services.</w:t>
        <w:br/>
        <w:t>148 Guidelines of the Competition Authority regarding the control of concentrations, §488.</w:t>
      </w:r>
    </w:p>
    <w:p>
      <w:r>
        <w:t>The operation will therefore, according to the parties, lead to efficiency gains favorable to advertisers.</w:t>
        <w:br/>
        <w:t>266. Finally, thirdly, GCP believes that the gains it claims are due to the implementation of the leverage effect. GCP argues that it is enough to learn from the failures of groups such as Lagardère or Bolloré in free TNT, which would teach that only access to the broadcasting rights of "powerful" content exploited by the major historical free-to-air television groups would allow for effective competition. GCP also argues that the historical operators of free television themselves implement a "leverage effect" by purchasing broadcasting rights that they then exploit across several of their channels149. GCP therefore believes that it should legitimately be able to implement a leverage effect based on its own historical channel, Canal+, to obtain content that the group can then broadcast on its free channels following the operation.</w:t>
        <w:br/>
        <w:t>(ii) On the criteria for assessing efficiency gains</w:t>
        <w:br/>
        <w:t>267. It is up to the parties wishing to claim efficiency gains to construct a substantiated and quantified argument demonstrating that the economic efficiency gains of the operation are likely to offset its anti-competitive effects, and to provide all useful evidence to support this demonstration150. This implies that the efficiency gains claimed by the parties must be presented with sufficient detail and specificity to verify their existence; otherwise, "the imprecision of the data provided does not allow for establishing that the anti-competitive effects of the contemplated operation could be compensated by a sufficient contribution to economic and social progress"151.</w:t>
        <w:br/>
        <w:t>268. The guidelines of the Competition Authority highlight three criteria derived from decision-making practice and case law for taking efficiency gains into account. The gains claimed by the parties must be (i) quantifiable and verifiable, (ii) specific to the concentration, and (iii) a portion of these gains must be transferred to consumers152.</w:t>
        <w:br/>
        <w:t>269. In this case, however, the parties limit themselves to describing the expected gains from the concentration without providing any elements capable of quantifying them. It is therefore impossible, in this case, to verify the existence of the efficiency gains claimed by the parties. The parties do not further demonstrate to what extent the criteria for assessing efficiency gains are met.</w:t>
        <w:br/>
        <w:t>270. GCP believes that the expected gains from the operation are difficult to quantify. The group nevertheless considers that these gains will result from better exploitation of the same content across pay television windows and then on free-to-air windows. In this way, GCP believes it can provide the general public with access to a new offer while improving GCP's ability to finance its acquisition. The nature of the alleged gains does not exclude that they could be subject to evaluation by the parties.</w:t>
        <w:br/>
        <w:t>149 While the ability of historical free-to-air television operators to monetize acquired rights across several channels constitutes a competitive advantage (see, in this regard, the Authority's decision no. 10-DCC-11, cited above, §260 et seq.), it does not constitute a leverage effect in the sense of the effects of this operation. Furthermore, GCP's acquisition also involves several free channels, which means that GCP will be able to exploit 25% of Direct Star's airtime available for non-musical content according to the current terms of its agreement to broadcast monetizable content across several channels.</w:t>
        <w:br/>
        <w:t>150 Guidelines of the Competition Authority regarding the control of concentrations, §489.</w:t>
        <w:br/>
        <w:t>151 Council of State ruling of April 9, 1999, The Coca Cola Company, no. 201853.</w:t>
        <w:br/>
        <w:t>152 Guidelines of the Competition Authority regarding the control of concentrations, §491.</w:t>
      </w:r>
    </w:p>
    <w:p>
      <w:r>
        <w:rPr>
          <w:b/>
        </w:rPr>
        <w:t>[Pages 64–66]</w:t>
      </w:r>
    </w:p>
    <w:p>
      <w:r>
        <w:t xml:space="preserve">notifying parties. The absence of any estimate of efficiency gains in the file appears all the less justifiable in this regard as GCP describes the expected gains as one of the motivations for the operation.  </w:t>
        <w:br/>
        <w:t xml:space="preserve">271. Finally and above all, by considering that only the implementation of the alleged leverage effects would allow it to derive efficiency gains from the realization of the operation, GCP deliberately maintains a confusion between its access to content and the leverage effect. However, nothing will prevent GCP from purchasing broadcasting rights for free-to-air content using its own financial power, without necessarily implementing a bundling or tying strategy that links or groups these rights with acquisitions intended for pay television broadcasting. On the contrary, the mere fact of being backed by GCP will grant Direct 8 and Direct Star an increased financing capacity to purchase better content. GCP also claims that it intends to increase the amount of investments dedicated to the composition of the annual schedule of target channels (the "schedule cost"). GCP thus intends to raise the schedule cost of Direct 8 to reach 120 million euros by the end of 2015.153 GCP therefore plans to triple the current schedule cost of the channel154 to reach a considerable level compared to other new TNT channels.  </w:t>
        <w:br/>
        <w:t xml:space="preserve">272. Indeed, according to the CSA, with such an amount, Direct 8 will find itself in a "pivotal" position, behind the six historical free channels, but "far ahead" of the new TNT channels.155 Indeed, this amount represents nearly four times the average schedule cost of the new TNT channels. The investment that GCP is willing to make in the schedule of Direct 8 will therefore significantly increase its attractiveness, to levels unmatched among the new TNT channels. The agreement of Direct Star, making it a music channel, will give GCP less room to evolve its programming, even though the group is already considering making it a channel for viewers aged 15 to 35, with a schedule composed of music and French and American series.156  </w:t>
        <w:br/>
        <w:t xml:space="preserve">273. The gains that will result from the increase in investments by the target channels in content are therefore perfectly accessible without GCP needing to implement any leverage effect involving the purchasing power it derives from its quasi-monopolistic positions in the upstream markets for acquiring broadcasting rights for pay television. The efficiency gains claimed by GCP do not necessarily presuppose the implementation of the anti-competitive effects of the operation.  </w:t>
        <w:br/>
        <w:t xml:space="preserve">(iii) The insufficiency of efficiency gains to offset the effects of the operation  </w:t>
        <w:br/>
        <w:t xml:space="preserve">274. If the efficiency gains alleged by GCP are not quantifiable, due to a lack of sufficiently precise data provided by the parties, the lock-in that could result from the implementation of a leverage effect is, on the other hand, assessable.  </w:t>
        <w:br/>
        <w:t xml:space="preserve">275. Thus, for example, if GCP relies on its monopoly of acquiring broadcasting rights for recent American films to conclude framework agreements for the acquisition of free-to-air broadcasting rights with the two leading majors in terms of series production, GCP could reserve a right of first look and preemption on more than 48% of the offer157 without competition from other free television operators. Such a hypothesis appears plausible given that the framework agreements of the two leading series producers both expire within two years, which would give GCP the opportunity to negotiate their acquisition once the launch period of the target channels has passed. Such a level of preemption would significantly reduce the available offer for the competitors of the parties in the free television sector and would therefore be likely to lead to a significant contraction of their margins, without the concentration resulting in increased competition in the upstream market.  </w:t>
        <w:br/>
        <w:t xml:space="preserve">276. Similarly, regarding EOF films, GCP intends to leverage its purchasing power with French producers to acquire free-to-air rights [confidential] for films. By focusing its acquisitions on films with the highest audience potential, that is to say those with a budget exceeding 10 million euros, GCP could lock in more than [70-80]% of the production of films with these budget amounts.  </w:t>
        <w:br/>
        <w:t xml:space="preserve">277. The notifying parties, however, argue that facilitating the acquisition of content by Direct 8 and Direct Star by allowing GCP to exploit the temporal segmentation of the different broadcasting windows, both pay and free-to-air, constitutes a pro-competitive effect. It indeed emerges from the parties' observations and their statements in session that they intend to broadcast on the target channels programs that were previously not available free-to-air. However, the implementation of a strategy whereby GCP would finance the broadcasting of such programs free-to-air through the savings allowed by the tied or bundled purchase of broadcasting rights for pay television and free-to-air would indeed, in principle, represent an economic progress insofar as it would enrich the free-to-air offer to the final consumer.  </w:t>
        <w:br/>
        <w:t xml:space="preserve">278. But this is not the approach that GCP describes when it also explains that it wishes to acquire the content purchased prior to the concentration by the historical free-to-air television players, leveraging the purchasing power that the group enjoys, unlike these players, in terms of acquisition for pay television. In this hypothesis, the parties no longer claim to want to broadcast free-to-air content that would not have found an outlet before the operation, but simply to preempt a portion of the existing offer. The reasoning by which GCP argues that this would constitute an "efficiency gain" cannot be accepted. Indeed, GCP does not then intend to compete under unobstructed conditions with the historical free-to-air television operators for the acquisition of free-to-air broadcasting rights, but rather to obtain them through a leverage effect, thereby undermining the ability of these operators to offer a viable alternative on the upstream market.  </w:t>
        <w:br/>
        <w:t xml:space="preserve">279. The implementation of such a strategy would not convey any tangible gain to consumers since it would not result in offering new attractive content. The only concrete effect of the synergies of the operation would be to offer on Direct 8 and Direct Star films and series that would previously have been broadcast on M6 and TF1. Furthermore, advertisers would not benefit from the synergies of the operation either, since the main result would be to shift powerful screens from the programming grids of TF1 and M6 to the grids of Direct 8 and Direct Star. However, advertisers surveyed during the market test believe that the operation would only have a beneficial impact on their activity if it involved a more qualitative and innovative program offer that would effectively allow them to access new advertising spaces.  </w:t>
        <w:br/>
        <w:t xml:space="preserve">280. To the extent that the contribution to economic progress that GCP claims in this situation consists of the simple preemption by the new entity of programs currently accessible to free television operators, thereby avoiding any competition due to the implementation of a leverage effect, the only real "gains" will be derived by the new entity from the economies of scale allowed by the exploitation of complementary broadcasting windows. If such gains were likely to be favored by the free-to-air windows obtained by GCP following the concentration, they would only constitute an advantage for GCP, without transmission to consumers. They therefore do not constitute, as such, and do not alone provide a contribution to economic progress capable of offsetting the anti-competitive effects of the operation.158  </w:t>
        <w:br/>
        <w:t xml:space="preserve">C. VERTICAL EFFECTS  </w:t>
        <w:br/>
        <w:t xml:space="preserve">281. A vertical concentration can restrict competition by making access to the markets in which the new entity will be active more difficult, or even potentially eliminating competitors or penalizing them by increasing their costs. This lock-in can target downstream markets when the integrated company refuses to sell an input to its competitors, or upstream markets when the downstream branch of the integrated company refuses to purchase products from upstream manufacturers, thereby reducing their commercial outlets.  </w:t>
        <w:br/>
        <w:t xml:space="preserve">282. In this case, in light of the activities carried out by the parties, the operation is likely to lead to a lock-in effect in the catalog film rights markets. The concentration indeed strengthens GCP's position as a buyer in the markets for the sale of catalog film rights, in which it was, prior to the operation, only active in its pay television activities. Given that StudioCanal, a subsidiary of GCP, is one of the main sellers of catalog film rights, following the operation the new entity will be able to restrict access to this type of rights to favor its free-to-air channels to the detriment of competing free television operators, particularly the new TNT channels not backed by a historical audiovisual group (1).  </w:t>
        <w:br/>
        <w:t xml:space="preserve">283. Furthermore, GCP currently controls several competitions that may involve major sporting events that it must pass on to free channels due to its inability to ensure their free-to-air broadcasting, the integration of free channels into the group's activities will enable GCP to broadcast this content on its own channels, preempting any possibility for other free channels to access it (2).  </w:t>
        <w:br/>
        <w:t>284. Finally, some operators mentioned a third risk of vertical effect during the investigation. This arises from the possibility that the new entity could benefit from privileged access to advertising resources given the capital links that will exist between Vivendi and Bolloré following the operation. In the television advertising market, GCP is indeed present through its subsidiary Canal+ Régie, which markets the advertising spaces of all its channels. The spaces...</w:t>
      </w:r>
    </w:p>
    <w:p>
      <w:r>
        <w:rPr>
          <w:b/>
        </w:rPr>
        <w:t>[Pages 67–69]</w:t>
      </w:r>
    </w:p>
    <w:p>
      <w:r>
        <w:t xml:space="preserve">advertising spaces of the Direct 8 and Direct Star channels are marketed by the company Bolloré Intermedia. The Bolloré group also holds stakes in two media agencies, namely Havas and Aegis. It will therefore be necessary to examine the likelihood of such an effect (3).  </w:t>
        <w:br/>
        <w:t xml:space="preserve">1. VERTICAL EFFECTS REGARDING CATALOGUE FILMS  </w:t>
        <w:br/>
        <w:t xml:space="preserve">285. In accordance with established decision-making practice, the likelihood that the operation distorts competition through vertical effects depends on GCP's ability to restrict its competitors' access to catalogue film rights (a), the group's incentive to implement such a strategy (b), and the effects of this strategy on the relevant markets (c)160.  </w:t>
        <w:br/>
        <w:t xml:space="preserve">a) On the parties' ability to lock in catalogue film purchases  </w:t>
        <w:br/>
        <w:t xml:space="preserve">(i) Position of the parties  </w:t>
        <w:br/>
        <w:t xml:space="preserve">286. The feasibility and interest for GCP in a strategy aimed at restricting its competitors' access to the broadcasting rights of the catalogue films it holds primarily depend on its control over access to these rights. The decision-making practice of competition authorities generally rules out the risk that the vertical strengthening caused by a concentration operation leads to a locking effect when the share of the company resulting from the operation in the relevant markets does not exceed 30%161. It is therefore necessary in this case to analyze the position that GCP will hold after the operation in the markets for catalogue film rights both upstream, on the supply side, and downstream, on the demand side.  </w:t>
        <w:br/>
        <w:t xml:space="preserve">On the supply side  </w:t>
        <w:br/>
        <w:t xml:space="preserve">287. GCP markets broadcasting rights for catalogue films through its subsidiary StudioCanal. The latter holds a portfolio of […] cinematic works, the origin of which is presented in the following table162:  </w:t>
        <w:br/>
        <w:t xml:space="preserve">Composition of the StudioCanal catalogue163  </w:t>
        <w:br/>
        <w:t xml:space="preserve">Main origin Number of films  </w:t>
        <w:br/>
        <w:t xml:space="preserve">France (EOF) […]  </w:t>
        <w:br/>
        <w:t xml:space="preserve">Europe excluding France […]  </w:t>
        <w:br/>
        <w:t xml:space="preserve">United States […]  </w:t>
        <w:br/>
        <w:t xml:space="preserve">Rest of the world […]  </w:t>
        <w:br/>
        <w:t xml:space="preserve">Total […]  </w:t>
        <w:br/>
        <w:t xml:space="preserve">160 Guidelines of the Competition Authority regarding merger control, §396.  </w:t>
        <w:br/>
        <w:t xml:space="preserve">161 Guidelines of the Competition Authority regarding merger control, §343.  </w:t>
        <w:br/>
        <w:t xml:space="preserve">162 Notification form.  </w:t>
        <w:br/>
        <w:t xml:space="preserve">163 Response of GCP to the phase II questionnaire dated May 14, 2012.  </w:t>
        <w:br/>
        <w:t xml:space="preserve">288. The notifying party observes that the collection of works present in the StudioCanal catalogue is relatively old since [70-80]% of the titles concerned are over 15 years old.  </w:t>
        <w:br/>
        <w:t xml:space="preserve"> Position regarding the stock of available films  </w:t>
        <w:br/>
        <w:t xml:space="preserve">289. According to data collected as part of the market test, StudioCanal is the leader in France for the distribution of catalogue films from all origins combined. Its market share in volume (number of films in portfolio), as well as that of its main competitors, is presented in the following table for the years 2008, 2009, 2010:  </w:t>
        <w:br/>
        <w:t xml:space="preserve">In number of films 2008 2009 2010  </w:t>
        <w:br/>
        <w:t xml:space="preserve">Bac Films [0-5]% [0-5]% [0-5]%  </w:t>
        <w:br/>
        <w:t xml:space="preserve">Dargaud [0-5]% [0-5]% [0-5]%  </w:t>
        <w:br/>
        <w:t xml:space="preserve">Disney [0-5]% [0-5]% [0-5]%  </w:t>
        <w:br/>
        <w:t xml:space="preserve">EuropaCorp. [0-5]% [0-5]% [0-5]%  </w:t>
        <w:br/>
        <w:t xml:space="preserve">Films Distribution [0-5]% [0-5]% [0-5]%  </w:t>
        <w:br/>
        <w:t xml:space="preserve">Fox [0-5]% [0-5]% [5-10]%  </w:t>
        <w:br/>
        <w:t xml:space="preserve">Gaumont [5-10]% [0-5]% [5-10]%  </w:t>
        <w:br/>
        <w:t xml:space="preserve">M6 [0-5]% [0-5]% [0-5]%  </w:t>
        <w:br/>
        <w:t xml:space="preserve">Metropolitan [0-5]% [0-5]% [0-5]%  </w:t>
        <w:br/>
        <w:t xml:space="preserve">MGM [0-5]% [0-5]% [0-5]%  </w:t>
        <w:br/>
        <w:t xml:space="preserve">MK2 [0-5]% [0-5]% [0-5]%  </w:t>
        <w:br/>
        <w:t xml:space="preserve">Paramount [0-5]% [0-5]% [0-5]%  </w:t>
        <w:br/>
        <w:t xml:space="preserve">Pathé [0-5]% [0-5]% [0-5]%  </w:t>
        <w:br/>
        <w:t xml:space="preserve">René Château [0-5]% [0-5]% [0-5]%  </w:t>
        <w:br/>
        <w:t xml:space="preserve">Sony [0-5]% [0-5]% [0-5]%  </w:t>
        <w:br/>
        <w:t xml:space="preserve">StudioCanal [20-30]% [20-30]% [10-20]%  </w:t>
        <w:br/>
        <w:t xml:space="preserve">TF1 [0-5]% [0-5]% [0-5]%  </w:t>
        <w:br/>
        <w:t xml:space="preserve">UGC [0-5]% [0-5]% [0-5]%  </w:t>
        <w:br/>
        <w:t xml:space="preserve">Universal [0-5]% [5-10]% [5-10]%  </w:t>
        <w:br/>
        <w:t xml:space="preserve">Warner [5-10]% [5-10]% [0-5]%  </w:t>
        <w:br/>
        <w:t xml:space="preserve">Others [30-40]% [30-40]% [20-30]%  </w:t>
        <w:br/>
        <w:t xml:space="preserve">290. In the market for EOF and European catalogue films, StudioCanal holds […] cinematic works, representing approximately [30-40]% of the number of so-called "quota" films that can be purchased by channels from French rights holders. Its main competitors, notably the Gaumont and Pathé groups, hold much narrower rights portfolios, each representing barely 10% of the available quota films164. Thus, even if free-to-air channels can, in the event of a locking of access to the StudioCanal catalogue, turn to alternative suppliers, these do not appear capable of offering a depth of supply equivalent to that of GCP.  </w:t>
        <w:br/>
        <w:t xml:space="preserve">291. The investigation also showed that the portfolio of rights held by StudioCanal is distinguished by the attractiveness of the films concerned, particularly for the new TNT channels. According to estimates submitted to the file, [20-30]% of French films broadcast in prime time on TMC, NT1, Direct 8, W9, and NRJ 12 were StudioCanal films. [10-20]% of the films broadcast across all quotas in prime time on these same channels also came from the StudioCanal portfolio.  </w:t>
        <w:br/>
        <w:t xml:space="preserve"> Position regarding the annual revenue generated in the market  </w:t>
        <w:br/>
        <w:t xml:space="preserve">292. The elements in the file show that the total revenue generated by the sale of catalogue film rights, from all origins combined, was around 230 million euros in 2011. StudioCanal generated revenue of […] million euros165, which represents [20-30]% of the total value of catalogue film rights sales from all origins combined in 2011.  </w:t>
        <w:br/>
        <w:t xml:space="preserve">293. Regarding the rights to EOF catalogue films in 2011, total revenue can be estimated at 105 million euros166, of which […] million euros167 for StudioCanal, or [20-30]%. StudioCanal, which markets all the film rights it holds to a large number of channels broadcast in France, generates nearly [70-80]% of its revenue from free television operators. The following table describes the distribution of its revenue generated from its various clients:  </w:t>
        <w:br/>
        <w:t xml:space="preserve">Share of different audiovisual groups in the total catalogue rights sales of StudioCanal168  </w:t>
        <w:br/>
        <w:t xml:space="preserve">2007 2008 2009 2010  </w:t>
        <w:br/>
        <w:t xml:space="preserve">GCP [20-30]% [20-30]% [20-30]% [20-30]%  </w:t>
        <w:br/>
        <w:t xml:space="preserve">TF1 [20-30]% [30-40]% [20-30]% [10-20]%  </w:t>
        <w:br/>
        <w:t xml:space="preserve">M6 [10-20]% [10-20]% [5-10]% [30-40]%  </w:t>
        <w:br/>
        <w:t xml:space="preserve">France Télévisions [20-30]% [10-20]% [20-30]% [0-5]%  </w:t>
        <w:br/>
        <w:t xml:space="preserve">Others (including Direct 8) [10-20]% [10-20]% [20-30]% [20-30]%  </w:t>
        <w:br/>
        <w:t xml:space="preserve">164 Notification form and the professional review Le Film Français.  </w:t>
        <w:br/>
        <w:t xml:space="preserve">165 Response of GCP to the phase II questionnaire dated May 14, 2012.  </w:t>
        <w:br/>
        <w:t xml:space="preserve">166 Estimate based on data provided in response to the phase II market test and the 2011 CNC Report.  </w:t>
        <w:br/>
        <w:t xml:space="preserve">167 Response of GCP to the phase II questionnaire dated May 14, 2012.  </w:t>
        <w:br/>
        <w:t>168 Notification form.</w:t>
      </w:r>
    </w:p>
    <w:p>
      <w:r>
        <w:rPr>
          <w:b/>
        </w:rPr>
        <w:t>[Pages 70–72]</w:t>
      </w:r>
    </w:p>
    <w:p>
      <w:r>
        <w:t>s.</w:t>
        <w:br/>
        <w:t>Du côté de la demande</w:t>
        <w:br/>
        <w:t>294. GCP, like the target companies, is a buyer of broadcasting rights for the channels it publishes. A large number of competing channels, whether paid or free, specialized or generalist, also acquire rights to catalog films.</w:t>
        <w:br/>
        <w:t>295. In 2011, GCP spent […] million euros169 on the purchase of catalog films from all origins. The total purchase volume can be estimated at 230 million euros based on the data collected during the investigation, with the notifying parties representing [10-20]% of the market. The investments of the target channels amounted to […] million euros in 2011, representing a market share of [0-5]%. Following the operation, the position of the new entity will remain below that held by the TF1 and France Télévisions groups.</w:t>
        <w:br/>
        <w:t>296. In the narrower market for the acquisition of rights related to EOF catalog films, GCP's acquisitions amounted to […] million euros in 2011. The total market is estimated at 105 million euros, with GCP representing [10-20]% of the value of purchases. Direct 8 and Direct Star, for their part, invested […] million euros in the purchase of EOF catalog film rights, representing a market share of [0-5]%. The position of GCP after the operation will therefore be [10-20]%, and will remain below that of the TF1 and France Télévisions groups, which are between 20% and 30%.</w:t>
        <w:br/>
        <w:t>Conclusion on the position of the parties</w:t>
        <w:br/>
        <w:t>297. Even if the new entity will have market shares below 30% in value in the catalog film rights markets following the operation, both on the supply side and the demand side, the portfolio of StudioCanal will remain the largest in the market for EOF film rights. StudioCanal thus holds 38% of the "quota" films.</w:t>
        <w:br/>
        <w:t>298. However, EOF catalog films represent an essential input for the broadcasting of free-to-air channels in that, pursuant to Article 7 of Decree No. 90-66170, they are required to broadcast at least 60% of European-origin cinematographic works, of which 40% must be EOF works. Given these regulatory constraints, the risk of a vertical effect concerning this category of rights cannot be excluded. On the other hand, any risk of harming competition through a lock-in of access to catalog film rights of non-French origin can be ruled out.</w:t>
        <w:br/>
        <w:t>(ii) Market characteristics allowing for the implementation of a lock-in effect</w:t>
        <w:br/>
        <w:t>299. According to the information provided by the notifying party171, StudioCanal grants the rights it holds to free channels through a negotiated process on a case-by-case basis, film by film, which corresponds to a widespread practice in the sector.</w:t>
        <w:br/>
        <w:t>300. In practice, the investigation showed that StudioCanal sends the channels lists of films (or "packages") at several points during the year, and they then express their demand for specific films. A negotiation then takes place between StudioCanal and the channel regarding the price and terms of the transfer of rights for the film in question. StudioCanal arbitrates based on the preferences of each of its clients to obtain a set of lists that suit each of them. According to TF1, "there are not only good films in the package"172. At the same time, some films can be purchased individually (this scenario mainly concerns historical free channels)173.</w:t>
        <w:br/>
        <w:t>301. It emerges from the investigation that this sales mechanism, based on lists tailored to the editorial line and willingness to pay of each channel, tends to favor the most powerful operators to the detriment of independent new entrants. The lists are indeed first offered to historical free channels and then to the new TNT channels, with the availability of films diminishing as the first buyers make their purchases. Consequently, new entrants in free television that are not backed by a large French audiovisual group can only obtain lists that are adapted by the seller to their payment capacity and, in any case, cannot purchase rights that have become unavailable due to acquisitions by large groups.</w:t>
        <w:br/>
        <w:t>302. Films are purchased for a duration ranging from six months to two years. The most attractive films are generally not immediately re-offered for sale to preserve a certain duration between two broadcasts. During this period, the films in question are no longer put up for sale to maintain a certain degree of scarcity, which helps to preserve their value. This value is indeed likely to decrease when a film is broadcast many times on television over short periods, leading to "wear and tear" of the film in terms of audience potential.</w:t>
        <w:br/>
        <w:t>303. It should be noted that certain audiovisual groups, holding several channels, such as TF1, M6, or France Télévisions, request StudioCanal to negotiate collectively for all their channels (including paid ones).</w:t>
        <w:br/>
        <w:t>304. The demand from the channels varies according to their own editorial policy. Similarly, the acquisition prices of films vary depending on the channels, that is to say, based on the audience, exposure, and promotion of the film. Consequently, some attractive films, which may have high prices, are, in practice, frequently purchased by historical free channels whose budgets are less constrained than those of the new TNT channels.</w:t>
        <w:br/>
        <w:t>(iii) Ability of the parties' competitors to counter a lock-in of catalog film purchases</w:t>
        <w:br/>
        <w:t>305. The investigation showed that a significant portion of the catalog film rights held by StudioCanal could not be subject to a lock-in in favor of Direct 8 and Direct Star. Indeed, GCP explains that after "a first exclusive free-to-air broadcast, EOF films pre-financed by historical free-to-air channels (which become 'catalog films') are not immediately available for third-party channels not belonging to their audiovisual communication group, due to the implementation of priority options and preemption rights. Upon the conclusion of the initial contract with the producer, historical free-to-air channels can acquire a priority option for obtaining the exploitation rights of the films they have pre-financed on any paid or free audiovisual service of the companies affiliated with the group to which they belong"174.</w:t>
        <w:br/>
        <w:t>306. GCP specifies that "these priority options are also supplemented by preemption rights. These preemption rights mean that the producer is obliged to inform the historical channel of any proposal made by a third party to acquire the broadcasting rights of its film. The channel then has the option to match or outbid to obtain these broadcasting rights. The rights thus preempted may also benefit the subsidiaries of the historical free-to-air channels, through clauses allowing them to substitute their subsidiaries in the benefit of the transferred rights. It should be noted that these priority option and preemption rights are most often valid without time limitation (for the entire period during which the channel holds rights to a film). Each time the film is for sale for a new broadcast, the channel can exercise its preemption right, which thus renews over time"175.</w:t>
        <w:br/>
        <w:t>307. The Competition Authority has indeed already had the opportunity to note that channels that hold exclusive free-to-air broadcasting rights "restrict access to this market by several means, some of which have been reiterated during the conclusion of the latest interprofessional agreements with producers' unions: (...) right of first and last refusal: the producer is required to inform the channel of its intention to transfer the rights to the work of which it has been a co-producer or which it has pre-purchased. The latter has a certain period to assert its right of first refusal, whereby the producer commits to negotiate exclusively with it. In the event of a failure of the negotiation, the producer is still obliged to inform the channel of the existence of an offer made to a third party. If the channel asserts its right of last refusal within a certain period and offers a price equal to that requested by the producer from the third party, the producer is then obliged to transfer the rights to it. This refusal can, however, in some cases be exercised in exchange for a "simple" compensation (...)”176.</w:t>
        <w:br/>
        <w:t>308. The NRJ group also observes that "historical groups are most often co-producers of French films and fictions or have participated in their financing through pre-purchase agreements for broadcasting rights. As a result, they benefit from exclusive broadcasting rights on these programs and preemption rights at the end of these exclusivities. These rights allow historical groups to preempt programs with the highest audience potential for their own channels"177.</w:t>
        <w:br/>
        <w:t>309. In practice, it emerges from the elements submitted to the file that, among the 55 films co-produced by StudioCanal between 2008 and 2012, 50 were co-produced by a historical free channel and include a preemption right or a priority option in favor of that same channel178. Furthermore, GCP indicates that, among the 530 films co-produced since 1987 (the year of the privatization of the TF1 channel and the creation of the M6 channel) and listed in the StudioCanal catalog, more than […] are subject to a preemption clause by historical channels, representing [50-60]% of the total.</w:t>
        <w:br/>
        <w:t>310. GCP also provided a list of films co-produced by StudioCanal and a historical free channel and broadcast on historical free channels in 2010 and 2011, which shows that, among the 77 films recorded, only two did not benefit from a preemption right or a priority option.</w:t>
      </w:r>
    </w:p>
    <w:p>
      <w:r>
        <w:rPr>
          <w:b/>
        </w:rPr>
        <w:t>[Pages 73–75]</w:t>
      </w:r>
    </w:p>
    <w:p>
      <w:r>
        <w:t xml:space="preserve">311. Finally, according to GCP's estimates, the top four broadcasters, namely TF1, France 2, France 3, and M6, utilize their rights in this regard in 60 to 80% of cases. The NRJ group observes that "generally, these preemption issues concern one deal out of two."179  </w:t>
        <w:br/>
        <w:t xml:space="preserve">312. Given these elements, the notifying party's ability to implement a strategy to lock access to the rights of EOF catalog films appears to be strongly limited by the preemption rights held by the co-producing channels. However, these rights mainly concern the historical free channels, which represent the vast majority of the channels' investment in film production. Thus, out of the 272 French films produced in 2011, 125 were pre-purchased by one or more free channels, of which 116 were by the historical channels and only 16 by the new TNT channels. The new TNT channels thus accounted for 1.2% of the total investment of free channels in French production in 2011.180  </w:t>
        <w:br/>
        <w:t xml:space="preserve">313. It follows that these channels, which do not significantly contribute to film production to date, only enjoy a very marginal number of preemption rights by definition. GCP is therefore capable of locking the access of the new TNT channels to the film portfolio of StudioCanal.  </w:t>
        <w:br/>
        <w:t xml:space="preserve">b) On the parties' incentive to lock catalog film purchases  </w:t>
        <w:br/>
        <w:t xml:space="preserve">314. Locking access to StudioCanal's EOF catalog film rights could allow GCP to increase the relative attractiveness of Direct 8 and Direct Star by impoverishing the film programming of competing channels. Given the mandatory quotas for broadcasting European films in EOF imposed by regulation181, competing operators would not be able to shift their purchases to American (or other) films to maintain the attractiveness of their channel in the event of a lock. By thus improving the audience of Direct 8 and Direct Star at the expense of its competitors, the new entity would increase its advertising revenues, according to the mechanism described above regarding conglomerate effects.  </w:t>
        <w:br/>
        <w:t xml:space="preserve">315. However, by locking access to its EOF catalog film rights, GCP would deprive itself of a substantial part of StudioCanal's revenues. Free channels are indeed the primary buyers of this type of right, the sales of which represented […] million euros in revenue for GCP in 2011. A strategy to restrict access to rights without completely locking access could also lead to similar losses for the new entity, as free operators are likely to assert their counter-power by shifting all their purchases to other catalog holders. This is all the more likely as some of them also have a portfolio of catalog film rights. Thus, the Société nouvelle de distribution ("SND") belonging to the M6 group, which holds the rights to approximately 700 works182, accounted for between 20 and 30% of the purchases of EOF catalog films broadcast by the channel in 2011. Therefore, even if the proposed locking strategy allowed the new entity to increase the advertising revenues of a channel like Direct 8 (currently around […] million euros), it seems unlikely that this increase would compensate for the revenue decline that StudioCanal would suffer, given the financial weight of competing free channels. GCP would therefore not be incentivized to adopt a generalized locking strategy.  </w:t>
        <w:br/>
        <w:t xml:space="preserve">316. The incentives of StudioCanal, on the other hand, appear different with respect to the new TNT channels, which are not backed by large audiovisual groups, whose competitive positioning is closer to that of Direct 8 and Direct Star than to that of the historical free channels. While the latter are highly dependent on catalog films for their programming, the new TNT channels represent less than 10% of the total outlets in the catalog film market183. The independent generalist TNT channels currently account for approximately [10-20]% of StudioCanal's revenues, a proportion that will decrease to around [10-20]% following the operation. It follows that the eviction of such channels, particularly NRJ 12, through the locking of access to StudioCanal's EOF film portfolio would improve the relative audience of Direct 8 and Direct Star compared to its closest competitors, without representing a particularly significant loss of revenue for GCP. The implementation of such a strategy towards the channels selected by the CSA in May 2012 to expand the offer of free TNT is also all the more likely as it would not result in any loss for StudioCanal.  </w:t>
        <w:br/>
        <w:t xml:space="preserve">317. It follows that GCP will be incentivized, following the operation, to lock the access of the new independent TNT channels to the rights portfolio of StudioCanal.  </w:t>
        <w:br/>
        <w:t xml:space="preserve">c) On the impact of locking catalog film purchases  </w:t>
        <w:br/>
        <w:t xml:space="preserve">318. Given the previous developments, there is no need to consider a risk of locking with respect to the large historical groups of free television. This is not the case for the new independent TNT channels, for which this risk cannot be excluded.  </w:t>
        <w:br/>
        <w:t xml:space="preserve">319. However, locking access to inputs is likely to harm competition, even if it only concerns companies that represent a small part of the market, as long as these companies effectively animate the competition. Like the European Commission, it should be considered that "an anti-competitive lock on the market can occur when a vertical concentration allows the parties to the concentration to increase the costs of their downstream competitors, thereby exerting upward pressure on their selling prices. For there to be a significant harm to effective competition, it is normally required that the excluded companies play a sufficiently important role in the competitive game in the downstream market. (...) Although having only a relatively limited market share compared to other players, a determined company can play an important role in the competitive game relative to them, for example because it is a close competitor of the vertically integrated company or a particularly aggressive competitor."184  </w:t>
        <w:br/>
        <w:t xml:space="preserve">320. StudioCanal is one of the main sellers of catalog film rights quotas to free channels. This is particularly true for the new TNT channels, for which StudioCanal currently ranks [1-3] among the suppliers of EOF catalog films to the new generalist channels.  </w:t>
        <w:br/>
        <w:t xml:space="preserve">321. Furthermore, as highlighted by free television operators during the investigation, the portfolio of EOF catalog film rights held by StudioCanal is distinguished by the attractiveness of the films concerned. TF1 notes that "the StudioCanal catalog is also the most attractive for television channels as well as for viewers, as it includes the most 'multibroadcasted' films that have achieved the best audiences, as well as films from the French cinematic heritage (e.g., La Grande Vadrouille, Le Corniaud, etc.)."185  </w:t>
        <w:br/>
        <w:t xml:space="preserve">322. Data provided by three new generalist TNT channels show that they have respectively allocated between 30 and nearly 40% of their total purchases of broadcasting rights for EOF and European catalog films to the StudioCanal portfolio. For each of these channels, the second most important supplier of such films, behind GCP, accounted for less than half of the purchases allocated to StudioCanal.  </w:t>
        <w:br/>
        <w:t xml:space="preserve">323. It should indeed be noted, as recognized by the NRJ group, that while catalog films allow for the gathering of significant audiences for TNT channels, it is American catalog films that, to date, achieve the best ratings186. Indeed, according to data collected during the second phase investigation, the catalog films that achieved the top 20 audiences on each of the free channels in 2010 and 2011, and thus the most lucrative in terms of advertising revenue, are overwhelmingly American films and not French. According to a CNC report, of the ten best audiences achieved on the new TNT channels in prime time in 2010, only two were achieved by French films.187  </w:t>
        <w:br/>
        <w:t xml:space="preserve">324. Nevertheless, the regulatory broadcasting constraints imposed on the channels mean that in the event of a lock, they would not be able to shift to foreign films, as a significant part of their programming must include EOF and European films, a segment in which StudioCanal holds an important position.  </w:t>
        <w:br/>
        <w:t xml:space="preserve">325. Moreover, the competitive positioning of Direct 8 is very close to that of other new generalist TNT channels, particularly NRJ 12, another channel not yet backed by a historical group. Both enjoying the status of generalist channels, these channels currently have comparable programming costs ([…] million euros for Direct 8 and […] for NRJ 12). NRJ 12 acknowledges this competitive proximity, emphasizing that it is currently competing with Direct 8 for purchases of rights concerning comparable content, generally stemming from the leftovers after acquisitions by large French audiovisual groups, particularly in terms of fiction and catalog films.188  </w:t>
        <w:br/>
        <w:t xml:space="preserve">326. The operation will modify this competitive landscape: GCP's stated objectives for Direct 8 are to place it among the top TNT channels. Such an objective implies that any factor tending to differentiate Direct 8 from its closest competitors, namely the channels TMC, NT1, and NRJ 12, or even to hinder its development, will be likely to strengthen GCP's position in free television. This differentiation could be based on locking the EOF catalog films of StudioCanal, with this strategy leading to an improvement in the relative quality of Direct 8's content at the expense of its closest competitors.  </w:t>
        <w:br/>
        <w:t xml:space="preserve">185 Response to the market test, question n° 61.  </w:t>
        <w:br/>
        <w:t xml:space="preserve">186 Response of the NRJ group to the phase II market test.  </w:t>
        <w:br/>
        <w:t xml:space="preserve">187 Broadcasting of cinematographic works on television in 2010, CNC, July 2011.  </w:t>
        <w:br/>
        <w:t>188 See the hearing minutes of the representatives of NRJ 12 from May 11, 2012.</w:t>
      </w:r>
    </w:p>
    <w:p>
      <w:r>
        <w:rPr>
          <w:b/>
        </w:rPr>
        <w:t>[Pages 76–78]</w:t>
      </w:r>
    </w:p>
    <w:p>
      <w:r>
        <w:t xml:space="preserve">327. In particular, at the end of the operation, NRJ 12 will remain the only generalist channel of TNT not affiliated with one of the main French audiovisual groups. While the channel has only recently achieved economic balance and considers itself to be "in a very fragile economy"189, it appears particularly vulnerable to any locking effects.  </w:t>
        <w:br/>
        <w:t xml:space="preserve">328. Similarly, several independent channels were selected by the CSA in 2012 to expand and diversify the offer of free TNT, among which several channels are likely to rely, like the current channels, on significant sourcing of catalog films (notably Chérie HD and TVous). Their status as new entrants will also place them in a particularly unfavorable position vis-à-vis a major supplier recently integrated downstream and wishing to capture market share.  </w:t>
        <w:br/>
        <w:t xml:space="preserve">329. Given the above, the implementation by GCP of a vertical locking strategy could have a significant impact on the audience of the new independent TNT channels. According to data provided by the channels during the investigation190, cinematic content indeed represents between 30 and 60% of the top 100 audiences achieved by TNT channels in 2011. Cinematic works also allow for a significant "over-performance" of the overall audience achieved by these channels. The new TNT channels thus achieve an additional [0.5-1] audience point, compared to their average audience, when they broadcast EOF catalog films. However, according to information gathered during the investigation, the loss of one-tenth of an annual audience point for a new generalist TNT channel can lead to a decrease in its revenue between 2 and 4 million euros. Therefore, the implementation of a vertical locking strategy by GCP, depriving independent TNT channels of access to EOF catalog films from StudioCanal, would have a significant impact on their advertising resources.  </w:t>
        <w:br/>
        <w:t xml:space="preserve">330. The parties, however, argued in the session that this potential degradation would in any case be offset by the improvement in the quality of Direct 8, which will broadcast the films to which its competitors will not have access. Thus, according to the parties, the final effect on viewer welfare would be neutral, or even positive.  </w:t>
        <w:br/>
        <w:t xml:space="preserve">331. Contrary to the parties' thesis, it should be emphasized that the implementation of a vertical locking strategy whereby GCP would reserve its most attractive catalog films for Direct 8 cannot increase viewer welfare. If, from the perspective of content supply, this strategy would indeed result in a simple transfer of programs from one free-to-air channel to another, from the perspective of demand, it would degrade the audience of competing channels and thus reduce their advertising revenues. The implementation of a locking effect would therefore undermine the ability of the new TNT channels to offer attractive and differentiating content, which would ultimately lead to a negative impact on consumer welfare, as Direct 8 alone cannot provide the variety and pluralism of programs that viewers can expect from the development of numerous competing channels.  </w:t>
        <w:br/>
        <w:t xml:space="preserve">2. VERTICAL EFFECTS REGARDING MAJOR SPORTS EVENTS  </w:t>
        <w:br/>
        <w:t xml:space="preserve">332. As with catalog films, the likelihood that the operation distorts competition through vertical effects depends on GCP's ability to restrict its competitors' access to broadcasting rights for major sports events (a), the group's incentive to implement such a strategy (b), and the effects of this strategy on the relevant markets (c).  </w:t>
        <w:br/>
        <w:t xml:space="preserve">a) On the parties' ability to lock purchases of rights related to sports events  </w:t>
        <w:br/>
        <w:t xml:space="preserve">(i) GCP's position and characteristics of the markets related to sports rights  </w:t>
        <w:br/>
        <w:t xml:space="preserve">333. GCP holds a dominant position in a large number of markets for acquiring sports rights. GCP's position is particularly significant in football, especially for the rights to the French Ligue 1 championship and for attractive foreign championships.  </w:t>
        <w:br/>
        <w:t xml:space="preserve">334. Regarding the Ligue 1 rights, GCP has a very significant position for the periods 2008-2012 and 2012-2016, with the entry of new players (Orange, now exited from the market, and Al Jazeera) not having reduced its market share below 70%, as shown in the following table.  </w:t>
        <w:br/>
        <w:t xml:space="preserve">Total value of  </w:t>
        <w:br/>
        <w:t xml:space="preserve">Rights Holder Value of rights Market share  </w:t>
        <w:br/>
        <w:t xml:space="preserve">Ligue 1 rights  </w:t>
        <w:br/>
        <w:t xml:space="preserve">2008-2012  </w:t>
        <w:br/>
        <w:t xml:space="preserve">GCP 465 M€/season 70%  </w:t>
        <w:br/>
        <w:t xml:space="preserve">668 M€/season  </w:t>
        <w:br/>
        <w:t xml:space="preserve">Orange 203 M€/season 30%  </w:t>
        <w:br/>
        <w:t xml:space="preserve">2012-2016  </w:t>
        <w:br/>
        <w:t xml:space="preserve">GCP 420 M€/season 69%  </w:t>
        <w:br/>
        <w:t xml:space="preserve">607 M€/season  </w:t>
        <w:br/>
        <w:t xml:space="preserve">Al Jazeera 150 M€/season 25%  </w:t>
        <w:br/>
        <w:t xml:space="preserve">335. Regarding the rights to attractive foreign championships, GCP accounted for an average of [90-100]% of rights acquisitions for attractive foreign championships from 2006 to 2012, compared to [10-20]% for Orange. The entry of Al Jazeera into this market has altered this position, with GCP holding [50-60]% market share, but the distribution of market shares could evolve in 2013 with the re-tendering of rights for broadcasting the English championship in France.  </w:t>
        <w:br/>
        <w:t xml:space="preserve">336. Concerning the rights for other regular football competitions that take place each year and involve French clubs, GCP's market share, while significant, is lower ([30-40]%).  </w:t>
        <w:br/>
        <w:t xml:space="preserve">337. However, the characteristics of the market lead to dismissing the risk of a vertical effect related to the acquisition of Direct 8 and Direct Star for the rights to Ligue 1 and attractive foreign championships. Indeed, GCP does not legally have the ability to exploit the rights granted by the Ligue de Football Professionnel ("LFP") for broadcasting Ligue 1 matches on Direct 8 or Direct Star. In fact, GCP committed in the offer accepted by the LFP, in response to the call for applications for Ligue 1, to only exploit the acquired lots on the channels "Canal+ Premium and/or Canal+ Sport of the Designated Service Canal+." Contracts with rights holders for attractive foreign championships contain similar clauses.  </w:t>
        <w:br/>
        <w:t xml:space="preserve">(ii) GCP's position and characteristics of the markets related to major events  </w:t>
        <w:br/>
        <w:t xml:space="preserve">338. GCP is also present in the market for rights to major events. As mentioned earlier, major events cannot be broadcast exclusively by the rights holder in a manner that results in depriving a significant portion of the public of the opportunity to follow them live or on delay on a free-to-air television service191. A competition can be classified as being of major importance in its entirety (such as the Olympic Games) or only for its opening and final rounds (semi-final and final), or only the final if the French team participates (such as the handball world championship, for example).  </w:t>
        <w:br/>
        <w:t xml:space="preserve">339. Under the provisions of the decree of December 22, 2004, if a pay television channel publisher is unable to broadcast a major event for which it holds exclusive rights in a free-to-air manner, it is required to offer the transfer of these rights to free-to-air television service publishers. This offer must be made within a reasonable time before the event and under fair, reasonable, and non-discriminatory market terms and conditions. If no proposal is made, the rights holder may use it under the conditions it wishes192.  </w:t>
        <w:br/>
        <w:t xml:space="preserve">340. Given the specificity of the regime for major events, when GCP acquires the rights to such events, it does not reserve them for its own broadcast. It indeed ceded to France Télévisions the rights to the finals of the men's and women's handball world championships in 2009, the final of the men's European handball championship in 2010, and the finals of the men's and women's handball world championships as well as the final of the men's European basketball championship in 2011193.  </w:t>
        <w:br/>
        <w:t xml:space="preserve">341. These competitions are indeed sold in bulk by the relevant federations, and only groups with thematic sports channels, like GCP, are able to absorb the significant volume of matches they represent. Although they may become major events (if the French team participates), the finals cannot practically be sold separately, as the provisions of the decree of December 22, 2004 are the only ones capable of ensuring the general public's access to these events194.  </w:t>
        <w:br/>
        <w:t xml:space="preserve">342. GCP is therefore in a position to acquire rights to major sports competitions (or including major events) but must today enter into partnerships with free channels to share these rights or transfer the portion of the competition classified as major to free channels capable of broadcasting it. Following the concentration, nothing would prevent GCP from ending this practice to reserve the broadcasting of the major rights it holds for its own free-to-air channels.  </w:t>
        <w:br/>
        <w:t xml:space="preserve">191 Law No. 2000-719 of August 1, 2000 amending Law No. 86-1067 of September 30, 1986 relating to freedom of communication.  </w:t>
        <w:br/>
        <w:t xml:space="preserve">192 Article 5 of Decree No. 2004-1932 of December 22, 2004 relating to the broadcasting of major events.  </w:t>
        <w:br/>
        <w:t xml:space="preserve">193 GCP's response to the instruction services questionnaire dated May 14, 2012, question No. 7d. These events are considered major only to the extent that the French team participates, which was the case in those years.  </w:t>
        <w:br/>
        <w:t>194 The situation of the final of the French rugby championship is different since GCP shares the rights to the final with France Télévisions, which purchases the rights to the final alone (GCP having acquired the entirety of the competition).</w:t>
      </w:r>
    </w:p>
    <w:p>
      <w:r>
        <w:rPr>
          <w:b/>
        </w:rPr>
        <w:t>[Pages 79–81]</w:t>
      </w:r>
    </w:p>
    <w:p>
      <w:r>
        <w:t>b) On the incentives of the parties to lock in the purchase of rights related to major sporting events</w:t>
        <w:br/>
        <w:t>343. The acquisition of a generalist free channel will change GCP's positioning with respect to rights sellers. Indeed, as shown by its market shares, GCP is currently a major buyer of sports rights. However, it is primarily positioned on the rights of annual competitions of a regular nature (Ligue 1 and attractive foreign championships), which are the most likely to be broadcast on pay channels and thus present a relative disadvantage for major events or competitions whose rights holders are keen to benefit from free-to-air exposure.</w:t>
        <w:br/>
        <w:t>344. The operation will lead to a significant change in this situation, as GCP will have a free generalist channel on which it will be able to broadcast major events that it is currently compelled to reassign to free channels. Thus, GCP's competitors may no longer have access to major events that were previously reassigned to them, such as the finals of the men's handball or basketball world championships.</w:t>
        <w:br/>
        <w:t>345. Following the operation, GCP will indeed be able to broadcast these events on Direct 8 without having to resort to the market as it did between 2009 and 2011. Similarly, GCP, which holds the rights to the French rugby championship, will be able to broadcast the final free-to-air on Direct 8, as the sharing of the rights to the final with France Télévisions will no longer necessarily be justified.</w:t>
        <w:br/>
        <w:t>346. Certainly, GCP would face, following the concentration, an arbitration whereby the group would have to decide between the losses resulting from the renunciation of selling the rights it holds to another free channel to broadcast them on Direct 8. Nevertheless, the gain derived, in terms of advertising revenue, from broadcasting sporting events that must be broadcast free-to-air is considerable. In a study published in 2011, the CSA indeed notes that "the ten best audiences recorded since 1989 are sports broadcasts. These occupy fourteen of the fifteen top spots in this ranking covering twenty-one years of television."195 The CSA also notes that the broadcasting of sporting events constitutes an element of the development strategy of the new free-to-air TNT channels since "faced with certain sporting programs whose audience potential seemed significant, the temptation was great for the new free channels (...) to acquire the broadcasting rights of an uncovered football competition, at least on free television, by competing with pay sports channels. This temptation is all the more understandable as the new free channels have achieved, during certain broadcasts, significant audiences, exceeding one million viewers, which constitutes high levels for them" and that "a similar observation can be made for rugby, tennis, or cycling."196</w:t>
        <w:br/>
        <w:t>347. With regard specifically to major events, these have been selected precisely because they attract a broader audience than that which is traditionally concerned and because they typically gather a large audience.197 The CSA also questions the relevance of the regulatory framework in that it may have allowed GCP to reserve the broadcasting of events. Indeed, while the texts aim to "effectively protect the access of the widest public to events deemed of major importance to society, a difficulty arose during the final of the 2006 Men's European Handball Championship, in which the French team participated and which therefore fell within the scope of the decree. Canal+, holder of the rights to the competition, was able, while respecting the letter of the regulatory text, to reserve access to this final for its paying subscribers only."198</w:t>
        <w:br/>
        <w:t>348. It follows that in light of both the significant audience potential represented by the broadcasting rights of major events, particularly in view of the objectives assigned in this regard by GCP to the acquisition of Direct 8 and Direct Star, and GCP's past behavior, the group will be incentivized to reserve the broadcasting of major events for its own free channels for which it holds the rights.</w:t>
        <w:br/>
        <w:t>c) On the effects of locking in rights related to major sporting events</w:t>
        <w:br/>
        <w:t>349. The risk of marginalization of free channels concerning major events is all the more significant as GCP increasingly positions itself on rights packages previously broadcast on free channels, in a context of intensified competition between free and pay channels for sports rights. Thus, GCP acquired, in December 2011, a package of Champions League rights including the 13 best matches, including the final, a package previously broadcast by TF1. This final, which is part of the major events that must be broadcast free-to-air, could therefore be broadcast on Direct 8.</w:t>
        <w:br/>
        <w:t>350. Similarly, in 2011, for the first time, GCP applied to broadcast the League Cup (2012-2016 period), outbidding France Télévisions, the historical broadcaster of this competition. GCP thus submitted a bid of […] million euros, higher than that of France Télévisions (10 million euros). However, the LFP retained the offer from France Télévisions, which could guarantee free-to-air broadcasting and specific organization through the regional variations of France 3.199</w:t>
        <w:br/>
        <w:t>351. These precedents thus support the existence of a phenomenon of transfer whereby GCP acquires or seeks to acquire the broadcasting rights of competitions previously broadcast on free channels and, consequently, the increased incentive for GCP to lock free channels out of the rights it holds to reserve them for its own free channels.</w:t>
        <w:br/>
        <w:t>352. The intensification of competition between free and pay channels places GCP in a particularly favorable situation. Following the acquisition of Direct 8 and Direct Star, GCP will be present in both relevant markets and will therefore be able, after acquiring the entirety of a competition, to distribute it among its thematic sports offering (for the portion of the competition aimed at enthusiasts), its premium pay offering, and its free-to-air offering (for the most event-driven part of the competition). While it is already indispensable for rights holders, GCP will thus have a significant advantage over them, to whom it can offer the volume of broadcasting specific to pay thematic channels as well as the exposure provided by a free channel. This position will be unique in the market, as exclusively free or exclusively pay channels (such as Al Jazeera, which resold part of the rights to the 2012 and 2016 European football championships to TF1 and M6) do not have these advantages.</w:t>
        <w:br/>
        <w:t>353. Such a situation would have a significant impact on free-to-air television channels, foremost among them France Télévisions, which has recently been the primary beneficiary of the reassignment of rights to major events by GCP. France Télévisions finds itself, with regard to sports rights, in a more constrained situation than some of its competitors, as its vocation to broadcast a diverse sports offering requires a distribution of its purchases of sports event rights among numerous events, rather than a concentration on the most lucrative events. Its limited financial resources, in a context of inflation in the amount of sports rights, have also prevented France Télévisions from applying to purchase the rights to certain major competitions, such as the Football World Cup or the Rugby World Cup.</w:t>
        <w:br/>
        <w:t>354. Historically, however, having a strong capacity for free-to-air exposure has sometimes allowed France Télévisions, in terms of sports rights, to compensate for its financial resources being lower than those of its competitors and, consequently, has allowed for the intensification of competitive dynamics in the market. However, there is concern that the possibility of combining, within the framework of the proposed operation, the volume of broadcasting specific to pay channels and the exposure strength provided by free channels, may alter the competitive conditions to the benefit of GCP and to the detriment of free channels, reducing the competitive capacity of the latter.</w:t>
        <w:br/>
        <w:t>355. The predominant position enjoyed by GCP in the markets for regular sports competitions, particularly football, could therefore be used as leverage in the market for major events. In the absence of appropriate corrective measures, it could lead to the gradual marginalization of certain players in this market for major events.</w:t>
        <w:br/>
        <w:t>356. Regarding the rights to Ligue 1 or attractive foreign championships, aside from the legal impossibility of broadcasting matches from these championships on Direct 8 and Direct Star, it should be noted that the attractiveness of the sporting spectacle lies in the exclusive live broadcasting of the event; any broadcasting of a premium sporting spectacle on a free channel would deprive GCP's pay channels of that event and contribute to diminishing the attractiveness of the group's pay offering, which would be contrary to its interests. The risk of implementing a vertical effect concerning this type of content can therefore be ruled out.</w:t>
        <w:br/>
        <w:t>3. VERTICAL EFFECTS REGARDING THE TELEVISION ADVERTISING MARKET</w:t>
        <w:br/>
        <w:t>357. In the television advertising market, GCP is present through its subsidiary Canal+ Régie, which markets the advertising spaces of all its channels. The advertising spaces of the Direct 8 and Direct Star channels are marketed by the company Bolloré Intermedia. Following the notified operation, the activity of the latter will be integrated into the scope of Canal+ Régie. The market share that will thus be held by the new entity is presented in the following table:</w:t>
      </w:r>
    </w:p>
    <w:p>
      <w:r>
        <w:rPr>
          <w:b/>
        </w:rPr>
        <w:t>[Pages 82–84]</w:t>
      </w:r>
    </w:p>
    <w:p>
      <w:r>
        <w:t>Gross Advertising Investments</w:t>
        <w:br/>
        <w:t>Audience Share</w:t>
        <w:br/>
        <w:t>Value (K€) Market Share</w:t>
        <w:br/>
        <w:t>TF1 Group 29.4% 4,103,346 46.4%</w:t>
        <w:br/>
        <w:t>M6 Group 13.4% 1,952,606 22.1%</w:t>
        <w:br/>
        <w:t>France Télévisions Group 31.6% 666,460 7.5%</w:t>
        <w:br/>
        <w:t>GCP 3.8% 451,763 5.1%</w:t>
        <w:br/>
        <w:t>Direct 8 2% 191,392 2.2%</w:t>
        <w:br/>
        <w:t>Direct Star 1% 34,032 0.4%</w:t>
        <w:br/>
        <w:t>Total GCP 6.8% 677,187 7.7%</w:t>
        <w:br/>
        <w:t>358. Following the concentration, GCP's position in the advertising market will remain relatively weak (7.7%), incomparable to that of the TF1 (46.4%) and M6 (22.1%) groups.</w:t>
        <w:br/>
        <w:t>359. However, some operators interviewed as part of the market test expressed concerns about the possibility that the new entity could benefit from privileged access to advertising resources given the capital links that will exist between Vivendi and Bolloré following the operation. TF1 notes that "Bolloré Intermedia has (...) a competitive advantage insofar as the Bolloré group controls Havas and is the reference shareholder of Aegis (in which it holds 27% of the capital), two of the largest media agencies active in France. These agencies play a prescriptive role with advertisers in that they recommend to advertisers to invest in one channel rather than another. Following the operation, the Bolloré group will become a reference shareholder of Vivendi. It will then be incentivized to benefit GCP from its privileged relationships with Havas and Aegis to promote the sale of advertising space on Direct 8 and Direct Star as well as on other GCP channels, to the detriment of competing channels. It should also be noted that to TF1's knowledge, Vivendi already exclusively uses the Havas agency for the purchase of its advertising spaces."</w:t>
        <w:br/>
        <w:t>360. These concerns are shared by other operators of free-to-air channels. France Télévisions particularly observes that "in 2010, the channels Direct 8 and Direct Star belonging to the Bolloré group seem to have been over-invested by the Havas Media group compared to other channels. In 2010, while Direct 8 accounted for 10% of the advertising market for DTT channels, this market share rose to 20.2% when only considering the investments made by Havas Media. For the first five months of 2011, these figures would rise, respectively, to 10.7% and 17.4%. Approximately 36.8% of gross investments on Direct 8 in 2010 came from MPG, Havas Media's main agency, while MPG only purchased 15.4% of the total investments of DTT channels during the same period. Consequently, following the operation, all channels published by GCP will benefit from this advantage."</w:t>
        <w:br/>
        <w:t>361. Indeed, in the television advertising market, almost all advertisers use the services of media agencies for their relationship with the advertising sales houses. Media agencies belong to large international communication groups, often also including advertising and public relations agencies. Among these players is the Bolloré group, which, with Havas Media, represents a market share of approximately 16% in television advertising.</w:t>
        <w:br/>
        <w:t>362. However, given the position held by the TF1, M6, and France Télévisions groups in terms of audience and advertising investments, it seems unlikely that agencies linked to the Bolloré group would be incentivized to exclude these historical channels from their advertising activity in favor of GCP channels, on the grounds that the Bolloré group will become a minority shareholder of Vivendi following the concentration. The market test conducted during the investigation further confirms that the historical free channels remain essential in today's advertising market for advertisers.</w:t>
        <w:br/>
        <w:t>363. It should also be added that, as noted by certain responses to the market test, particularly from buying centers, the arbitration between different advertising sales houses is made for an advertiser based on the targeted audience category. However, GCP's objective would be to make Direct 8 a channel specifically aimed at the so-called "CSP+" target, unlike the historical channels that target a broader and less differentiated audience. Consequently, a significant shift of advertising space purchases by media agencies in which the Bolloré group holds stakes towards Direct 8 could risk conflicting with the marketing policy coherence of the advertisers that these agencies represent.</w:t>
        <w:br/>
        <w:t>364. Furthermore, the media agencies in which the Bolloré group holds stakes act as intermediaries between, on the one hand, their advertiser clients and, on the other hand, the advertising sales houses. Therefore, a strategy for these agencies to disproportionately purchase advertising space on Direct 8 and Direct Star, whose audiences are significantly lower than those of most free channels, seems unlikely. Such a strategy would indeed be incompatible with the interests of the advertiser clients who might then turn away from the concerned agencies. It appears improbable that these agencies would take such a risk with their clients to favor the Vivendi group.</w:t>
        <w:br/>
        <w:t>365. Finally, it should be recalled that, while the Bolloré group held exclusive control of the Direct 8 and Direct Star channels before the concentration, it will reduce its stake in the target channels to a minority portion. In the absence of other elements likely to influence the strategic decisions of the Bolloré group, it is therefore unlikely that the concentration will strengthen its incentives to over-invest in Direct 8 and Direct Star.</w:t>
        <w:br/>
        <w:t>366. Given the above, the notified operation would not be likely to harm competition in the advertising markets through vertical effects.</w:t>
      </w:r>
    </w:p>
    <w:p>
      <w:r>
        <w:t>D. SO-CALLED "AUDIENCE SPIRAL" EFFECTS</w:t>
        <w:br/>
        <w:t>1. THE ANTICOMPETITIVE SCENARIO</w:t>
        <w:br/>
        <w:t>367. In its decision No. 10-DCC-11 regarding the TF1/TMC-NT1 operation, the Competition Authority based its analysis on a dynamic exclusion scenario specific to the free television sector, referred to as the "spiral effect." This scenario, which arises from the interdependencies that exist between the television advertising market, the rights markets, and the audience of channels, can lead, in the short or long term, to the strengthening of a dominant position and the weakening or even exclusion of competing operators.</w:t>
        <w:br/>
        <w:t>368. Free television is indeed a bifacial market connecting advertisers and viewers. A free television channel provides viewers with programs whose quality determines the audience. In turn, the audience conditions the value of the channel's advertising spaces and thus the revenues with which it can acquire attractive programs.</w:t>
        <w:br/>
        <w:t>369. In such a context, the strengthening of a market player's power in terms of acquiring broadcasting rights could be transmitted to the television advertising market, as the increased attractiveness of its programs gives it the means to obtain higher advertising revenues, which in turn supports the quality of the broadcast content and, with it, the audience and advertiser demand.</w:t>
        <w:br/>
        <w:t>370. In the context of the notified operation, several respondents argued that the new entity could exploit such an effect following the concentration, leading to the weakening of other free channels. TF1 thus observes that "due to its dominant positions in the rights acquisition markets, GCP will be able to supply Direct 8 and Direct Star with attractive free-to-air programs. These attractive programs will allow Direct 8 and Direct Star to increase their audiences and, consequently, their advertising revenues, which can in turn enable them to acquire new attractive content. The operation thus allows GCP to exert a 'leveraging effect' on the rights markets, which triggers a 'spiral effect' or 'dynamic exclusion effect.'"</w:t>
        <w:br/>
        <w:t>371. For its part, the M6 group notes that "GCP will seek to rapidly develop the audience of Direct 8 and Direct Star by feeding their program schedules with attractive content and benefiting from the know-how and reputation acquired by GCP as a pay television operator. This objective will be achieved thanks to GCP's dominant position in the pay television markets, which will allow it to initiate levers leading to significant distortion of competition to the detriment of other free channels. (...) [CONFIDENTIAL]. Through the spiral effect highlighted by the Competition Authority in its decision No. 10-DCC-11, Direct 8 and Direct Star will thus be able to further strengthen their position in the rights acquisition markets, which will result in additional market share gains in the advertising market. Ultimately, if the Canal+/Bolloré operation were to be authorized, GCP could initiate a dynamic allowing it to significantly increase the advertising resources of...</w:t>
      </w:r>
    </w:p>
    <w:p>
      <w:r>
        <w:rPr>
          <w:b/>
        </w:rPr>
        <w:t>[Pages 85–87]</w:t>
      </w:r>
    </w:p>
    <w:p>
      <w:r>
        <w:t xml:space="preserve">channels Direct 8 and Direct Star and thus strengthen Canal+ Régie's position in the television advertising market."206  </w:t>
        <w:br/>
        <w:t xml:space="preserve">2. THE EFFECTS OF THE OPERATION  </w:t>
        <w:br/>
        <w:t xml:space="preserve">372. Contributors to the investigation argue that applied to the case at hand, the dynamic exclusion mechanism would find its origin in GCP's ability to improve the programming schedule of the target channels, thanks to the privileged access it has to attractive content, due to its position in the pay television markets. As noted above, GCP will indeed be able to leverage its dominant positions in the various rights markets to supply content to Direct 8, a generalist channel, and Direct Star, which specializes in music-themed programming but can broadcast generalist programs during prime time. Consequently, the increase in the audience of GCP's free-to-air channels would lead to an increase in their advertising revenues, which would initiate a spiral effect on audience.  </w:t>
        <w:br/>
        <w:t xml:space="preserve">373. Nevertheless, the Competition Authority considered, in its decision No. 10-DCC-11, that "the strengthening of a player's market power in the television advertising market is likely to transmit to the rights markets, insofar as the increase in its advertising revenues gives it the means to obtain more attractive programs, and then again to the advertising market, the attractiveness of the programs supporting the audience and thus the demand from advertisers."207 The scenario on which the spiral effect was based in this decision relied on the strengthening of TF1 group's market power in the advertising market.  </w:t>
        <w:br/>
        <w:t xml:space="preserve">374. This is not the case here, where the positions of Direct 8 and Direct Star in the television advertising market are too modest to suggest that they possess market power that the operation would strengthen. Certainly, as demonstrated in the developments above, the risks that GCP will implement strategies whose effect will be to improve the programming schedules broadcast by Direct 8 and Direct Star by preempting attractive rights to the detriment of other free-to-air channels are significant. Nevertheless, at this stage, the elements in the file cannot lead to the conclusion that the new entity would be able to strengthen its position in the television advertising market to the point of holding sufficient market power to initiate a spiral effect.  </w:t>
        <w:br/>
        <w:t xml:space="preserve">375. Moreover, the observation of a spiral effect rests on a double assumption:  </w:t>
        <w:br/>
        <w:t xml:space="preserve">- on the one hand, the improvement in the quality of programs offered by Direct 8 and Direct Star would occur in conditions of hindered competition in which other free channels, victims of an anti-competitive exclusion effect, could not engage in a virtuous competitive dynamic;  </w:t>
        <w:br/>
        <w:t xml:space="preserve">- on the other hand, the increase in viewer welfare resulting from the improvement of the programs that would be offered to them in the short term by Direct 8 and Direct Star would be overcompensated by the negative effect induced by the deterioration, in the medium or long term, of the quality of content offered by other free channels.  </w:t>
        <w:br/>
        <w:t xml:space="preserve">376. Before discussing the likelihood of these two hypotheses, it should be noted that if, given the maturity of the market, the increase in advertising revenues of Direct 8 and Direct Star could come at the expense of the revenues of other channels, this phenomenon does not in itself constitute an infringement of competition. When a resource is available in limited quantity, its allocation to the most efficient operator is indeed a natural result that maximizes collective surplus when it results from the free play of competition. It is therefore necessary to ensure that such allocation is indeed the result of the intrinsic characteristics of the market and the performance of the channels, and not of practices aimed at restricting competition. This questioning refers to the first assumption, and it is therefore necessary to assess whether, once the operation is completed, Direct 8 and Direct Star will have the means to free themselves from the competition exerted by other free channels for obtaining advertising revenues.  </w:t>
        <w:br/>
        <w:t xml:space="preserve">377. In this case, it has previously been demonstrated that GCP, due to its position in the pay television markets, could dry up the most attractive free-to-air rights to supply its own free channels to the detriment of competing operators. GCP could thus improve the relative quality of the programs of Direct 8 and Direct Star and, consequently, their advertising revenues, thanks to the leverage effects implemented by GCP in the rights markets, without other channels being able to effectively compete with them.  </w:t>
        <w:br/>
        <w:t>378. However, the adoption of corrective measures to prevent the risks of conglomerate effects resulting from the operation significantly reduces the likelihood that a dynamic exclusion effect could occur. Indeed, the first assumption would be invalidated if, due to the effective implementation of adequate remedies, the competing channels of Direct 8 and Direct Star were assured of access to attractive rights (whether in cinema, series, or sports) under unimpeded competitive conditions. Thus, they would be able to effectively respond to any improvement in the content of Direct 8 and Direct Star, initiating a virtuous competitive dynamic for obtaining advertising revenues, which would benefit viewers.</w:t>
      </w:r>
    </w:p>
    <w:p>
      <w:r>
        <w:t xml:space="preserve">V. Commitments  </w:t>
        <w:br/>
        <w:t xml:space="preserve">A. PROPOSED CORRECTIVE MEASURES  </w:t>
        <w:br/>
        <w:t xml:space="preserve">379. The notifying parties presented on May 30, 2012, commitments regarding their acquisitions of broadcasting rights for American series and films, recent EOF films, catalog EOF films, and major sporting events. These commitments were subject to a market test with rights holders and competitors of the parties.  </w:t>
        <w:br/>
        <w:t xml:space="preserve">380. The content of all the commitments was discussed, both regarding their substance and their form, during the meeting on July 2 and subsequent working meetings, before being formulated definitively on July 20, 2012. It is in this final version, which addresses the concerns expressed by the Authority, that they are presented below.  </w:t>
        <w:br/>
        <w:t xml:space="preserve">1. COMMITMENTS RELATING TO ACQUISITIONS OF BROADCASTING RIGHTS FOR AMERICAN SERIES AND FILMS  </w:t>
        <w:br/>
        <w:t xml:space="preserve">381. The notifying parties commit not to enter into framework contracts with more than one major through which they would hold the broadcasting rights for unreleased films on pay television and the free-to-air broadcasting rights for recent films and/or series.  </w:t>
        <w:br/>
        <w:t xml:space="preserve">382. The parties will retain the possibility of combining the free-to-air and pay television broadcasting rights of films and series they may have acquired from the same majors through one-off unit purchases, or concerning a non-significant number of works.  </w:t>
        <w:br/>
        <w:t xml:space="preserve">383. Furthermore, insofar as the parties will not be able to combine their acquisitions of free-to-air and pay television broadcasting rights through framework contracts with more than one major, if the parties wish to change suppliers, provisions are made to take into account any overlaps in the dates of the relevant contracts. Thus, upon the expiration of an initial framework contract concerning free-to-air broadcasting rights with a major with which the parties also hold a framework contract for pay television broadcasting rights, the parties will not be able to change suppliers before the expiration of the initial contract unless they resell the rights acquired through it ("overlap clause"). This resale will be carried out through an open, transparent, and non-discriminatory competitive bidding process implemented by the agent responsible for monitoring the commitments. In any case, any overlap may not exceed 18 months.  </w:t>
        <w:br/>
        <w:t xml:space="preserve">2. COMMITMENT RELATING TO ACQUISITIONS OF EOF FILM BROADCASTING RIGHTS  </w:t>
        <w:br/>
        <w:t>384. The notifying parties commit not to acquire in the same calendar year the pay television and free-to-air broadcasting rights for the same recent EOF film, beyond a ceiling of 20 films. Below this ceiling, the parties may not acquire both the free-to-air and pay television rights for more than two films with a budget exceeding 15 million euros, for 3 films with a budget between 10 and 15 million euros, and for 5 films with a budget between 7 and 10 million euros.</w:t>
      </w:r>
    </w:p>
    <w:p>
      <w:r>
        <w:rPr>
          <w:b/>
        </w:rPr>
        <w:t>[Pages 88–90]</w:t>
      </w:r>
    </w:p>
    <w:p>
      <w:r>
        <w:t xml:space="preserve">3. COMMITMENT RELATING TO THE ACQUISITION OF BROADCAST RIGHTS FOR EOF CATALOG FILMS FROM STUDIOCANAL  </w:t>
        <w:br/>
        <w:t xml:space="preserve">385. The notifying parties commit not to allocate more than 36% of the total annual purchases of EOF catalog films for each of the channels Direct 8 and Direct Star to StudioCanal. Furthermore, these acquisitions may not exceed 41% of the total value of their annual acquisitions. These ceilings will be without prejudice to a variation of plus or minus 4 points, which will be corrected in the following year.  </w:t>
        <w:br/>
        <w:t xml:space="preserve">386. The parties commit to making these acquisitions on terms that are neither preferential nor discriminatory.  </w:t>
        <w:br/>
        <w:t xml:space="preserve">387. The acquired broadcasting rights will be limited to 6 months.  </w:t>
        <w:br/>
        <w:t xml:space="preserve">4. COMMITMENT RELATING TO THE ACQUISITION OF FREE-TO-AIR BROADCAST RIGHTS FOR MAJOR SPORTS EVENTS HELD BY THE PARTIES  </w:t>
        <w:br/>
        <w:t xml:space="preserve">388. The notifying parties commit to granting any interested operator the broadcasting rights for major sports events as defined by decree no. 2004-1392 of December 22, 2004, that they hold and that are not broadcast free-to-air on Canal+. This transfer will be carried out within the framework of an open, transparent, and non-discriminatory competitive bidding process, the implementation of which will be entrusted to the representative responsible for monitoring the commitments.  </w:t>
        <w:br/>
        <w:t xml:space="preserve">5. COMMITMENT RELATING TO THE SEPARATION OF TEAMS ACQUIRING FREE-TO-AIR AND PAY TELEVISION BROADCAST RIGHTS  </w:t>
        <w:br/>
        <w:t xml:space="preserve">389. The notifying parties commit to entrusting their acquisitions of free-to-air broadcasting rights for recent EOF films, series, and recent American films, as well as for major sports events, to specific purchasing teams, distinct from their teams responsible for acquiring pay television broadcasting rights. These acquisitions will therefore be made separately and without any form of coupling, subordination, advantage, or consideration that could link them to purchases of pay television broadcasting rights.  </w:t>
        <w:br/>
        <w:t xml:space="preserve">390. The teams responsible for these acquisitions will be assigned to a legally distinct company from those responsible for acquisitions for pay television. This company will carry out their recruitment and employ them. The distinct purchasing teams will have the necessary resources to conduct negotiations and acquisitions independently. Furthermore, the parties commit to taking all measures necessary to preserve the confidentiality of information relating to acquisitions, strategies, negotiations, commercial and contractual conditions with respect to the other activities of the parties.  </w:t>
        <w:br/>
        <w:t xml:space="preserve">391. Only the coupled acquisitions permitted by the other commitments, namely the free-to-air broadcasting rights for series and films with a studio with which GCP will also have a framework agreement for pay television, as well as 20 recent EOF films, may, by exception, be acquired by the same teams and through a possible coupling of free-to-air and pay television broadcasting rights. Any other acquisition of free-to-air broadcasting rights for recent EOF films, series, and recent American films must be made through separate acquisitions by distinct teams. The same will apply to major sports events.  </w:t>
        <w:br/>
        <w:t xml:space="preserve">6. ON THE DURATION OF THE COMMITMENTS  </w:t>
        <w:br/>
        <w:t xml:space="preserve">392. The commitments are made for a duration of 5 years from the date of this decision, renewable once. This duration will be without prejudice to the possibility for the parties to request the total or partial lifting of the commitments if the evolution of the legal or factual conditions taken into account for the examination of the operation justifies it.  </w:t>
        <w:br/>
        <w:t xml:space="preserve">B. ASSESSMENT OF THE PROPOSED MEASURES  </w:t>
        <w:br/>
        <w:t xml:space="preserve">1. ON THE PRINCIPLES OF ASSESSMENT  </w:t>
        <w:br/>
        <w:t xml:space="preserve">393. The measures intended to remedy the competition infringements resulting from the notified operation must comply with the general criteria defined by decision-making practice and case law in order to be deemed capable of ensuring sufficient competition, in accordance with the provisions of Article L. 430-7 of the Commercial Code.  </w:t>
        <w:br/>
        <w:t xml:space="preserve">394. As specified by the Authority's guidelines on the control of concentrations, these measures must be effective in fully remedying the identified competition infringements. To this end, their implementation must not raise any doubts, which implies that they must be drafted with sufficient precision and that the operational modalities for their realization must be sufficiently detailed. Their implementation must also be swift, as competition is not preserved as long as they are not realized. They must also be controllable. Finally, the Authority must ensure that the corrective measures are neutral, in the sense that they must aim to protect competition as such and not specific competitors, and proportionate, in that they must be necessary to maintain or restore sufficient competition.  </w:t>
        <w:br/>
        <w:t xml:space="preserve">395. Furthermore, in order to remedy the infringements resulting from a concentration operation, the Authority generally seeks structural measures as a priority, which aim to ensure competitive market structures through the divestiture of activities or certain assets to an appropriate acquirer capable of exercising real competition, or the elimination of capital links between competitors. However, to the extent that, in order to satisfy the neutrality objective imposed on the Authority, behavioral remedies may appear more appropriate in the specific case to compensate for certain competition infringements resulting from the operation, it is necessary to define such remedies in a way that ensures their effectiveness and controllability. It is particularly imperative that the effectiveness of the measures prescribed in this decision does not depend solely on the diligence and goodwill of the notifying parties.  </w:t>
        <w:br/>
        <w:t xml:space="preserve">2. ON THE APPROPRIATENESS OF THE PROPOSED COMMITMENTS  </w:t>
        <w:br/>
        <w:t xml:space="preserve">396. The commitments proposed by the parties aim to remedy the competition infringements caused by the operation through conglomerate effects on the markets for the acquisition of broadcasting rights for series and recent American films (a) and for recent EOF films (b). The operation also raises risks of competition infringement through vertical effects in the acquisition of broadcasting rights for EOF catalog films (c) and for major sports events (d). To effectively remedy this, the commitments are accompanied by measures to separate the purchasing teams for the relevant free-to-air broadcasting rights. Finally, it will be necessary to assess the appropriateness of the duration selected for the application of the commitments (e).  </w:t>
        <w:br/>
        <w:t xml:space="preserve">a) Measures relating to the broadcasting rights for recent American series and films  </w:t>
        <w:br/>
        <w:t xml:space="preserve">397. Before being formulated definitively, the proposed commitments underwent in-depth discussions and significantly evolved during the procedure, mainly concerning the scope of the framework agreements (i), the degree of limitation on the accumulation of free-to-air and pay television broadcasting rights with the same studios (ii), the potential overlap of successive framework agreements (iii), as well as the separation of teams responsible for acquiring free-to-air and pay television broadcasting rights (iv).  </w:t>
        <w:br/>
        <w:t xml:space="preserve">(i) On the definition of framework agreements  </w:t>
        <w:br/>
        <w:t xml:space="preserve">398. The objective of the commitments is to prevent the new entity from distorting competition with respect to other free-to-air channels as a result of acquisitions based on a leverage effect whereby GCP would use its purchasing power for pay television broadcasting rights to obtain free-to-air broadcasting rights. Framework agreements are the means by which major American studios choose to market the vast majority of their broadcasting rights for films and television series, both free-to-air and pay television. While they do not constitute, in themselves, the product that is the subject of the acquisitions, they do materialize the main sales modality and, therefore, the primary means by which a potential leverage effect could be exerted in the market. The adoption of an appropriate definition of these agreements is therefore crucial to ensure the effectiveness of the corrective measures and to avoid any possibility of circumventing the commitments by the parties.  </w:t>
        <w:br/>
        <w:t xml:space="preserve">399. In their initial proposals for commitments, the parties proposed to define framework agreements as those by which the majors sell the majority of their rights. Such a definition would, however, make the effectiveness of the commitments dependent on a predefined volume (more than half of a studio's production) and therefore easily circumventable, as it would suffice for the new entity or the studios to focus their contracts on a significant, but not majority, portion of the production to deprive the commitments of effect. It is therefore appropriate to focus the commitment on contracts covering a significant part of the annual unreleased production in France of the studios concerned.  </w:t>
        <w:br/>
        <w:t>400. Similarly, framework agreements generally cover the future production of the rights holder and, in fact, films or series that are not identified in the contract. This, however, stems from a perfectly reversible strategic choice by the rights holders. The investigation has shown that, in the past, at least one major studio was able to temporarily refrain from selling its rights through framework agreements to market them in package deals, that is, contracts for the sale of several identified works. The adoption of such a sales strategy to evade the obligations undertaken under the commitments must therefore be prevented. It is consequently necessary to apply the commitments to agreements concerning the acquisition of broadcasting rights for films or series, whether or not identified in the contract.</w:t>
      </w:r>
    </w:p>
    <w:p>
      <w:r>
        <w:rPr>
          <w:b/>
        </w:rPr>
        <w:t>[Pages 91–93]</w:t>
      </w:r>
    </w:p>
    <w:p>
      <w:r>
        <w:t>401. However, it is not necessary to include all American studios within the scope of the commitments. Indeed, currently, free-to-air channels acquire broadcasting rights through framework agreements only from the six major American studios, excluding other producers who nonetheless offer a significant annual production (such as Lionsgate or Dreamworks studios), or even certain subsidiaries of the majors (such as, for example, HBO, a subsidiary of Warner Bros.). Therefore, GCP's exercise of leverage for the acquisition of content that currently has no outlets on free television cannot, by definition, generate an anti-competitive drying-up effect. On the contrary, as explained in paragraph 277 above, the free-to-air broadcasting of newly acquired content from rights holders who, due to the operation, find an outlet previously absent on free television, contributes to a gain for the final consumer.</w:t>
      </w:r>
    </w:p>
    <w:p>
      <w:r>
        <w:t>402. It is therefore appropriate to limit the commitment to the majors and their subsidiaries that actually enter into framework agreements for the exploitation in France of free-to-air broadcasting rights as of the date of the decision, or any entities that may replace them in the future.</w:t>
      </w:r>
    </w:p>
    <w:p>
      <w:r>
        <w:t>(ii) On the degree of limitation of the accumulation of free-to-air and pay television broadcasting rights with the same studios</w:t>
      </w:r>
    </w:p>
    <w:p>
      <w:r>
        <w:t>403. Given the particular nature of the products purchased, each of which constitutes a prototype whose value is not known in advance, and the opacity of the conditions under which negotiations with rights holders take place, a simple obligation of means consisting of negotiating separately the acquisitions of rights in the different markets that may be subject to leverage is not sufficient. It is therefore necessary to act directly on the very possibility for the new entity to simultaneously purchase broadcasting rights in pay and free television from the same rights holders.</w:t>
      </w:r>
    </w:p>
    <w:p>
      <w:r>
        <w:t>404. To this end, it should be noted that the demand from free-to-air channels is primarily directed towards a limited number of majors that represent the vast majority of the supply. The competitive issue therefore concerns a limited number of framework contracts for the acquisition of broadcasting rights for films and series. However, GCP currently holds framework contracts with all the majors for the acquisition of broadcasting rights in the first and second windows of pay television. It is therefore necessary to remedy the anti-competitive effects of the operation by limiting GCP's ability to accumulate broadcasting rights in pay television and free-to-air. Such a remedy will effectively limit GCP's ability to bundle or tie its purchases to favor its acquisition conditions for free-to-air rights.</w:t>
      </w:r>
    </w:p>
    <w:p>
      <w:r>
        <w:t>405. In their initial proposals, the notifying parties considered committing not to acquire framework contracts from more than two majors through which they could proceed with such bundled or tied acquisitions. However, the exercise of leverage whereby the new entity would rely on its purchasing power in pay television to obtain free-to-air broadcasting rights for films or series from two American majors would lead to a significant locking-up of supply and a substantial hindrance to the ability of other free television operators to stimulate competition. For this assessment, reference is made to the analysis presented above, particularly in paragraphs 88 and following, as well as 275.</w:t>
      </w:r>
    </w:p>
    <w:p>
      <w:r>
        <w:t>406. The notifying parties have therefore modified their commitment. Vivendi and GCP have proposed to limit the accumulation and joint purchase of broadcasting rights for films in pay television and free-to-air broadcasting to one major. Such a remedy neutralizes the new entity's ability to lock access to American films and series: GCP will no longer be able to leverage five out of six majors, making it impossible for it to preempt a significant share of the rights marketed by these studios, to the detriment of competing free channels. The commitment thus guarantees the ability of free television operators to source attractive American content while allowing the new entity to support its entry into the free television sector based on the advantages derived from joint purchases and the exploitation of rights acquired across multiple windows.</w:t>
      </w:r>
    </w:p>
    <w:p>
      <w:r>
        <w:t>(iii) On the potential overlap of successive framework contracts</w:t>
      </w:r>
    </w:p>
    <w:p>
      <w:r>
        <w:t>407. The overlap clause provided in the commitments aims to allow the notifying parties to enter into successive framework contracts with different majors without being constrained by the varying deadlines of the different contracts. In the absence of such a clause, the parties could indeed find themselves obliged to retain the same supplier for the entire duration of the commitments. The existence of an overlap clause is therefore, in principle, justified as it provides the new entity with the necessary flexibility to modify its acquisitions, within the framework of the commitments, according to its needs and the state of the supply.</w:t>
      </w:r>
    </w:p>
    <w:p>
      <w:r>
        <w:t>408. However, to ensure that this flexibility does not allow the new entity to lock up a significant portion of the supply, the parties commit to ceding the rights acquired under a first framework contract in the event of overlap with a second, from another studio. This cession will help prevent any locking-up by ensuring the availability of the concerned rights to competing free television channels.</w:t>
      </w:r>
    </w:p>
    <w:p>
      <w:r>
        <w:t>409. Furthermore, any cession of rights in this context will be carried out through an open, transparent, and non-discriminatory competitive process, at the end of which the acquirer will be selected based on objective economic criteria. The notifying parties, who will entrust the implementation of this procedure to the agent, will not be able to interfere in the selection of the acquirer.</w:t>
      </w:r>
    </w:p>
    <w:p>
      <w:r>
        <w:t>(iv) On the separation of teams responsible for acquiring free-to-air and pay television broadcasting rights</w:t>
      </w:r>
    </w:p>
    <w:p>
      <w:r>
        <w:t>410. The competitive analysis indicates that the concentration poses risks of harming competition in the markets for acquiring free-to-air broadcasting rights. The objective of ensuring that the acquisition of these rights occurs under normal market conditions, which underpins all the measures above, is therefore at the heart of the corrective framework. Restoring sufficient competition in the upstream markets for acquiring rights thus requires, in addition to measures to cap the cumulative acquisitions of broadcasting rights in pay television and free-to-air by GCP, to ensure a strict separation of the commercial teams responsible for the purchases of Direct 8 and Direct Star from the rest of the entity resulting from the concentration.</w:t>
      </w:r>
    </w:p>
    <w:p>
      <w:r>
        <w:t>411. The CSA emphasizes in this regard that, "to limit these risks of harming competition, certain structural corrective measures would be justified. They particularly aim to ensure that (...) the channels Direct 8 and Direct Star acquire broadcasting rights under conditions, particularly pricing, that conform to market practices. In this regard, the Council believes it is necessary to impose on the Canal Plus group the establishment of a purchasing organization for the benefit of the channels Direct 8 and Direct Star that is strictly separate from that of the pay channels of the Canal Plus group. This separation of purchasing centers must be accompanied by governance obligations within the Vivendi group to limit the exchange of information between the division dedicated to pay television and the division dedicated to free television."</w:t>
      </w:r>
    </w:p>
    <w:p>
      <w:r>
        <w:t>412. Similarly, many operators highlighted, in response to the test of the commitments proposed by GCP, the necessity of separating the purchasing teams for free-to-air rights and for pay television within the new entity. For example, one contributor emphasizes that "the total separation of the purchasing center for the channels Direct 8 and Direct Star from any purchasing structure of GCP is necessary so that these channels negotiate and acquire their rights independently and according to their own economics."</w:t>
      </w:r>
    </w:p>
    <w:p>
      <w:r>
        <w:t>413. Two main reasons explain the necessity of such measures in this case.</w:t>
      </w:r>
    </w:p>
    <w:p>
      <w:r>
        <w:t>414. First, the separation of the teams responsible for purchases in the markets for acquiring broadcasting rights in which the operation poses risks of harming competition is necessary to complement the commitment to cap acquisitions. Indeed, to remedy the conglomerate effects of the operation, two types of restrictions are conceivable. The first type consists of adopting a measure whose effect is to prevent the new entity from making any acquisition that would allow it to accumulate free-to-air and pay television broadcasting rights, even if exceptions are provided that are sufficiently limited in scope to protect the concerned markets from significant locking-up. The second type of corrective measure consists, while allowing the new entity to accumulate free-to-air and pay television broadcasting rights, to ensure that these acquisitions occur under non-distorted competitive conditions with respect to other free television players.</w:t>
      </w:r>
    </w:p>
    <w:p>
      <w:r>
        <w:t>415. The commitment to cap the acquisitions of framework contracts from the majors falls under the first type of measure. This commitment thus aims to confine the purchases through which the new entity can bundle or tie free-to-air and pay television broadcasting rights to a level below which they will not have significant effects on the markets concerned and to prevent any accumulation of rights beyond this threshold. As explained above, regarding American series and films, this type of commitment should focus on framework contracts as they constitute the main form of purchasing rights covering the vast majority of works in the market.</w:t>
      </w:r>
    </w:p>
    <w:p>
      <w:r>
        <w:t>416. However, beyond these limitations, the new entity will be able to acquire broadcasting rights for works sold "individually" or in a non-significant number. It would then be capable of exercising leverage that could distort competitive conditions for acquiring the most attractive rights. This risk is all the more likely since, as mentioned above, rights holders will be free after the operation to withdraw from the scope of framework contracts the broadcasting rights for specific works, particularly attractive ones. The investigation has thus shown that this has been the case in the recent past, with a major having withdrawn from the scope of a framework contract the broadcasting rights for a highly recognized film franchise.</w:t>
      </w:r>
    </w:p>
    <w:p>
      <w:r>
        <w:t>417. To ensure that any acquisitions of rights under such conditions occur under non-distorted market conditions, it is necessary to adopt a measure...</w:t>
      </w:r>
    </w:p>
    <w:p>
      <w:r>
        <w:rPr>
          <w:b/>
        </w:rPr>
        <w:t>[Pages 94–96]</w:t>
      </w:r>
    </w:p>
    <w:p>
      <w:r>
        <w:t xml:space="preserve">which the purchasing teams of the new entity will face those of its competitors without leveraging the purchasing power of GCP in the area of pay television.  </w:t>
        <w:br/>
        <w:t xml:space="preserve">418. Secondly, the separation of purchasing teams is necessary as it constitutes a guarantee of the effectiveness of the commitments, allowing for their implementation to be monitored, in accordance with the decision-making practice of the Authority215. Indeed, if the parties are required to distinguish their acquisitions of broadcasting rights for free-to-air from their purchases for pay television in order to restore sufficient competition in the relevant markets, the practical implementation of such a principle is only conceivable through the use of distinct commercial teams.  </w:t>
        <w:br/>
        <w:t xml:space="preserve">419. The parties thus proposed to commit, on July 20, 2012, to equip Direct 8 and Direct Star with their own acquisition teams, separate from those of GCP, for the purchase of broadcasting rights for recent American series and films, and to refrain from any form of bundling, subordination, advantage, or compensation between these different activities, except for a framework contract with a single American major for which they would also hold a framework contract for the broadcasting of works on pay television.  </w:t>
        <w:br/>
        <w:t xml:space="preserve">b) Measures relating to the broadcasting rights of recent EOF films  </w:t>
        <w:br/>
        <w:t xml:space="preserve">420. Regarding EOF films, it is necessary to address the risk of drying up access for free channels to the broadcasting rights for free-to-air that have the highest audience potential. According to estimates from GCP, confirmed by the results of the investigation, even though the success of any pre-purchased film is necessarily uncertain, the budget of the films in question is considered a reliable indication of the attractiveness of a project. However, a limited number of high-budget films are produced each year. The annual production reports prepared by the CNC show that only about thirty films have a production budget exceeding 10 million euros, of which about a dozen have a budget exceeding 15 million euros.  </w:t>
        <w:br/>
        <w:t xml:space="preserve">421. The competitive issue is thus focused on a small portion of the annual production, and it is important to ensure that GCP cannot lock in a significant part of the supply by accumulating the pre-purchase of broadcasting rights for both pay television and free-to-air for the most attractive projects.  </w:t>
        <w:br/>
        <w:t xml:space="preserve">422. GCP had initially proposed to commit not to purchase the broadcasting rights for pay television and free-to-air for more than 20 films, including 15 films with a budget of less than 10 million euros (the so-called "mid-range films"). The vast majority of stakeholders consulted in the market test noted that this commitment was not binding. Several respondents pointed out that, contrary to what was provided for in GCP's proposal, the "mid-range films" actually correspond to works with a budget of less than 7 million euros. Furthermore, according to the responses received, the possibility reserved for GCP to leverage five "high-budget" films was sufficient to create a significant exclusion effect in the market for free-to-air broadcasting rights for recent EOF films given the rarity of such films. Such a commitment would indeed have allowed the new entity to preempt, through leverage, nearly half of the films produced in 2011 with a budget exceeding 15 million euros (5 films out of 12).  </w:t>
        <w:br/>
        <w:t xml:space="preserve">215 See, for example, decision No. 12-DCC-20 of February 7, 2012, regarding the exclusive takeover of Enerest by Electricité de Strasbourg, §84.  </w:t>
        <w:br/>
        <w:t xml:space="preserve">423. The final commitments of the parties from July 20, 2012, distinguishing four budget ranges of films, in terms of the "production budgets" recorded by the CNC, corresponding to the categories recognized by industry stakeholders216, help to limit the locking effect induced by any cumulative purchases of pay television and free-to-air windows by GCP. The elements presented in the following table show that, in application of the commitment, and based on the average annual production of the last three years, the acquisition ceilings set by GCP would prevent the new entity from locking in more than approximately 20% of the supply in each category of films:  </w:t>
        <w:br/>
        <w:t xml:space="preserve">Ceiling of  </w:t>
        <w:br/>
        <w:t xml:space="preserve">Average number of cumulative acquisitions  </w:t>
        <w:br/>
        <w:t xml:space="preserve">Budget of films produced of broadcasting rights Lock-in rate  </w:t>
        <w:br/>
        <w:t xml:space="preserve">(in millions of euros) annually in pay television and theoretical ceiling  </w:t>
        <w:br/>
        <w:t xml:space="preserve">(2009-2011) free-to-air  </w:t>
        <w:br/>
        <w:t xml:space="preserve">(in number of films)  </w:t>
        <w:br/>
        <w:t xml:space="preserve">Above 15 11.7 2 17%  </w:t>
        <w:br/>
        <w:t xml:space="preserve">10 to 15 15.3 3 19.6%  </w:t>
        <w:br/>
        <w:t xml:space="preserve">7 to 10 23 5 21.7%  </w:t>
        <w:br/>
        <w:t xml:space="preserve">Below 7 147.7 10 to 20 6.7 to 13.5%  </w:t>
        <w:br/>
        <w:t xml:space="preserve">424. The commitments will thus limit the locking that would result from a leverage effect to a portion of the production sufficiently small to avoid a significant risk of harm to competition in the market.  </w:t>
        <w:br/>
        <w:t xml:space="preserve">425. In order to ensure the effectiveness of this commitment and to allow for monitoring of its implementation, the notifying parties also committed to separating the teams assigned to the purchases of the new entity for free-to-air broadcasting rights of recent EOF films. This separation will apply to any acquisition beyond the 20 films targeted by the commitment to cap the cumulative acquisitions of free-to-air and pay television broadcasting rights.  </w:t>
        <w:br/>
        <w:t xml:space="preserve">c) Measures relating to the broadcasting rights of EOF catalog films  </w:t>
        <w:br/>
        <w:t xml:space="preserve">426. Regarding EOF catalog films, it is necessary to ensure that the concentration does not result in locking out independent free-to-air channels that are not affiliated with a large audiovisual group from the portfolio of rights held by StudioCanal.  </w:t>
        <w:br/>
        <w:t xml:space="preserve">427. To achieve this objective, the parties proposed to commit to respecting a principle of limiting the self-supply of the group's free channels following the operation to the levels observed prior to it. The notifying parties submitted to the file the share of films broadcast by Direct 8 and Direct Star whose rights were purchased from StudioCanal, related to the number and total value of EOF films broadcast by these channels during the period from 2009 to 2011, and proposed to maintain these proportions for the duration of the commitments.  </w:t>
        <w:br/>
        <w:t xml:space="preserve">216 Response from Gaumont on June 20, 2012, to the questionnaire regarding the commitments proposed by the notifying parties.  </w:t>
        <w:br/>
        <w:t xml:space="preserve">428. Given these elements, the commitment proposed by GCP will limit the self-supply of Direct 8 and Direct Star from StudioCanal to 36% of the volume of their total acquisitions of EOF catalog films and to 41% of the value of these acquisitions.  </w:t>
        <w:br/>
        <w:t xml:space="preserve">429. Furthermore, given the variations in the amount of acquisitions from StudioCanal from year to year, as effectively observed during the period from 2009 to 2011, the parties wish to maintain a margin of variation in their acquisitions of plus or minus four points compared to the ceilings retained. The observed variations would be corrected the following year to ensure the effectiveness of the commitments.  </w:t>
        <w:br/>
        <w:t xml:space="preserve">430. Finally, the proposed commitments include provisions aimed at prohibiting GCP from engaging in any discriminatory behavior in the sale of EOF catalog films to Direct 8 and Direct Star, particularly by granting them preferential conditions. A measure is also provided to prevent Direct 8 and Direct Star from purchasing rights sold by StudioCanal for a period exceeding 6 months, which corresponds to market practice and will ensure that the new entity cannot obstruct the normal circulation of rights.  </w:t>
        <w:br/>
        <w:t xml:space="preserve">d) Measures relating to the broadcasting rights of major sporting events  </w:t>
        <w:br/>
        <w:t xml:space="preserve">431. Regarding major sporting events, restoring sufficient competition requires maintaining the pre-existing situation prior to the operation under which GCP was legally obliged to offer these rights to free television operators to ensure their free-to-air broadcasting when it could not ensure it itself during the free-to-air slots of the Canal+ channel.  </w:t>
        <w:br/>
        <w:t xml:space="preserve">432. The parties therefore commit to continue making these transfers through an open, transparent, and non-discriminatory competitive process. However, they do not intend to prohibit the target channels from participating in these procedures, which requires adopting measures to ensure that GCP's own channels cannot be favored over other candidates.  </w:t>
        <w:br/>
        <w:t xml:space="preserve">433. In this regard, the initial proposals from the parties were insufficient as they provided that the selection of purchasers would not be made based on objective economic criteria but "based on criteria defined by the Parties," determined in a discretionary manner and after the completion of the concentration. Furthermore, the provisions of the commitments relating to the conditions for the competitive bidding of candidates for the acquisition of rights, while entrusting these procedures to the appointed representative for monitoring the commitments, limited the scope of intervention of the latter.  </w:t>
        <w:br/>
        <w:t>434. The parties therefore modified their proposal by providing that the selection of the best offer for the acquisition of free-to-air broadcasting rights for major sporting events they hold must be made based on objective, transparent, and non-discriminatory economic criteria, within a procedure whose implementation will be entirely entrusted to the representative. The parties thus commit not to interfere in the transfer procedure beyond what will be necessary to allow the representative to carry out their mission. The parties must in particular ensure the confidentiality of the offers submitted to the representative, of which they will not be able to take knowledge.</w:t>
      </w:r>
    </w:p>
    <w:p>
      <w:r>
        <w:rPr>
          <w:b/>
        </w:rPr>
        <w:t>[Pages 97–98]</w:t>
      </w:r>
    </w:p>
    <w:p>
      <w:r>
        <w:t>e) The duration retained for the commitments</w:t>
        <w:br/>
        <w:t>435. The duration retained for these commitments is five years, renewable once.</w:t>
        <w:br/>
        <w:t>436. The initial proposal of the notifying parties, limited to five years without the possibility of renewal, was insufficient given the nature of the effects of the operation. These effects arise, in fact, from the purchasing power that the parties derive from dominant, even monopolistic, positions for the acquisition of broadcasting rights in pay television. This purchasing power has remained largely uncontested at least since the parties acquired the activities of TPS, their main competitor in pay television in 2006. GCP has thus enjoyed strong purchasing power for over 5 years, particularly for the acquisition of recent American and EOF films. This power has not been genuinely contested given the recent withdrawal of OCS from acquiring broadcasting rights from the majors.</w:t>
        <w:br/>
        <w:t>437. The parties, however, claimed that under the jurisprudence of the Conseil d’Etat, the Authority would be unfounded in requiring the parties to commit for a renewable period of 5 years. This argument could not be accepted since, on the contrary, the jurisprudence of the Conseil d’Etat establishes that a longer duration, or even a renewal clause for the commitments, is proportionate if the competitive analysis justifies it217.</w:t>
        <w:br/>
        <w:t>438. It should be noted in this regard that, in its conclusions in the Société Métropole Télévision case concerning a challenge against the decision authorizing under conditions the acquisition of TMC and NT1 by TF1, the public rapporteur at the Conseil d’Etat indicated that a renewal clause could be justified in the case of an operation whose effects cannot be regarded with certainty as being of a nature to dilute in the foreseeable market developments at the end of the initial duration of the commitments, given the insufficient nature of the "catch-up" mechanism provided for by Article L. 430-9 of the Commercial Code218.</w:t>
        <w:br/>
        <w:t>439. In this case, the objective of the commitments is to remedy effects whose lasting nature is established in the absence of foreseeable changes in the structures of the relevant markets. The present measures thus aim to prevent, at the end of the operation, the extension of the purchasing power held by the parties in pay television to the free television sector. Therefore, in the absence of a significant and lasting structural change in the upstream markets of pay television, and given the remarkably lasting nature of the purchasing power held by GCP219, it is appropriate to provide for a review clause at the end of which the Authority will decide, by a reasoned decision and after having collected the observations of the parties, whether to extend the application of these commitments, in whole or in part, considering the evolution of the legal or factual circumstances taken into account during the examination of the present operation.</w:t>
        <w:br/>
        <w:t>217 Decision of the Conseil d’Etat of December 30, 2010, Société Métropole Télévision, No. 338197 ("if the [applicant] argues that the duration of five years for which the commitments were made by the parties is insufficient, it does not provide any evidence to support this assertion that, given the rapid and varied changes affecting the audiovisual sector, commitments of a longer duration or a review clause, assuming they are relevant, would have been proportionate to the objective of controlling the specific effects of the operation and preventing harm to competition that may result from it").</w:t>
        <w:br/>
        <w:t>218 Conclusions of Mr. Edouard Geffray, public rapporteur, Conseil d’Etat, Société Métropole Télévision (M6), session of December 17, 2010, No. 338197 and 338273.</w:t>
        <w:br/>
        <w:t>219 Such a change in the upstream markets of pay television could result from the emergence of new players exerting significant competitive pressure on GCP, as will be allowed by the opportunities opened for competition by the corrective measures imposed on the parties by the Authority in the context of the new examination of the acquisition of TPS and CanalSatellite. Nevertheless, beyond the implementation of these measures, such a result can only arise from a significant and lasting challenge to the positions held by GCP in the relevant markets.</w:t>
        <w:br/>
        <w:t>440. Moreover, the notifying parties may at any time submit to the Authority a request for the lifting or partial or total revision of these commitments, if the legal or factual circumstances taken into account during the examination of the operation were to change significantly to the point of calling into question the competitive analysis of the relevant markets and, therefore, the necessity of the corrective measures.</w:t>
        <w:br/>
        <w:t>DECIDES</w:t>
        <w:br/>
        <w:t>Single Article: The operation notified under number 11-239 is authorized subject to the commitments described above and annexed to this decision.</w:t>
        <w:br/>
        <w:t>Deliberated on the oral report of Ms. Iratxe Gurpegui and Messrs. Charles Bertin, Antoine Errera, Simon Genevaz, and Jean-Christophe Mauger and the intervention of Ms. Nadine Mouy, deputy general rapporteur, by Mr. Bruno Lasserre President, presiding over the session, Ms. Françoise Aubert and Ms. Elisabeth Flüry-Hérard, vice-presidents, and Mr. Patrick Spilliaert, vice-president, Ms. Laurence Idot, Ms. Carol Xueref, and Messrs. Emmanuel Combe and Jean-Bertrand Drummen, members.</w:t>
        <w:br/>
        <w:t>The session secretary, The president,</w:t>
        <w:br/>
        <w:t>Caroline Orsel-Sébès 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