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https://www.autoritedelaconcurrence.fr/fr/decision-de-controle-des-concentrations/relative-la-prise-de-controle-exclusif-par-le-groupe-14</w:t>
      </w:r>
    </w:p>
    <w:p>
      <w:r>
        <w:t>Pages translated : 21</w:t>
      </w:r>
    </w:p>
    <w:p/>
    <w:p>
      <w:r>
        <w:rPr>
          <w:b/>
        </w:rPr>
        <w:t>[Pages 1–3]</w:t>
      </w:r>
    </w:p>
    <w:p>
      <w:r>
        <w:t xml:space="preserve">FRENCH REPUBLIC  </w:t>
        <w:br/>
        <w:t xml:space="preserve">Decision No. 21-DCC-179 of October 7, 2021  </w:t>
        <w:br/>
        <w:t xml:space="preserve">regarding the exclusive control by the Sodiaal group over the companies  </w:t>
        <w:br/>
        <w:t xml:space="preserve">Yoplait SAS (excluding the North American perimeter), Yoplait Marques SNC, and  </w:t>
        <w:br/>
        <w:t>Liberté Marques Sarl</w:t>
      </w:r>
    </w:p>
    <w:p>
      <w:r>
        <w:t xml:space="preserve">The Competition Authority,  </w:t>
        <w:br/>
        <w:t xml:space="preserve">Having regard to the notification file submitted in full to the merger service on September 3, 2021,  </w:t>
        <w:br/>
        <w:t xml:space="preserve">regarding the exclusive control by the Sodiaal group over the companies Yoplait SAS (excluding  </w:t>
        <w:br/>
        <w:t xml:space="preserve">the North American perimeter), Yoplait Marques SNC, and Liberté Marques Sarl, formalized by a  </w:t>
        <w:br/>
        <w:t xml:space="preserve">memorandum of understanding dated March 23, 2021;  </w:t>
        <w:br/>
        <w:t xml:space="preserve">Having regard to Book IV of the Commercial Code relating to price and competition freedom, and in  </w:t>
        <w:br/>
        <w:t xml:space="preserve">particular its Articles L. 430-1 to L. 430-7;  </w:t>
        <w:br/>
        <w:t xml:space="preserve">Having regard to the additional elements submitted by the parties during the investigation;  </w:t>
        <w:br/>
        <w:t xml:space="preserve">Having regard to the other documents in the file;  </w:t>
        <w:br/>
        <w:t>Adopts the following decision:</w:t>
      </w:r>
    </w:p>
    <w:p>
      <w:r>
        <w:t xml:space="preserve">Summary1  </w:t>
        <w:br/>
        <w:t xml:space="preserve">By means of the decision below, the Authority examined the exclusive control of the companies  </w:t>
        <w:br/>
        <w:t xml:space="preserve">Yoplait SAS (excluding the North American perimeter), Yoplait Marques SNC, and Liberté  </w:t>
        <w:br/>
        <w:t xml:space="preserve">Marques Sarl by the cooperative group Sodiaal.  </w:t>
        <w:br/>
        <w:t xml:space="preserve">The Sodiaal group, with a turnover of €4.8 billion in 2020, is an agricultural cooperative in the  </w:t>
        <w:br/>
        <w:t xml:space="preserve">dairy sector. Its main activity is the collection and purchase of milk produced by its members,  </w:t>
        <w:br/>
        <w:t xml:space="preserve">followed by the processing of this milk. It markets products under the brands Candia, Entremont,  </w:t>
        <w:br/>
        <w:t xml:space="preserve">Nutribio, and Régilait.  </w:t>
        <w:br/>
        <w:t xml:space="preserve">The targets of the operation are the Yoplait group and two brand companies. Their combined  </w:t>
        <w:br/>
        <w:t xml:space="preserve">turnover is [&gt; 150] million euros in 2020. Yoplait specializes in the production of ultra-fresh dairy  </w:t>
        <w:br/>
        <w:t xml:space="preserve">products (mainly yogurts, fresh and white cheeses, fresh dairy desserts, fresh cream, and fermented  </w:t>
        <w:br/>
        <w:t xml:space="preserve">milk) from its factories located in Isère, Sarthe, and Yonne. It markets brands such as Panier de  </w:t>
        <w:br/>
        <w:t xml:space="preserve">Yoplait, Yop, Petits filous, Perles de lait, Câlin, and Petit Yoplait.  </w:t>
        <w:br/>
        <w:t xml:space="preserve">Given the activities of the Sodiaal and Yoplait groups, the Authority examined the horizontal  </w:t>
        <w:br/>
        <w:t xml:space="preserve">effects of the operation on the markets for the processing and marketing of packaged cream and  </w:t>
        <w:br/>
        <w:t xml:space="preserve">fermented milk, intended for large and medium-sized retailers ("GMS") and the food service  </w:t>
        <w:br/>
        <w:t xml:space="preserve">industry ("RHF"). It also examined any potential vertical effects that could result from the operation,  </w:t>
        <w:br/>
        <w:t xml:space="preserve">given Sodiaal's pre-existing upstream activities in the value chain (milk collection and processing  </w:t>
        <w:br/>
        <w:t xml:space="preserve">and marketing of bulk cream and milk powders and concentrates intended for the food industry  </w:t>
        <w:br/>
        <w:t xml:space="preserve">("IAA")). Finally, the risk of conglomerate effects was analyzed, considering the existing  </w:t>
        <w:br/>
        <w:t xml:space="preserve">connectivity in the markets for the processing and marketing of dairy products intended for GMS and  </w:t>
        <w:br/>
        <w:t xml:space="preserve">RHF, between the respective dairy products of Sodiaal (consumer milk, butter, cheese, etc.) and  </w:t>
        <w:br/>
        <w:t xml:space="preserve">Yoplait (ultra-fresh dairy products).  </w:t>
        <w:br/>
        <w:t xml:space="preserve">In the downstream markets for the processing and marketing of packaged cream and fermented  </w:t>
        <w:br/>
        <w:t xml:space="preserve">milk, where the activities of the parties to the operation overlap, any risk of harming competition  </w:t>
        <w:br/>
        <w:t xml:space="preserve">due to horizontal effects could be ruled out given the generally limited market shares of the new  </w:t>
        <w:br/>
        <w:t xml:space="preserve">entity, the existence of strong competing groups such as Lactalis, and the countervailing power of  </w:t>
        <w:br/>
        <w:t xml:space="preserve">buyers regarding sales to GMS.  </w:t>
        <w:br/>
        <w:t xml:space="preserve">Moreover, in these markets, the operation allows Sodiaal, whose downstream activities were  </w:t>
        <w:br/>
        <w:t xml:space="preserve">previously limited to the markets for basic dairy products such as consumer milk, long-life cream,  </w:t>
        <w:br/>
        <w:t xml:space="preserve">butter, and cheese, to expand its activities into the markets for "ultra-fresh" dairy products  </w:t>
        <w:br/>
        <w:t xml:space="preserve">(yogurts, fresh and white cheeses, long-life cream, fresh dairy desserts), in which Yoplait operates.  </w:t>
        <w:br/>
        <w:t xml:space="preserve">Nevertheless, the Authority excluded any risk of conglomerate effects. It notably considered that  </w:t>
        <w:br/>
        <w:t xml:space="preserve">the new entity would not have the capacity to lock these markets by imposing tied sales given that  </w:t>
        <w:br/>
        <w:t xml:space="preserve">the new entity will still face the existence of strong competing groups also possessing well-known  </w:t>
        <w:br/>
        <w:t xml:space="preserve">brands, and the countervailing power of buyers regarding sales to GMS. The limited market shares  </w:t>
        <w:br/>
        <w:t xml:space="preserve">regarding sales to RHF exclude any risk of conglomerate effects in these markets.  </w:t>
        <w:br/>
        <w:t xml:space="preserve">In the upstream markets for cow milk collection and downstream for the processing and marketing  </w:t>
        <w:br/>
        <w:t xml:space="preserve">of dairy products, the Authority considered that the operation was not likely to generate vertical  </w:t>
        <w:br/>
        <w:t xml:space="preserve">effects. It particularly ruled out the possibility of a lock-in by the inputs (cow milk) of Yoplait's  </w:t>
        <w:br/>
        <w:t xml:space="preserve">competitors who currently source from Sodiaal, notably given that these supply relationships are  </w:t>
        <w:br/>
        <w:t xml:space="preserve">governed by contracts, that the new entity will still be required to continue supplying them with milk  </w:t>
        <w:br/>
        <w:t xml:space="preserve">for several years, and that it will still face the existence of major competing milk collectors.  </w:t>
        <w:br/>
        <w:t xml:space="preserve">The Authority therefore authorized the operation without conditions.  </w:t>
        <w:br/>
        <w:t>3</w:t>
      </w:r>
    </w:p>
    <w:p>
      <w:r>
        <w:rPr>
          <w:b/>
        </w:rPr>
        <w:t>[Pages 4–6]</w:t>
      </w:r>
    </w:p>
    <w:p>
      <w:r>
        <w:t xml:space="preserve">I. The Companies Concerned and the Operation  </w:t>
        <w:br/>
        <w:t xml:space="preserve">1. Sodiaal Union, whose capital is held by 17,669 farmers, along with all its subsidiaries and holdings, constitutes the Sodiaal group (hereinafter "Sodiaal"). Sodiaal is an agricultural cooperative in the dairy sector, whose main activity is the collection and purchase of milk produced by its members, followed by the processing of this milk. Thus, Sodiaal produces, notably from its various factories located in France, consumer milk, butter, and fat (via its subsidiary Candia), cheeses (notably via its subsidiary Entremont Alliance), specialized nutrition products (via Nutribio and Régilait), animal nutrition, and dairy ingredients (via its subsidiaries Bonilait and Euroserum). Sodiaal also develops an activity in the frozen food sector (via its subsidiary Boncolac).  </w:t>
        <w:br/>
        <w:t xml:space="preserve">2. Yoplait is a simplified joint-stock company, whose share capital is held prior to the present operation by General Mills (51%) and Sodiaal Union (49%), and which constitutes, along with its various subsidiaries and holdings, the Yoplait group (hereinafter "Yoplait"). Yoplait specializes in the production of ultra-fresh dairy products (mainly yogurts, fresh and white cheeses, fresh dairy desserts, fresh cream, and fermented milk) from its factories located in Isère, Sarthe, and Yonne, which it markets under its own brands (mainly Panier de Yoplait, Yop, Petits filous, Perles de lait, Câlin, and Petit Yoplait). Prior to the operation, General Mills exercised exclusive control over Yoplait.  </w:t>
        <w:br/>
        <w:t xml:space="preserve">3. Yoplait Marques, a French company, and Liberté Marques, a Luxembourg company, which are each equally owned by General Mills and Sodiaal, have an activity of managing brand licenses of the Yoplait group (hereinafter the "brand companies" and, taken together with Yoplait, the "targets"). Prior to the operation, Sodiaal and General Mills exercised joint control over Yoplait Marques and Liberté Marques.  </w:t>
        <w:br/>
        <w:t xml:space="preserve">4. The operation is materialized by a memorandum of understanding concluded between Sodiaal and General Mills on March 23, 2021, which provides, firstly, for the buyback by Yoplait of all its shares held by General Mills and then a reduction of its share capital with a view to canceling them. Following this operation, Sodiaal will therefore hold 100% of the capital of Yoplait. A reorganization of certain license agreements will ultimately allow General Mills to continue to operate, as a franchisee, the brands "Yoplait" and "Liberté" in the United States and Canada. Secondly, the entirety of the capital of the subsidiary Yoplait Canada will be transferred to General Mills, whose holdings will then amount to 100%. In parallel, Sodiaal will acquire from General Mills all its holdings in the brand companies, so that Sodiaal will hold the entirety of the capital of each of the brand companies.  </w:t>
        <w:br/>
        <w:t xml:space="preserve">5. Insofar as it results in the acquisition of exclusive control of Yoplait by Sodiaal (except for the North American activities of the target), and the acquisition of exclusive control of the brand companies by Sodiaal, the notified operation is a concentration within the meaning of Article L. 430-1 of the Commercial Code.  </w:t>
        <w:br/>
        <w:t xml:space="preserve">6. The companies concerned generate a total worldwide turnover of more than 150 million euros (Sodiaal: 4.8 billion euros in 2020; targets: [&gt; 150] million euros for the same period). At least two of these companies generate a turnover in France exceeding 50 million euros (Sodiaal: [&gt; 50] million euros in 2020; targets: [&gt; 50] million euros for the same period).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7. The parties to the operation operate simultaneously in the dairy sector:  </w:t>
        <w:br/>
        <w:t xml:space="preserve">- Yoplait engages in downstream activities, transforming milk to produce "ultra-fresh" dairy products (yogurts, fresh and white cheeses, dairy desserts, fresh cream) as well as fermented milk (also known as "buttermilk"). Yoplait markets these products under national brands (notably Panier de Yoplait, Yop, Petits filous, Perles de lait, Câlin, Petit Yoplait, etc.) or under private label to large and medium-sized retailers ("GMS") and players in the out-of-home catering sector ("RHF");  </w:t>
        <w:br/>
        <w:t xml:space="preserve">- Sodiaal, for its part, operates activities at different levels of the value chain. Upstream, Sodiaal collects milk from its members to supply various industrial players in the dairy sector. Downstream, Sodiaal itself operates industrial activities consisting of producing dairy products (consumer milk, cheese, and butter, but also fermented milk and long-life packaged cream), which it markets under national brands (notably Candia, Régilait, Entremont, etc.) or under private label to GMS and RHF. Sodiaal also produces milk-derived products specifically intended to be marketed, at an intermediate stage, to the food industry ("IAA") (whey, milk powders and concentrates, bulk cream). However, it appears that Sodiaal produces and markets a type of low-concentration whey that is, according to the notifying party, not likely to present vertical links (even potential) with the activities of Yoplait or its competitors. Therefore, only Sodiaal's intermediate activities related to milk powders and concentrates and bulk cream are positioned on the same value chain as the activities of the target.  </w:t>
        <w:br/>
        <w:t xml:space="preserve">8. In the milk sector, decision-making practice consistently distinguishes between, on the one hand, the upstream markets for milk collection (A) and, on the other hand, the downstream markets for the processing and marketing of dairy products (B).  </w:t>
        <w:br/>
        <w:t xml:space="preserve">A. THE UPSTREAM MARKETS FOR MILK COLLECTION  </w:t>
        <w:br/>
        <w:t xml:space="preserve">1. THE PRODUCT MARKETS  </w:t>
        <w:br/>
        <w:t xml:space="preserve">9. European2 and national3 decision-making practice considers that the markets for milk collection should be distinguished according to the type of milk concerned (cow's milk, sheep's milk, etc.). It has also considered finer segmentations isolating, in particular, milk from organic farming4 or milk intended for the production of products under controlled or protected designation of origin ("AOC" or "AOP")5.  </w:t>
        <w:br/>
        <w:t xml:space="preserve">10. In this case, only Sodiaal operates milk collection activities. Yoplait, for its part, sources conventional cow's milk as part of its downstream activities6.  </w:t>
        <w:br/>
        <w:t xml:space="preserve">11. The question of the precise delimitation of these markets can be left open, as the conclusions of the competitive analysis remain unchanged, regardless of the delimitations adopted.  </w:t>
        <w:br/>
        <w:t xml:space="preserve">2. THE GEOGRAPHICAL MARKETS  </w:t>
        <w:br/>
        <w:t xml:space="preserve">12. In the member states concerned by the operations it has examined, the European Commission has estimated that the markets for milk collection have a national dimension7. It has nevertheless noted that "while conventional raw milk can theoretically be transported over long distances, the average distance between farms and processing units is approximately 40 to 50 km"8. For France, the competition authorities have also retained a radius of about 50 kilometers around dairies and analyzed operations at the regional, departmental, or sub-departmental level9.  </w:t>
        <w:br/>
        <w:t xml:space="preserve">13. In this case, Sodiaal has estimated its market shares in the collection of conventional cow's milk at national and local levels (regions and departments), in the territories where Yoplait's processing sites are located.  </w:t>
        <w:br/>
        <w:t xml:space="preserve">2 See notably the European Commission decision No. COMP/M.4344 - Lactalis/Nestlé/JV(II) of September 19, 2006.  </w:t>
        <w:br/>
        <w:t xml:space="preserve">3 See notably the decision of the Competition Authority decision No. 17-DCC-24 of February 21, 2017, regarding the exclusive control of Yéo Frais by the Les Maîtres Laitiers du Cotentin group (and the decisions cited in this decision) and No. 10-DCC-110 of September 1, 2010, regarding the exclusive control of the Entremont group by the Sodiaal group.  </w:t>
        <w:br/>
        <w:t xml:space="preserve">4 See notably decision No. 12-DCC-83 of June 13, 2012, regarding the merger between Nordmilch eG, Humana Milchunion eG, and Molkereigenossenschaft Bad Bibra eG and the European Commission decision No. COMP/M.5046 - Friesland Foods/Campina of December 17, 2008.  </w:t>
        <w:br/>
        <w:t xml:space="preserve">5 See the letter from the minister No. C2005-78 of October 28, 2005, to the councils of the companies Finance and Management, Entremont, Unicopa.  </w:t>
        <w:br/>
        <w:t xml:space="preserve">6 It can be noted that Sodiaal also collects goat's milk and sheep's milk. However, the ultra-fresh products marketed by Yoplait are almost exclusively produced from cow's milk (and marginally from coconut milk and almond milk). Yoplait does not market any products based on goat's milk or sheep's milk. […]. The operation therefore does not raise the creation of a vertical link, even potential, between the activities of collecting sheep's and goat's milk by Sodiaal and the downstream activities of Yoplait.  </w:t>
        <w:br/>
        <w:t xml:space="preserve">7 European Commission decisions No. COMP/M. 5046 cited above; No. COMP/M.3130 - Arla Foods / Express Dairies of June 10, 2003; No. COMP/M. 4344 cited above.  </w:t>
        <w:br/>
        <w:t xml:space="preserve">8 European Commission decision No. COMP/M. 5046 cited above.  </w:t>
        <w:br/>
        <w:t>9 See notably decisions No. 10-DCC-110, No. 11-DCC-150 of October 10, 2011, regarding the exclusive control of the Elle-et-Vire cooperative by the Agrial cooperative group, No. 12-DCC-83 cited above, and No. 13-DCC-47 of April 17, 2013, regarding the exclusive control of the agricultural cooperative Les Fromageries de Blâmont by the Sodiaal Union cooperative.</w:t>
      </w:r>
    </w:p>
    <w:p>
      <w:r>
        <w:rPr>
          <w:b/>
        </w:rPr>
        <w:t>[Pages 7–9]</w:t>
      </w:r>
    </w:p>
    <w:p>
      <w:r>
        <w:t>B. THE DOWNSTREAM MARKETS FOR THE PROCESSING AND MARKETING OF DAIRY PRODUCTS</w:t>
      </w:r>
    </w:p>
    <w:p>
      <w:r>
        <w:t>1. THE PRODUCT MARKETS</w:t>
      </w:r>
    </w:p>
    <w:p>
      <w:r>
        <w:t>14. European and national decision-making practices refer to several criteria for segmenting dairy product markets: the family to which the product belongs (a), the distribution channel (b), and, for large and medium-sized retailers (hereinafter "GMS"), the commercial positioning of the products (c).</w:t>
      </w:r>
    </w:p>
    <w:p>
      <w:r>
        <w:t>a) Distinction by Product Type</w:t>
      </w:r>
    </w:p>
    <w:p>
      <w:r>
        <w:t>15. The European Commission10 has segmented the market for the manufacture and marketing of dairy products into ten activities: (i) basic dairy products (milk, yogurt, cream), (ii) cheese, (iii) butter, (iv) value-added yogurts and cottage cheese, (v) flavored dairy drinks, (vi) fresh dairy desserts, (vii) cream, (viii) liquid coffee whiteners, (ix) dry emulsions in aerosol form, and (x) lactose. National decision-making practices have also adopted a product type approach.</w:t>
      </w:r>
    </w:p>
    <w:p>
      <w:r>
        <w:t>16. As noted in paragraph 7 above, the parties are simultaneously active in the downstream markets for the processing and marketing of dairy products. Their activities overlap in the markets for cream and fermented milk.</w:t>
      </w:r>
    </w:p>
    <w:p>
      <w:r>
        <w:t>17. Furthermore, Sodiaal is solely present in the markets for consumer milk, butter, cheese, milk powders, and concentrates; whereas Yoplait is solely present in the markets for yogurts, cottage cheese, and fresh dairy desserts. These latter markets will also be examined in the context of the analysis of the vertical and conglomerate effects of the operation.</w:t>
      </w:r>
    </w:p>
    <w:p>
      <w:r>
        <w:t>i. Dairy Cream</w:t>
      </w:r>
    </w:p>
    <w:p>
      <w:r>
        <w:t>18. A first distinction based on the mode of packaging must be made between, on the one hand, cream packaged in cartons intended for GMS and for the food service industry ("RHF") and, on the other hand, bulk cream intended for the food industry ("IAA")11.</w:t>
      </w:r>
    </w:p>
    <w:p>
      <w:r>
        <w:t>19. In this case, only Sodiaal is present in the bulk cream market, as part of its activity intended for the IAA.</w:t>
      </w:r>
    </w:p>
    <w:p>
      <w:r>
        <w:t>20. Regarding packaged cream, the French12 and European13 competition authorities have considered distinguishing between fresh dairy cream and long-life dairy cream ("UHT cream"). The European Commission14 has also considered that whipped cream constitutes a distinct market due to the specific production characteristics of this type of dairy product.</w:t>
      </w:r>
    </w:p>
    <w:p>
      <w:r>
        <w:t>21. The Competition Authority15 has noted, while leaving the question open, that within fresh dairy creams, organic fresh cream and conventional fresh cream may constitute two distinct markets.</w:t>
      </w:r>
    </w:p>
    <w:p>
      <w:r>
        <w:t>22. In this case, in the markets for packaged creams intended for GMS and RHF, while the parties to the transaction are both present in the dairy cream markets, Sodiaal operates only in the UHT packaged cream market, whereas Yoplait is active only in the fresh packaged cream market. The question of the distinction between organic and conventional fresh cream can, however, be left open, as the analysis remains unchanged regardless of the hypothesis adopted.</w:t>
      </w:r>
    </w:p>
    <w:p>
      <w:r>
        <w:t>ii. Fermented Milk</w:t>
      </w:r>
    </w:p>
    <w:p>
      <w:r>
        <w:t>23. European decision-making16 has identified a distinct market for fermented milk (also referred to as "buttermilk"), making a distinction between fresh fermented milk17 and long-life fermented milk18.</w:t>
      </w:r>
    </w:p>
    <w:p>
      <w:r>
        <w:t>24. In this case, Sodiaal, [...], which it markets under the Elben brand, and Yoplait, through its Yorik brand, are simultaneously active in the fermented milk market.</w:t>
      </w:r>
    </w:p>
    <w:p>
      <w:r>
        <w:t>iii. Consumer Milk</w:t>
      </w:r>
    </w:p>
    <w:p>
      <w:r>
        <w:t>25. Regarding consumer milk, decision-making19 distinguishes the UHT milk market from the fresh milk market. They differ notably in their sterilization characteristics (fresh milk is pasteurized, long-life milk is sterilized), shelf life (5 to 7 days for fresh milk, 6 months for UHT milk), and price (fresh milk is more expensive than UHT milk).</w:t>
      </w:r>
    </w:p>
    <w:p>
      <w:r>
        <w:t>26. Furthermore, the Commission20 has considered that the supply of flavored milks constitutes a distinct market, given their composition (a mixture of milk and another beverage such as fruit juice). Similarly, national and community decision-making has defined a distinct market for infant milks, encompassing both powdered milk and liquid milk, in which segmentations are considered based on the child's age (first age milk, second age milk, and growing-up milk).</w:t>
      </w:r>
    </w:p>
    <w:p>
      <w:r>
        <w:t>27. The segmentation of the UHT milk market between different so-called special milks (vitamin-enriched milk, organic milk) has been considered by decision-making, while leaving the question open21.</w:t>
      </w:r>
    </w:p>
    <w:p>
      <w:r>
        <w:t>28. In this case, Sodiaal is solely present in the consumer milk market. Since the conclusions of the competitive analysis remain unchanged regardless of the delimitation adopted, the question of the exact delimitation of the market can be left open.</w:t>
      </w:r>
    </w:p>
    <w:p>
      <w:r>
        <w:t>iv. Butter</w:t>
      </w:r>
    </w:p>
    <w:p>
      <w:r>
        <w:t>29. National22 and European23 competition authorities operate a segmentation based on the mode of packaging of butter, distinguishing between bulk butter intended for the food industry (hereinafter "IAA") and packaged butter intended for GMS. The market for organic packaged butter has also been analyzed by the Authority in previous decisions.</w:t>
      </w:r>
    </w:p>
    <w:p>
      <w:r>
        <w:t>30. In this case, only Sodiaal operates in the butter market, noting that it does not operate in the potential market for organic butter. Therefore, there is no need to definitively resolve the question of the existence of a potential market for organic butter.</w:t>
      </w:r>
    </w:p>
    <w:p>
      <w:r>
        <w:t>v. Yogurts, Value-Added Yogurts, and Cottage Cheese</w:t>
      </w:r>
    </w:p>
    <w:p>
      <w:r>
        <w:t>31. Decision-making24 distinguishes yogurts on the one hand, from fresh cheeses and cottage cheeses on the other hand, and has considered the relevance of further segmentation within yogurts between plain yogurts and value-added yogurts. It has also considered distinguishing within the so-called value-added yogurts those from the "health" market with bifidus from those from the "gourmet" market, as well as among smooth and Swiss cottage cheeses, those from the "health" market and those from the "gourmet" market while leaving these questions open25.</w:t>
      </w:r>
    </w:p>
    <w:p>
      <w:r>
        <w:t>32. Finally, a distinction considered between goat milk yogurts and cow milk yogurts has been deemed relevant due to the existence of allergies and intolerances to cow's milk among certain consumers, and because of the significant differences in taste and price between these two types of yogurts26. A segmentation between organic and conventional dairy products has also been considered for yogurts27.</w:t>
      </w:r>
    </w:p>
    <w:p>
      <w:r>
        <w:t>33. In this case, there is no need to definitively resolve the question of the exact definition of these markets, as the conclusions of the competitive analysis remain unchanged regardless of the segmentations considered.</w:t>
      </w:r>
    </w:p>
    <w:p>
      <w:r>
        <w:t>34. In this case, Yoplait is solely active in the market for the processing and marketing of yogurts and value-added yogurts made from cow's milk.</w:t>
      </w:r>
    </w:p>
    <w:p>
      <w:r>
        <w:t>vi. Cheese</w:t>
      </w:r>
    </w:p>
    <w:p>
      <w:r>
        <w:t>35. National decision-making has initially adopted a segmentation according to the product nomenclature of INSEE, which includes seven families: fresh cheeses, processed cheeses, blue cheeses, goat cheeses, soft cheeses, cooked pressed cheeses, and uncooked pressed cheeses28. European decision-making29 has considered a finer segmentation for some very specific cheeses, such as mozzarella. National practice has also distinguished a market for Roquefort30.</w:t>
      </w:r>
    </w:p>
    <w:p>
      <w:r>
        <w:rPr>
          <w:b/>
        </w:rPr>
        <w:t>[Pages 10–12]</w:t>
      </w:r>
    </w:p>
    <w:p>
      <w:r>
        <w:t xml:space="preserve">36. The national decisional practice31 has also considered, on several occasions, segmenting the cheese markets according to the mode of distribution. Indeed, in France, cheeses are marketed by large retailers either in self-service or cut-to-order. This distinction implies, upstream, different packaging, with products sold in self-service being pre-packaged.  </w:t>
        <w:br/>
        <w:t xml:space="preserve">37. In the present case, there is no need to definitively resolve the question of the exact definition of these markets, as the conclusions of the competitive analysis remain unchanged regardless of the segmentations considered.  </w:t>
        <w:br/>
        <w:t xml:space="preserve">38. In this case, only Sodiaal is present in the cheese markets.  </w:t>
        <w:br/>
        <w:t xml:space="preserve">vii. Dairy Desserts  </w:t>
        <w:br/>
        <w:t xml:space="preserve">39. European practice32 has considered that the category of dairy desserts includes the main products as follows: liégeois, mousses, rice pudding, dessert creams, small pots of cream, egg/caramel/burnt/catalan creams, flans and puddings, clafoutis, rice cakes, floating islands, profiteroles, tiramisu. On two occasions concerning the French market, the Commission has considered narrower markets within fresh dairy desserts, particularly by type of dessert, focusing specifically on the sector of egg/cooked creams. Having been unable to confirm the existence of a distinct market, the competition authorities concluded that there exists a highly differentiated market for dairy desserts33.  </w:t>
        <w:br/>
        <w:t xml:space="preserve">40. In this case, only Yoplait is active in the dairy dessert market. In the absence of any difficulty in the competitive analysis, the question of the existence of this market and its segmentation can be left open.  </w:t>
        <w:br/>
        <w:t xml:space="preserve">viii. Milk Powder and Condensed Milk  </w:t>
        <w:br/>
        <w:t xml:space="preserve">41. Among the various markets for dairy derivatives, national34 and European35 decisional practice has distinguished a market for milk powders. Milk powders are industrial products obtained by drying milk. Their fat content varies from 1.5% to 26%. This sector includes skimmed milk powder and whole milk powder. The Commission has considered the inclusion of condensed milk in this market for milk powders on the grounds that it is the same product and that only the level of dehydration of the milk varies, a parameter easily modifiable by manufacturers. However, the question has been left open36.  </w:t>
        <w:br/>
        <w:t xml:space="preserve">42. In this case, Sodiaal is active as a supplier in the markets for milk powder and condensed milk. Yoplait, for its part, is active in these same markets as a buyer. In the absence of any difficulty in the competitive analysis, the question of the existence of this market and its segmentation can be left open.  </w:t>
        <w:br/>
        <w:t xml:space="preserve">b) Distinction Based on Distribution Channel  </w:t>
        <w:br/>
        <w:t xml:space="preserve">31 See the decisions of the Competition Authority n° 13-DCC-47 cited above and n° 13-DCC-162 of November 15, 2013, regarding the exclusive control of the agricultural cooperative Alliance Agro Alimentaire Coopérative by the cooperative Sodiaal Union.  </w:t>
        <w:br/>
        <w:t xml:space="preserve">32 See the decision COMP/M.4344 cited above.  </w:t>
        <w:br/>
        <w:t xml:space="preserve">33 See the decisions of the Commission COMP/M.6441 and COMP/M.4344, and of the Authority n° 13-DCC-97 cited above.  </w:t>
        <w:br/>
        <w:t xml:space="preserve">34 See the decision of the Competition Authority 10-DCC-110 cited above, as well as the letters from the Minister of Economy C2005-78 and C2007-61 cited above and C2007-62 of June 28, 2007, to the boards of the company Fromageries Paul Dischamp, regarding a concentration in the dairy sector.  </w:t>
        <w:br/>
        <w:t xml:space="preserve">35 See the decision of the European Commission COMP/M.6119 Arla / Hansa of April 1, 2011.  </w:t>
        <w:br/>
        <w:t xml:space="preserve">36 See the decision COMP/M.6119 cited above.  </w:t>
        <w:br/>
        <w:t xml:space="preserve">43. Regarding food products, national decisional practice37 has considered a segmentation based on the distribution channel, distinguishing products intended for GMS, products intended for RHF, and finally products sold to IAA. This distinction is justified notably by the existence of different needs depending on the type of buyer (notably in terms of volumes, packaging, range diversity, etc.).  </w:t>
        <w:br/>
        <w:t xml:space="preserve">44. In this case, both parties operate with GMS and RHF. Sodiaal operates solely in the IAA channel.  </w:t>
        <w:br/>
        <w:t xml:space="preserve">45. The question of the exact delimitation of the markets for the processing and marketing of dairy products based on the distribution channel can, however, remain open, as the conclusions of the competitive analysis remain unchanged regardless of the delimitations retained.  </w:t>
        <w:br/>
        <w:t xml:space="preserve">c) For Products Intended for GMS, Distinction According to the Commercial Positioning of Products  </w:t>
        <w:br/>
        <w:t xml:space="preserve">46. In the markets for the marketing of their products in GMS, the parties to the transaction are present under their own brands (hereinafter "MDF"), and also manufacture products intended to be marketed under private labels (hereinafter "MDD").  </w:t>
        <w:br/>
        <w:t xml:space="preserve">47. National and European decisional practice has considered, for several dairy products, to operate a distinction based on commercial positioning while leaving the question open.  </w:t>
        <w:br/>
        <w:t xml:space="preserve">48. In this case, for each of the products concerned by the transaction, the parties to the transaction have provided an estimate of their market shares in the overall markets of the various downstream dairy markets concerned, distinguishing products sold under MDF and under MDD. The question of the segmentation of the downstream markets for dairy products according to their commercial positioning can, however, remain open, as regardless of the hypothesis considered, the competitive analysis remains unchanged.  </w:t>
        <w:br/>
        <w:t xml:space="preserve">2. THE GEOGRAPHICAL MARKETS  </w:t>
        <w:br/>
        <w:t xml:space="preserve">49. In the food sector, competition authorities generally consider that competition occurs at the national level38. Consumer preferences, tastes, and habits, differences in prices, variations in market shares of operators in different countries, and the strong presence of national brands justify this delimitation.  </w:t>
        <w:br/>
        <w:t xml:space="preserve">50. Decisional practice has already considered that the geographical markets for dairy cream39, ultra-fresh dairy products including yogurts, fresh white cheeses, as well as dairy desserts40 were of national dimension. There is no reason to depart from such an approach for the products concerned by the present operation.  </w:t>
        <w:br/>
        <w:t xml:space="preserve">51. In this case, the effects of the operation on the markets for dairy products (creams and yogurts) will thus be examined on markets of national dimension.  </w:t>
        <w:br/>
        <w:t xml:space="preserve">37 See the letter from the Minister n° C 2005-78 and the decisions n° 10-DCC-110 and n° 17-DCC-24 cited above.  </w:t>
        <w:br/>
        <w:t xml:space="preserve">38 See the decisions of the Competition Authority n° 09-DCC-48 of September 22, 2009, in the sector of catering products, n° 10-DCC-21 of March 15, 2010, in the sector of vegetables and mushrooms, n° 10-DCC-60 of June 14, 2010, in the sector of ice creams, and n° 17-DCC-24 cited above in the sector of dairy products.  </w:t>
        <w:br/>
        <w:t xml:space="preserve">39 See the letter from the Minister C2007-61 cited above.  </w:t>
        <w:br/>
        <w:t xml:space="preserve">40 See the decision COMP/M.4344 cited above.  </w:t>
        <w:br/>
        <w:t>11</w:t>
      </w:r>
    </w:p>
    <w:p>
      <w:r>
        <w:t xml:space="preserve">III. Competitive Analysis  </w:t>
        <w:br/>
        <w:t xml:space="preserve">52. The value chain in the milk sector begins with the upstream activities of milk production and collection. This raw material is then processed into dairy products. It should be noted that some of these dairy products have an intermediate nature, as they are intended to be used by an industrial clientele in the dairy sector, which transforms them into finished products41, to then market them to large retail chains (GMS), the hotel, restaurant, and catering sector (RHF), and the food industry (IAA).  </w:t>
        <w:br/>
        <w:t xml:space="preserve">53. Given the respective activities of the parties, the analysis of the horizontal effects of the operation will be conducted on the markets for the processing and marketing of packaged cream and fermented milk, intended for GMS and RHF (A).  </w:t>
        <w:br/>
        <w:t xml:space="preserve">54. The operation is also likely to lead to vertical effects, given Sodiaal's milk collection activities and its processing and marketing activities for bulk cream and milk powders and concentrates intended for IAA (B). Finally, the risk of conglomerate effects will be analyzed considering the existing connection, in the markets for the processing and marketing of dairy products intended for GMS and RHF, between the respective dairy products of Sodiaal (mainly long shelf-life products) and Yoplait (ultra-fresh dairy products) (C).  </w:t>
        <w:br/>
        <w:t xml:space="preserve">A. HORIZONTAL EFFECTS  </w:t>
        <w:br/>
        <w:t xml:space="preserve">55. The parties to the operation are simultaneously active in the downstream markets for the processing and marketing of packaged cream and fermented milk, intended for GMS and RHF.  </w:t>
        <w:br/>
        <w:t xml:space="preserve">1. MARKETS FOR PACKAGED CREAM  </w:t>
        <w:br/>
        <w:t xml:space="preserve">a) In the market for GMS  </w:t>
        <w:br/>
        <w:t xml:space="preserve">56. The market shares of the new entity in the market for the processing and marketing of packaged cream intended for GMS will, across all segmentations, be below 25% (with a market share addition not exceeding [5-10] points). The parties to the operation do not offer the same types of products since Sodiaal offers long shelf-life creams while Yoplait offers fresh creams.  </w:t>
        <w:br/>
        <w:t xml:space="preserve">57. Therefore, the operation is not likely to harm competition in the market for packaged cream intended for GMS through horizontal effects, and its various segmentations.  </w:t>
        <w:br/>
        <w:t xml:space="preserve">b) In the market for RHF  </w:t>
        <w:br/>
        <w:t>58. The market shares of the new entity in the market for the processing and marketing of packaged cream intended for RHF will, regardless of the segmentation retained, be below 10% (with a marginal market share addition). The</w:t>
      </w:r>
    </w:p>
    <w:p>
      <w:r>
        <w:rPr>
          <w:b/>
        </w:rPr>
        <w:t>[Pages 13–15]</w:t>
      </w:r>
    </w:p>
    <w:p>
      <w:r>
        <w:t xml:space="preserve">parties to the transaction do not offer the same products, as Sodiaal provides long shelf-life creams while Yoplait offers fresh creams.  </w:t>
        <w:br/>
        <w:t xml:space="preserve">59. Consequently, the operation is not likely to harm competition in the market for packaged cream intended for the RHF through horizontal effects.  </w:t>
        <w:br/>
        <w:t xml:space="preserve">2. FERMENTED MILK MARKET  </w:t>
        <w:br/>
        <w:t xml:space="preserve">60. The market shares of the new entity in the market for the processing and marketing of fermented milk intended for GMS42 will be as follows:  </w:t>
        <w:br/>
        <w:t xml:space="preserve">France GMS – (market shares calculated from value data)  </w:t>
        <w:br/>
        <w:t xml:space="preserve">MDF MDD MDF + MDD  </w:t>
        <w:br/>
        <w:t xml:space="preserve">Market  </w:t>
        <w:br/>
        <w:t xml:space="preserve">Sodiaal Yoplait NE Sodiaal Yoplait NE Sodiaal Yoplait NE  </w:t>
        <w:br/>
        <w:t xml:space="preserve">[10- [10- [30- [5- [5- [10-  </w:t>
        <w:br/>
        <w:t xml:space="preserve">Fermented milk43 20] % 20] % 40] % - 10] % 10] % 20] % [10-20] % [20-30] %  </w:t>
        <w:br/>
        <w:t xml:space="preserve">61. The market shares of the new entity will therefore remain limited, and the new entity will also be subject to competition from several operators, including Laïta (via the Even group, which has a market share of [20-30] % in fermented milk sold to GMS in MDF and [10-20] % in this same market across all commercial positions) and Lactalis (market share of [10-20] % in fermented milk sold to GMS in MDF and [10-20] % in this same market across all commercial positions).  </w:t>
        <w:br/>
        <w:t xml:space="preserve">62. Finally, the assessment of the horizontal effects of the operation requires taking into account the identity of the customers of the parties in this market, namely the large distribution operators. It follows from the decision-making practice of the Authority that these operators have countervailing power against their suppliers as they have alternative outlets and can easily switch distributors. Thus, in this case, in addition to the limited market shares of the parties (presented above) and the presence of credible competitors, it appears that all GMS brands, customers of the parties to the transaction, which were surveyed in a market test dated July 9, 2021, excluded the risk that the operation would generate significant anti-competitive effects in the fermented milk market. This assessment is corroborated by the competitors of the parties who, in response to a second market test dated July 9, 2021, unanimously considered that the operation was not likely to generate significant horizontal effects.  </w:t>
        <w:br/>
        <w:t xml:space="preserve">42 Regarding the market for fermented milk intended for the RHF, the notifying party was unable to provide market estimates.  </w:t>
        <w:br/>
        <w:t xml:space="preserve">[...] Given the marginal nature of Sodiaal's activity aimed at the RHF and, therefore, the minimal overlap of activities between the parties in this distribution channel, any serious doubt about harm to competition resulting from the operation can be dismissed concerning this market.  </w:t>
        <w:br/>
        <w:t xml:space="preserve">43 The notifying party indicated that fermented milk sold in France generally does not undergo thermal treatment after fermentation, for cultural reasons and the habits of French consumers. Thus, unlike other European countries, there would not be a sub-market for long shelf-life fermented milk in France. The market shares provided for the fermented milk market therefore correspond only to the sales of fresh fermented milk.  </w:t>
        <w:br/>
        <w:t xml:space="preserve">63. Consequently, the operation is not likely to harm competition in the fermented milk market intended for GMS through horizontal effects.  </w:t>
        <w:br/>
        <w:t xml:space="preserve">B. NON-HORIZONTAL EFFECTS  </w:t>
        <w:br/>
        <w:t xml:space="preserve">64. A concentration may have conglomerate effects when the new entity extends or strengthens its presence in markets that are connected to other markets where it holds market power. Some conglomerate concentrations can indeed produce restrictive effects on competition when they allow for the technical or commercial linking of the sales of the new entity's products in a way that locks the market and excludes competitors. However, it is unlikely that a concentration will pose a risk of conglomerate effect if the new entity does not have a strong position in a market from which it can leverage an effect.  </w:t>
        <w:br/>
        <w:t xml:space="preserve">65. Furthermore, a vertical concentration can restrict competition by making access to the markets where the new entity will be active more difficult,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66. Decision-making practice generally holds that a risk of vertical or conglomerate effect can be dismissed as long as the market share of the company resulting from the operation in a concerned market does not exceed 30 %44.  </w:t>
        <w:br/>
        <w:t xml:space="preserve">67. In accordance with decision-making practice, the likelihood that the operation distorts competition through non-horizontal effects is assessed, in this case, based on the ability to effectively implement a locking strategy, its incentive to implement such a strategy, and the effects of this strategy on the markets in question.  </w:t>
        <w:br/>
        <w:t xml:space="preserve">1. CONGLOMERATE EFFECTS  </w:t>
        <w:br/>
        <w:t xml:space="preserve">68. In this case, in the downstream markets for the processing and marketing of dairy products, the operation allows Sodiaal, whose downstream activities were previously limited to the markets for basic dairy products such as consumer milk, long shelf-life cream, butter, and cheese, to expand its activities into the markets for "ultra-fresh" dairy products (yogurts, fresh and soft cheeses, long shelf-life cream, fresh dairy desserts), in which Yoplait operates. Within these different categories, the new entity will offer both private label and branded products.  </w:t>
        <w:br/>
        <w:t xml:space="preserve">69. Such an expansion of the range of dairy products currently offered by Sodiaal is, moreover, one of the main economic objectives of the operation, allowing "Sodiaal to once again extend its offer (product mix strategy) to the segment of ultra-fresh dairy products, from which it has been absent since the sale of its subsidiary Yéo Frais to the Les Maîtres Laitiers du Cotentin group in 2017. Consequently, Sodiaal will be better able to compete effectively with the main players in the sector, who mostly offer their customers a wide range of dairy products"45.  </w:t>
        <w:br/>
        <w:t xml:space="preserve">70. The new entity could decide to commercially link the sales of basic dairy products marketed by Sodiaal and those ultra-fresh marketed by Yoplait, in the GMS circuit and in the RHF circuit, in order to lock these markets and exclude its competitors. However, it follows from the developments below that the new entity will not have the capacity to implement such a strategy.  </w:t>
        <w:br/>
        <w:t xml:space="preserve">a) In the GMS circuit  </w:t>
        <w:br/>
        <w:t xml:space="preserve">71. Sodiaal holds significant market shares in the markets for consumer milk intended for GMS. Yoplait, for its part, has significant market shares in the markets for dairy products such as value-added yogurts (gourmet and drinkable), as shown in the table below.  </w:t>
        <w:br/>
        <w:t xml:space="preserve">France GMS – (market shares calculated by the notifying party from the value data for the year 2020)  </w:t>
        <w:br/>
        <w:t xml:space="preserve">Markets MDF MDD MDF + MDD  </w:t>
        <w:br/>
        <w:t xml:space="preserve">Sodiaal:  </w:t>
        <w:br/>
        <w:t xml:space="preserve">Consumer milk  </w:t>
        <w:br/>
        <w:t xml:space="preserve">- UHT [30-40] % [40-50]% [40-50] %  </w:t>
        <w:br/>
        <w:t xml:space="preserve">including organic [10-20] % [30-40] % [20-30] %  </w:t>
        <w:br/>
        <w:t xml:space="preserve">including fortified [90-100] % [10-20] % [90-100] %  </w:t>
        <w:br/>
        <w:t xml:space="preserve">including flavored [80-90] % [10-20] % [70-80]%  </w:t>
        <w:br/>
        <w:t xml:space="preserve">- fresh [50-60] % [80-90] % [60-70] %  </w:t>
        <w:br/>
        <w:t xml:space="preserve">including organic [20-30] % [80-90] % [40-50]%  </w:t>
        <w:br/>
        <w:t xml:space="preserve">- infant [40-50]% [20-30] % [40-50]%  </w:t>
        <w:br/>
        <w:t xml:space="preserve">including first age 0 0 0  </w:t>
        <w:br/>
        <w:t xml:space="preserve">including second age [50-60] % - [50-60] %  </w:t>
        <w:br/>
        <w:t xml:space="preserve">including growing-up milk [40-50]% [20-30] % [40-50]%  </w:t>
        <w:br/>
        <w:t xml:space="preserve">Butter &lt; 30 % &lt; 30 % &lt; 30 %  </w:t>
        <w:br/>
        <w:t xml:space="preserve">Cheese (all segmentations)46 &lt; 30 % &lt; 30 % &lt; 30 %  </w:t>
        <w:br/>
        <w:t xml:space="preserve">Yoplait:  </w:t>
        <w:br/>
        <w:t xml:space="preserve">Plain yogurt made from cow's milk  </w:t>
        <w:br/>
        <w:t xml:space="preserve">&lt; 30 % &lt; 30 % &lt; 30 %  </w:t>
        <w:br/>
        <w:t xml:space="preserve">(all segmentations)  </w:t>
        <w:br/>
        <w:t xml:space="preserve">Value-added yogurt made from cow's milk [20-30] % [0-5] % [20-30] %  </w:t>
        <w:br/>
        <w:t xml:space="preserve">- organic [0-5] % 0 [0-5] %  </w:t>
        <w:br/>
        <w:t xml:space="preserve">- health 0 0 0  </w:t>
        <w:br/>
        <w:t xml:space="preserve">- gourmet [30-40] % 0 [20-30] %  </w:t>
        <w:br/>
        <w:t xml:space="preserve">- drinkable [60-70] % [0-5] % [40-50] %  </w:t>
        <w:br/>
        <w:t xml:space="preserve">Fresh and soft cheeses [20-30] % [0-5] % [10-20] %  </w:t>
        <w:br/>
        <w:t xml:space="preserve">45 Para. 38 of the notification.  </w:t>
        <w:br/>
        <w:t>46 The notifying party was unable to provide its market shares based on the segmentation operated according to the mode of distribution (self-service and cut-to-order). However, it indicated that it is a minor player in the sale of cut-to-order cheese (only [5-10]% of sales in MDF in value, which it claims accounts for nearly 90% of the market) so that this activity of the acquirer is not likely to undermine the conclusions regarding the absence of conglomerate effect resulting from the operation.</w:t>
      </w:r>
    </w:p>
    <w:p>
      <w:r>
        <w:rPr>
          <w:b/>
        </w:rPr>
        <w:t>[Pages 16–18]</w:t>
      </w:r>
    </w:p>
    <w:p>
      <w:r>
        <w:t xml:space="preserve">- organic 0 0 0  </w:t>
        <w:br/>
        <w:t xml:space="preserve">- smooth and Swiss [30-40]% 0 [10-20]%  </w:t>
        <w:br/>
        <w:t xml:space="preserve">- indulgence 0 0 0  </w:t>
        <w:br/>
        <w:t xml:space="preserve">- health [20-30]% 0 [10-20]%  </w:t>
        <w:br/>
        <w:t xml:space="preserve">Dairy desserts (all segmentations) &lt; 30% &lt; 30% &lt; 30%  </w:t>
        <w:br/>
        <w:t xml:space="preserve">72. However, it can be emphasized that the new entity will not have the capacity to implement a leverage effect due to the simultaneous holding of an expanded range of products or a portfolio effect due to the holding of several well-known brands.  </w:t>
        <w:br/>
        <w:t xml:space="preserve">73. On the one hand, except for certain very specific products where Sodiaal's market shares are the highest (up to [90-100]% on UHT vitamin-enriched milk under MDF, up to [80-90]% on flavored UHT milk under MDF, and up to [80-90]% on fresh milk under MDD)47, it appears that both Sodiaal and Yoplait face competition from several significant operators (Bel, Danone, Eurial Agrial, Savencia, Lactalis, and Laïta in particular). In this regard, it appears that an operator such as Lactalis will continue to offer a range of dairy products as extensive as that of the new entity. Furthermore, as shown in the table below in paragraph 74, their competitors also have well-known brands, so the new entity will face other competing well-known brands in each range of dairy products it markets.  </w:t>
        <w:br/>
        <w:t xml:space="preserve">74. The table below, provided by the notifying party, summarizes the activities of the main competitors of the new entity and their most well-known brands.  </w:t>
        <w:br/>
        <w:t xml:space="preserve">75. On the other hand, the Authority has had the opportunity to note that, in the markets for the marketing of food products intended for GMS, these latter generally have significant bargaining power with respect to their suppliers.  </w:t>
        <w:br/>
        <w:t xml:space="preserve">47 The sub-markets for special milks and fresh milk constitute smaller markets compared to the overall market for consumer milk. Across all commercial positions, the total size of the special UHT milk markets (nearly 208 million euros in 2020 according to the notifying party's information) represents only about 1/10th of the size of the overall UHT milk market (2,128.9 million euros). In the main market, which is UHT milk, Sodiaal's market shares range between [30-40]% and [40-50]%. Similarly, the fresh milk market represents, across all commercial positions, only 65.1 million euros.  </w:t>
        <w:br/>
        <w:t>16</w:t>
      </w:r>
    </w:p>
    <w:p>
      <w:r>
        <w:t xml:space="preserve">76. In this regard, all GMS brands, customers of the parties to the transaction, that were surveyed regarding the potential complementarities between the dairy products marketed by Sodiaal and Yoplait as part of a market test dated July 9, 2021, excluded the risk that the new entity could develop tied offers following the transaction. This assessment is corroborated by the majority of the competitors of the parties to the transaction, in response to a second market test dated July 9, 2021.  </w:t>
        <w:br/>
        <w:t xml:space="preserve">77. Therefore, it can be considered that the new entity would not have the capacity to implement a locking strategy by practicing tied offers with respect to GMS, so that the operation is not likely to harm competition in the downstream markets for the processing and marketing of dairy products intended for GMS, through conglomerate effects.  </w:t>
        <w:br/>
        <w:t xml:space="preserve">b) On the RHF Circuit  </w:t>
        <w:br/>
        <w:t xml:space="preserve">78. The parties to the transaction hold market shares all below 30% in the markets for dairy products intended for RHF, except for fresh consumer milk (where Sodiaal holds a market share of [30-40]%) and value-added yogurts made from cow's milk and those that are drinkable only (where Yoplait holds respective market shares of [30-40]% and [30-40]%).  </w:t>
        <w:br/>
        <w:t xml:space="preserve">79. As has already been noted by national decision-making practice, in the RHF circuit, consumer milk is essentially sold in packaging similar to that of milk sold to GMS under low-cost brands ("MPP"), and this sector is insensitive to brands, the final consumer never being in direct contact with the packaging48. Any competitive risk related to the new entity's holding of several well-known brands can thus be ruled out.  </w:t>
        <w:br/>
        <w:t xml:space="preserve">80. Furthermore, considering the competitive risk related to holding a diversified range of products, the downstream analysis shows that the parties hold market shares reaching at most [30-40]% in the downstream markets intended for RHF. Such market share levels, slightly above the 30% threshold, make it unlikely for the new entity to implement leverage effects in the RHF circuit from these markets.  </w:t>
        <w:br/>
        <w:t xml:space="preserve">81. Finally, it appears that the new entity will continue to face competition from several operators also offering a wide range of dairy products in the RHF circuit. This is particularly the case for Lactalis, which offers a wide range of dairy products in the RHF circuit, including ultra-fresh dairy products (through the joint venture Nestlé-Lactalis).  </w:t>
        <w:br/>
        <w:t xml:space="preserve">82. Consequently, the operation is not likely to harm competition in the downstream markets for the processing and marketing of dairy products intended for RHF, through conglomerate effects.  </w:t>
        <w:br/>
        <w:t xml:space="preserve">2. VERTICAL EFFECTS  </w:t>
        <w:br/>
        <w:t xml:space="preserve">83. The operation induces two types of vertical effects. First, Sodiaal is active in the upstream market for cow's milk collection, in which Yoplait is active as a buyer, to produce its ultra-fresh dairy products (a). Second, Sodiaal markets, at an "intermediate" level, certain milk-derived products that Yoplait purchases to manufacture its own products (b).  </w:t>
        <w:br/>
        <w:t xml:space="preserve">a) Upstream Market for Cow's Milk Collection and Downstream Dairy Products Markets  </w:t>
        <w:br/>
        <w:t xml:space="preserve">84. Yoplait, as well as its competitors in the downstream markets for the processing and marketing of dairy products intended for GMS and RHF, have needs for the supply of cow's milk for their activities. The operation creates a vertical link between these two markets.  </w:t>
        <w:br/>
        <w:t xml:space="preserve">85. As a preliminary matter, the possibility of a customer lock-in scenario (a hypothesis where a buyer, who represents a significant outlet for upstream operators, is integrated into the new entity and stops sourcing from competing suppliers) resulting from the operation can be ruled out from the outset. Indeed, Yoplait sources exclusively […] milk from Sodiaal since […]. While the milk purchase contract between Yoplait and Sodiaal will expire on […], it should be noted that Sodiaal holds a 49% stake in Yoplait and that, consequently, the parties will have a strong incentive to maintain their business relations as they are (especially since the majority shareholder, General Mills, has no milk collection activity in France). The notifying party confirmed to the Authority that "in the event that the Operation does not take place, the most likely scenario is that Sodiaal continues to supply Yoplait with cow's milk exclusively […] the term of the existing contract could be extended by amendment or […] these business relations could be subject to a new milk purchase contract of a duration similar to the existing contract" (para. 78 of the notification).  </w:t>
        <w:br/>
        <w:t xml:space="preserve">86. Furthermore, following the operation, the new entity could choose to limit access for Yoplait's competitors to the milk collected by Sodiaal by developing, in particular, a lock-in strategy through inputs.  </w:t>
        <w:br/>
        <w:t xml:space="preserve">87. At the national level, in the upstream market for cow's milk collection, Sodiaal has market shares that are, across all segmentations, below 20%. It also faces competition from operators such as Lactalis, Savencia, and Agrial.  </w:t>
        <w:br/>
        <w:t xml:space="preserve">88. In contrast, locally, Sodiaal's market positions in the upstream markets for cow's milk collection may exceed 30% around the three Yoplait factories located in Monéteau49, Vienne50, and Le Mans51.  </w:t>
        <w:br/>
        <w:t xml:space="preserve">89. However, Sodiaal is currently linked to several of Yoplait's competitors by long-term milk supply contracts. These are [...]  </w:t>
        <w:br/>
        <w:t xml:space="preserve">90. In this regard, during the investigation of this case, among these […] operators currently linked by long-term milk supply contracts with Sodiaal, only one indicated, in response to a market test addressed to Yoplait's competitors dated July 9, 2021, that the operation would have a negative impact on its activity considering, at the upstream level, its milk supplies. In contrast, a majority of respondents to the market test believe that, following the operation, Yoplait's competitors will be able to continue sourcing milk from alternative sources to Sodiaal.  </w:t>
        <w:br/>
        <w:t xml:space="preserve">49 Sodiaal has a market share of [5-10]% (and [0-5]% regarding organic) in Bourgogne-Franche-Comté and [40-50]% (market share unknown regarding organic) in Yonne.  </w:t>
        <w:br/>
        <w:t xml:space="preserve">50 [30-40]% (and [60-70]% regarding organic) in Auvergne-Rhône-Alpes; [20-30]% (market share unknown regarding organic) in Isère.  </w:t>
        <w:br/>
        <w:t xml:space="preserve">51 [5-10]% (and [5-10]% regarding organic) in the Pays de la Loire region; [30-40]% ([70-80]% regarding organic) in Sarthe.  </w:t>
        <w:br/>
        <w:t>18</w:t>
      </w:r>
    </w:p>
    <w:p>
      <w:r>
        <w:rPr>
          <w:b/>
        </w:rPr>
        <w:t>[Pages 19–21]</w:t>
      </w:r>
    </w:p>
    <w:p>
      <w:r>
        <w:t xml:space="preserve">91. It follows from the terms of the supply contracts binding Sodiaal to each of these […] operators that the new entity will remain obliged to continue supplying them with milk, at least for part of their needs for several years ([…]).  </w:t>
        <w:br/>
        <w:t xml:space="preserve">92. The notifying party also indicated that it would not be incentivized to implement such a strategy (i) given the surplus situation in the milk market and (ii) the losses […] the obligation to collect all the milk produced by its member milk producers in accordance with the "total supply" rule included in its statutes. According to it, "any liter of milk that would cease to be sold to a competitor of Yoplait, and that could not be […] by Sodiaal, would risk having to be transformed into […] or sold on the spot market52," which constitutes less profitable outlets for a collector than pure sales. […]53. Finally, the notifying party considers that implementing a locking strategy through the inputs of Yoplait's competitors would not be beneficial, particularly given the presence of strong players in "the downstream market, vertically integrated and insensitive to a potential locking strategy, [which] is a factor making the success of such a strategy for the new entity hypothetical"54.  </w:t>
        <w:br/>
        <w:t xml:space="preserve">93. Finally, it emerges from the investigation that near each of Yoplait's factories55, Sodiaal faces competition from at least one major cow milk collector, such as Agrial (via Eurial), Lactalis, or Savencia.  </w:t>
        <w:br/>
        <w:t xml:space="preserve">94. Consequently, considering all the elements mentioned above, the operation is not likely to generate vertical effects in the downstream markets for dairy products intended for GMS and RHF, based on Sodiaal's position in the upstream market for milk collection.  </w:t>
        <w:br/>
        <w:t xml:space="preserve">b) "Intermediate" Markets for Dairy Products Intended for the IAA and Downstream Markets for Dairy Products Intended for GMS and RHF  </w:t>
        <w:br/>
        <w:t xml:space="preserve">95. Sodiaal produces and markets bulk cream and milk powders and concentrates to industrial players in the dairy sector. In this capacity, it is active, as a seller, in the markets for the processing and marketing of dairy products intended for GMS and RHF. Yoplait, along with its competitors, positions itself as a buyer. Indeed, these products are used by industrial players in the dairy sector as part of their downstream activities of processing and marketing certain dairy products intended for GMS and RHF. The operation thus creates a vertical link between the parties concerning these different activities.  </w:t>
        <w:br/>
        <w:t xml:space="preserve">96. It should, however, be emphasized, first of all, that prior to the operation, Yoplait sourced bulk cream and milk powders and concentrates […] from Sodiaal, so the operation will not change the current situation. Furthermore, according to the information provided by the notifying party, Yoplait's needs as a buyer in these markets would be relatively minimal ([0-5]% of national sales of bulk cream intended for the IAA, a marginal weight  </w:t>
        <w:br/>
        <w:t xml:space="preserve">52 This is an adjustment market allowing surplus milk collectors to temporarily sell their milk to deficit companies.  </w:t>
        <w:br/>
        <w:t xml:space="preserve">53 Para. 310 of the notification.  </w:t>
        <w:br/>
        <w:t xml:space="preserve">54 Para. 334 of the notification.  </w:t>
        <w:br/>
        <w:t xml:space="preserve">55 The notifying party indicates that the "presence of […] two production sites [belonging to two other competing dairy industrialists] near the Yoplait factory in Monéteau tends to demonstrate that […] Agrial (via Eurial) and La Fromagerie Lincet – collect milk within a radius of 50 kilometers around this production site," that "the presence of Lactalis and Agrial production sites near the Yoplait factory tends to demonstrate that 'Lactalis and Agrial […] collect milk within a radius of 50 kilometers around [the Vienne factory]' and that the presence of Bel and Savencia production sites near the Yoplait factory tends to demonstrate that 'Bel and Savencia […] collect milk within a radius of 50 kilometers around [the Le Mans factory]'” (para. 205 and 206 of the notification).  </w:t>
        <w:br/>
        <w:t xml:space="preserve">19  </w:t>
        <w:br/>
        <w:t xml:space="preserve">of European sales of milk powders intended for the IAA and about [5-10]% of national sales of condensed milk intended for the IAA).  </w:t>
        <w:br/>
        <w:t xml:space="preserve">97. Following the operation, the new entity could still choose to limit competitors' access to the intermediate dairy products marketed by Sodiaal by developing a locking strategy through inputs.  </w:t>
        <w:br/>
        <w:t xml:space="preserve">98. However, in this case, Sodiaal's market shares in the markets for bulk cream, condensed milk, and milk powders intended for the IAA are all below 15%. Such market shares are not likely to allow for foreclosure of access to intermediate dairy products for Yoplait's competitors.  </w:t>
        <w:br/>
        <w:t xml:space="preserve">99. Therefore, the operation is not likely to harm competition through vertical effects in the relevant markets.  </w:t>
        <w:br/>
        <w:t>20</w:t>
      </w:r>
    </w:p>
    <w:p>
      <w:r>
        <w:t xml:space="preserve">DECIDES  </w:t>
        <w:br/>
        <w:t xml:space="preserve">Sole Article: The operation notified under number 21-123 is authorized.  </w:t>
        <w:br/>
        <w:t xml:space="preserve">The Vice-President,  </w:t>
        <w:br/>
        <w:t xml:space="preserve">Henri Piffaut  </w:t>
        <w:br/>
        <w:t xml:space="preserve">© Competition Authority  </w:t>
        <w:br/>
        <w:t>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