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https://www.autoritedelaconcurrence.fr/fr/decision/relative-la-qualification-ap-mis-delivree-aux-entreprises-assurant-linstallation-et-la</w:t>
      </w:r>
    </w:p>
    <w:p>
      <w:r>
        <w:t>Pages translated : 15</w:t>
      </w:r>
    </w:p>
    <w:p/>
    <w:p>
      <w:r>
        <w:rPr>
          <w:b/>
        </w:rPr>
        <w:t>[Pages 1–3]</w:t>
      </w:r>
    </w:p>
    <w:p>
      <w:r>
        <w:t xml:space="preserve">COMPETITION COUNCIL  </w:t>
        <w:br/>
        <w:t xml:space="preserve">Decision No. 01-D-30 of May 22, 2001  </w:t>
        <w:br/>
        <w:t xml:space="preserve">regarding the AP-MIS qualification granted to companies  </w:t>
        <w:br/>
        <w:t>installing and maintaining fire detection systems</w:t>
      </w:r>
    </w:p>
    <w:p>
      <w:r>
        <w:t xml:space="preserve">The Competition Council (Section I),  </w:t>
        <w:br/>
        <w:t xml:space="preserve">Having regard to the letter registered on July 9, 1997, under number F 974, by which the company EFF-EFF France referred to the Competition Council practices implemented during a call for tenders organized for electrical and fire safety work;  </w:t>
        <w:br/>
        <w:t xml:space="preserve">Having regard to the letter of March 9, 2001, by which the company EFF-EFF France informed the Council that it was withdrawing its referral;  </w:t>
        <w:br/>
        <w:t xml:space="preserve">Having regard to Book IV of the Commercial Code and Decree No. 86-1309 of December 29, 1986, as amended, taken for the application of Ordinance No. 86-1243 of December 1, 1986;  </w:t>
        <w:br/>
        <w:t xml:space="preserve">Having regard to the observations presented by the company EFF-EFF France, the French Federation of Insurance Companies (FFSA), the National Center for Prevention and Protection (CNPP), and the Government Commissioner;  </w:t>
        <w:br/>
        <w:t xml:space="preserve">Having regard to the other documents in the file;  </w:t>
        <w:br/>
        <w:t xml:space="preserve">The rapporteur, the deputy general rapporteur, the Government Commissioner, the representative of the Civil Security Directorate of the Ministry of the Interior, the FFSA, and the CNPP heard during the session of March 14, 2001;  </w:t>
        <w:br/>
        <w:t>Adopts the decision based on the findings (I) and the reasons (II) set out below:</w:t>
      </w:r>
    </w:p>
    <w:p>
      <w:r>
        <w:t xml:space="preserve">I. - Findings  </w:t>
        <w:br/>
        <w:t xml:space="preserve">A - The automatic fire detection sector  </w:t>
        <w:br/>
        <w:t xml:space="preserve">1. The products  </w:t>
        <w:br/>
        <w:t>The fire safety system consists of two sub-assemblies, a fire detection system and a fire safety system. The former receives information from detectors and manual triggers and transmits it to the latter, which is responsible for issuing commands to the safety device.</w:t>
      </w:r>
    </w:p>
    <w:p>
      <w:r>
        <w:t xml:space="preserve">The fire detection system includes automatic detectors, manual alarm triggers, and the signaling panel (previously called the alarm center). There are several categories of detectors, including smoke detectors, heat detectors, flame detectors, and multi-criteria detectors. Nearly 10,000 signaling panels and about 600,000 detectors are installed each year, but only 5,000 to 6,000 installations correspond to new installations, the others being renovations. Most of the equipment is installed in public establishments, whether public or private (hospitals, schools, businesses, etc.).  </w:t>
        <w:br/>
        <w:t xml:space="preserve">2. The companies and professional organizations  </w:t>
        <w:br/>
        <w:t xml:space="preserve">The main suppliers of fire detection equipment, manufacturers or importers, are large companies operating in several countries: Cerberus, ATSE, DEF, Universal DET, Sicli, Mather and Platt, and Nugelec. The largest companies are members of the GCID (French Group of Manufacturers and Installers of Fire Detection Systems), which has become GESI (French Group of Electronic Industries for Fire Safety). GESI is affiliated with FFMI (French Federation of Fire Equipment). Its members represent 93% of the manufacturers of fire detection equipment marketed in France. Installers who are members of GESI must be qualified AP-MIS.  </w:t>
        <w:br/>
        <w:t xml:space="preserve">Most suppliers of fire detection equipment also provide installation and maintenance of the equipment they market. However, installation and maintenance can also be carried out by companies that do not manufacture equipment, whether they are specialized in fire safety or in electrical work. Thus, several hundred companies are involved in the installation or maintenance of fire detection systems. At the level of professional organizations, "builder" installers are primarily members of GESI, while electrical companies are generally members of SERCE (Union of Network and Electrical Construction Entrepreneurs) or FNEE (National Federation of Electrical Equipment).  </w:t>
        <w:br/>
        <w:t xml:space="preserve">3. The regulation  </w:t>
        <w:br/>
        <w:t xml:space="preserve">The installation and maintenance of fire detectors are not regulated, except for installations intended for public establishments (ERP) and high-rise buildings (IGH). In these buildings, regulations require the use of fire detection equipment that complies with certain standards and the use of specialized and qualified installers.  </w:t>
        <w:br/>
        <w:t xml:space="preserve">A decree of February 2, 1993, from the Minister of the Interior defined the obligations of installers and operators of fire safety systems. Its Article MS 58 provides:  </w:t>
        <w:br/>
        <w:t xml:space="preserve">"1. Automatic fire detection equipment must be admitted to the NF Fire Detection Equipment mark and be stamped as such, or be subject to any other quality certification in force in a member state of the European Economic Community. This certification must then provide guarantees equivalent to those of the NF Fire Detection Equipment mark, particularly regarding the involvement of an independent third party and the performances specified in the corresponding standards.  </w:t>
        <w:br/>
        <w:t xml:space="preserve">2. The installation of detection systems must be carried out by specialized and duly qualified companies.  </w:t>
        <w:br/>
        <w:t xml:space="preserve">3. Any detection installation must be subject to a maintenance contract with a qualified installer. This contract must include the functional tests provided for in Article MS 56, paragraph 3, second indent.  </w:t>
        <w:br/>
        <w:t xml:space="preserve">4. This maintenance contract, as well as the descriptive notice of the maintenance and operating conditions, must be annexed to the safety register."  </w:t>
        <w:br/>
        <w:t xml:space="preserve">4. The number of qualified companies and declared AP-MIS installations  </w:t>
        <w:br/>
        <w:t xml:space="preserve">The only qualification that has existed since 1987 for companies installing and maintaining automatic fire detectors is the AP-MIS qualification.  </w:t>
        <w:br/>
        <w:t xml:space="preserve">Although many companies operate in this sector, the number of qualified companies is small. In 1999, only thirty-five companies were qualified, of which fourteen were members of GESI. Furthermore, the AP-MIS declarations recorded by the National Committee for Fire and Safety Equipment (CNMIS) for each compliant installation carried out by a qualified AP-MIS installer are also few in number. Indeed, each year, out of the 5,000 to 6,000 new installations that could be declared, only 500 to 600 are declared to the CNMIS. Therefore, AP-MIS qualified fire detection installations represent only about 10% of all new installations carried out. This low share of declared installations is linked to the small number of qualified installers, the fact that some installations do not comply with the "R7 rule" developed by APSAD, which specifies the technical specifications for fire detector installations, or that some clients do not request the AP-MIS certificate. Moreover, these declarations are made by a few manufacturers. Of the 5,122 installations declared since 1989, the company Cerberus has carried out 41% of these installations, and ten qualified companies have completed 4,333 installations, or 85% of the installations declared to the CNMIS. Finally, the companies that declare installations to the CNMIS are primarily builder-installers who are members of GESI. Between 1989 and 1999, 4,117 installations, or 80% of the declared installations, were made by members of GESI.  </w:t>
        <w:br/>
        <w:t xml:space="preserve">5. The behavior of project owners  </w:t>
        <w:br/>
        <w:t>The AP-MIS qualification is often required by project owners, both public and private, particularly in public establishments and high-rise buildings. Indeed, it is the only qualification that exists for companies specialized in the installation and maintenance of fire detectors, and it allows project owners to identify companies whose competence has been recognized by a third-party organization. Furthermore, project owners are encouraged to engage a qualified AP-MIS company, as a fire detection installation that complies with the "R7 rule" and is installed by a qualified AP-MIS company may be considered by the insurer for obtaining premium benefits.</w:t>
      </w:r>
    </w:p>
    <w:p>
      <w:r>
        <w:rPr>
          <w:b/>
        </w:rPr>
        <w:t>[Pages 4–6]</w:t>
      </w:r>
    </w:p>
    <w:p>
      <w:r>
        <w:t xml:space="preserve">B - The AP-MIS Qualification  </w:t>
        <w:br/>
        <w:t xml:space="preserve">1. The bodies managing the qualification  </w:t>
        <w:br/>
        <w:t xml:space="preserve">Until April 1, 1999, the qualification was issued by APSAD (Plenary Assembly of Damage Insurance Companies). APSAD was one of the three technical groups of the French Federation of Insurance Companies (FFSA), which includes more than 300 insurance companies, representing nearly 92% of the French market. APSAD issued several certifications for equipment and qualifications for installers in the field of fire and theft safety. These selections particularly concern, for fire safety, mobile extinguishers, fire doors, automatic extinguishing systems, refractory furniture, and automatic fire detection.  </w:t>
        <w:br/>
        <w:t xml:space="preserve">Since April 1, 1999, the responsibility for the AP-MIS qualification has been transferred to CNPP (National Center for Prevention and Protection). CNPP is a non-profit association under the 1901 law, supported by insurance professionals, tasked with promoting risk prevention among individuals and businesses. Its competencies are particularly exercised in the fields of risk management, general safety, fire, environment and technological risks, malicious acts, security, and occupational health. The board of directors of CNPP includes representatives from professional insurance organizations, including FFSA, federations, professional unions, and safety associations, as well as representatives of businesses and public authorities, represented by a representative from the Civil Security Directorate of the Ministry of the Interior.  </w:t>
        <w:br/>
        <w:t xml:space="preserve">APSAD or, since April 1, 1999, CNPP, issues the qualification after a proposal from a qualification committee. This management and proposal body for the AP-MIS qualification is composed of members appointed by the "business risks" committee of APSAD. It is a tripartite body that brings together representatives of equipment manufacturers and installers, user representatives, and various competent organizations in fire safety.  </w:t>
        <w:br/>
        <w:t xml:space="preserve">The technical secretariat of the qualification is provided by CNMIS (National Committee for Fire and Safety Equipment). CNMIS is an association under the 1901 law. It is responsible for processing qualification application files, preparing qualification committee meetings, and coordinating inspection and control visits.  </w:t>
        <w:br/>
        <w:t xml:space="preserve">CNMIS mandates CNPP to verify the eligibility of applicants for the qualification. The latter conducts inspections of reference installations and verifies the knowledge of the technical managers of the companies.  </w:t>
        <w:br/>
        <w:t xml:space="preserve">2. The AP-MIS Qualification Regulation  </w:t>
        <w:br/>
        <w:t>APSAD, in collaboration with CNPP and GESI, developed the "Rule R7," applicable to fire detector installations. This "Rule R7" concerns the equipment, installation, and maintenance of detectors. At the same time, APSAD developed a regulation that sets the conditions for granting the AP-MIS qualification to installers. The first regulation for this qualification was dated October 1990.</w:t>
      </w:r>
    </w:p>
    <w:p>
      <w:r>
        <w:t xml:space="preserve">This 1990 regulation has been amended twice, first by an addendum dated June 7, 1994, and then, in May 1996, following the ruling of the Paris Court of Appeal, rendered on the appeal filed against decision No. 95-D-50 of July 4, 1995, by the Competition Council regarding practices identified in the markets for the installation and maintenance of extinguishers.  </w:t>
        <w:br/>
        <w:t xml:space="preserve">3. The criteria for granting the qualification  </w:t>
        <w:br/>
        <w:t xml:space="preserve">The links between installation and maintenance services  </w:t>
        <w:br/>
        <w:t xml:space="preserve">The AP-MIS qualification concerns, inextricably, installation services and maintenance services. The 1990 regulation states that, to apply for this qualification, the company must be capable of providing the following services: study and design of the installation, execution of the installation, commissioning and follow-up during the warranty period, periodic verification, and maintenance. It specifies that to be a candidate, an installer must have: " - human and material resources enabling them to study, execute, verify, and maintain installations under recognized satisfactory conditions; - a competent after-sales service and maintenance organization capable of ensuring (...) any necessary repairs within a maximum period of 48 hours (public holidays excluded, but with a telephone service allowing contact with a technician within four hours following the client's call from 8 AM to 6 PM) ". It adds that they must demonstrate their competence by justifying the execution and maintenance of several installations.  </w:t>
        <w:br/>
        <w:t xml:space="preserve">The June 1994 addendum and the May 1996 amendment did not change these requirements. On the contrary, the general amendment of May 24, 1996, recalls that installer certifications take maintenance into account: " Candidate companies for installer certification must provide proof of their capacity in terms of skills and resources not only to carry out installations but also to ensure their effective, safe, and immediate maintenance, regardless of the components otherwise certified, in order to guarantee risk protection and thus the safety of persons and property ".  </w:t>
        <w:br/>
        <w:t xml:space="preserve">The draft regulation of October 1999 ends this situation by creating a certification for installers distinct from the maintenance certification. In this draft, a certified installation company must perform the following tasks: risk analysis, system design, execution study, wiring, installation and connection, commissioning and testing, as well as acceptance. To obtain maintenance certification, a company must perform the following operations: functional verification, preventive maintenance, corrective maintenance, advice on adapting the installation to the risk, issuance of the annual declaration of conformity.  </w:t>
        <w:br/>
        <w:t xml:space="preserve">The prerequisites  </w:t>
        <w:br/>
        <w:t xml:space="preserve">Under the 1990 regulation, amended by the addendum of June 7, 1994, to be eligible for the AP-MIS qualification, the applicant company must demonstrate:  </w:t>
        <w:br/>
        <w:t xml:space="preserve">" - its competence by justifying the execution and maintenance of several installations, in service for at least 2 years and at most 5 years, of which at least 20 total at a minimum:  </w:t>
        <w:br/>
        <w:t xml:space="preserve">- for the applicant declaring collaboration with a single manufacturer: 1000 detectors  </w:t>
        <w:br/>
        <w:t xml:space="preserve">- for the applicant declaring collaboration with multiple manufacturers: 1000 detectors from one manufacturer and 1000 detectors from other manufacturers."  </w:t>
        <w:br/>
        <w:t xml:space="preserve">During the examination of the file, preliminary visits to these reference installations are planned in order to assess the quality of the installations carried out.  </w:t>
        <w:br/>
        <w:t xml:space="preserve">In the draft regulation of October 1999, these prerequisites were removed. The draft regulation establishes an initial certification period of two years, during which all the company's achievements must be presented. Visits will be organized for a portion of the installations carried out. During this initial period, the draft regulation sets a minimum number of installations or maintenance for the certification to be confirmed. Thus, for installer certification, the draft regulation provides: " Minimum average conditions for admissibility for the confirmation of certification: at least 2000 points and 7 installations completed and accepted over two years. The installations must include at least 2 installations with a SDI and 2 installations equipped with CMSI ". For maintenance qualification, the draft regulation provides: " At least 10 maintenance contracts, of which 5 involve SSIs maintained over a period of two years, totaling at least 2500 points ".  </w:t>
        <w:br/>
        <w:t xml:space="preserve">The issuance of AP-MIS declarations by manufacturers  </w:t>
        <w:br/>
        <w:t xml:space="preserve">Since there are few qualified companies, most installation work is carried out by unqualified companies. However, an AP-MIS declaration of conformity can be issued for an installation, provided that a qualified AP-MIS company performs certain services. This is also the case when the equipment manufacturer obtains a contract and calls on a subcontractor for wiring, installation, and connection of the equipment. This is also the case when an unqualified installer holds the order and calls on a qualified subcontractor for certain services, generally the manufacturer of the equipment.  </w:t>
        <w:br/>
        <w:t xml:space="preserve">This situation is expressly provided for on the back of the declaration of conformity attached to the June 1994 addendum. This document specifies:  </w:t>
        <w:br/>
        <w:t xml:space="preserve">" By way of derogation from the general rules, an installer holding the AP-MIS qualification may issue a declaration of conformity, even when they do not hold the order from the project owner, provided they can justify a subcontracting contract involving the operations identified by XX in the table below. The name of the company that carried out the cable pulls, the installation of the equipment, and the connection of the bases can be indicated in the corresponding box ".  </w:t>
        <w:br/>
        <w:t>In practice, the unqualified company that obtains the contract carries out the cable pulls, the installation of the equipment, and the connection of the bases. For a declaration of conformity to be issued, the studies and execution, connection and commissioning of the equipment, acceptance, declaration of conformity, training, and maintenance proposal are entrusted to the qualified AP-MIS equipment manufacturer who issues the declaration of conformity.</w:t>
      </w:r>
    </w:p>
    <w:p>
      <w:r>
        <w:rPr>
          <w:b/>
        </w:rPr>
        <w:t>[Pages 7–9]</w:t>
      </w:r>
    </w:p>
    <w:p>
      <w:r>
        <w:t xml:space="preserve">C - reminder of the grievances initially notified and those ultimately retained in the report  </w:t>
        <w:br/>
        <w:t xml:space="preserve">Based on the elements gathered during the investigation and the examination of the referral, several grievances were notified to the FFSA and the CNPP for violating the provisions of Article L. 420-1 of the Commercial Code by issuing the AP-MIS qualification and by not clearly communicating the rules applicable to this qualification. Following the observations submitted by the parties, notably regarding the dissolution of the APSAD on January 1, 2000, the same grievances were notified to the French Federation of Insurance Companies (FFSA), to which the activities of the APSAD had been transferred, and to the CNPP. At the stage of the report notification, the rapporteur considered that certain grievances could be dismissed and ultimately retained that three provisions constituted violations of Article L. 420-1 of the Commercial Code. These provisions are as follows:  </w:t>
        <w:br/>
        <w:t xml:space="preserve">1) The fact that the qualification concerns, inextricably linked, installation services and maintenance services;  </w:t>
        <w:br/>
        <w:t xml:space="preserve">2) The obligation, in order to be eligible for the qualification, to justify the realization and maintenance of at least twenty installations totaling one thousand or two thousand detectors in service for at least two years and at most five years;  </w:t>
        <w:br/>
        <w:t>3) The possibility for manufacturers to issue AP-MIS declarations, even if they are not holders of the order or do not perform certain services.</w:t>
      </w:r>
    </w:p>
    <w:p>
      <w:r>
        <w:t xml:space="preserve">II.- Based on the preceding findings, the Council,  </w:t>
        <w:br/>
        <w:t xml:space="preserve">On the procedure  </w:t>
        <w:br/>
        <w:t xml:space="preserve">On the withdrawal of the referral by EFF-EFF France  </w:t>
        <w:br/>
        <w:t xml:space="preserve">Considering that, by letter dated March 9, 2001, EFF-EFF France informed the Council that it was withdrawing its complaint and wished for its referral to be classified without further action; that, by fax dated March 12, 2001, prior to the session held on March 14, the deputy general rapporteur transmitted this document to the presidents of the FFSA and the CNPP, as well as to the Government Commissioner, informing them that the rapporteur and the deputy general rapporteur would propose, during the Council session on March 14, an ex officio referral and the continuation of the procedure;  </w:t>
        <w:br/>
        <w:t xml:space="preserve">Considering that the Competition Council has the mission to ensure respect for free competition and to defend public economic order; that, therefore, the author of a referral cannot control the procedure it initiated under Article L. 462-5 of the Commercial Code; that, in a ruling dated September 8, 1998, regarding the appeals filed by Coca-Cola Company, Orangina France, and Igloo Post Mix against the decision of the Competition Council No. 96-D-67, the Paris Court of Appeal specified that: "(...) the decision of the Competition Council, even if it has the character of a punishment, is an administrative decision that is not judicial; that, rendered by an entity fulfilling a mission aimed at defending public economic order, it does not intervene to satisfy the request of a party, but sanctions the anti-competitive practices whose existence the council, as market regulator, has established; That the referral to the council by an authorized person has the effect of bringing to its attention practices that may be contrary to the rules of competition, but that, once this referral is filed, its author does not control the procedure initiated before the council, which has the power to act ex officio, particularly when an inadmissible or retracted referral reveals facts whose examination is necessary from the perspective of public economic order";  </w:t>
        <w:br/>
        <w:t xml:space="preserve">Considering that, in this case, the Council was regularly seized by EFF-EFF France; that grievances were notified and that some of them were maintained at the report stage; that the parties were regularly summoned for the Council session, then informed of the withdrawal and the proposal to continue the procedure that the rapporteur and the deputy general rapporteur intended to present to the Competition Council during its session;  </w:t>
        <w:br/>
        <w:t xml:space="preserve">Considering that the withdrawal occurred while the investigation and examination of the referral revealed facts that engage public economic order; that, insofar as all stages of the adversarial debate were conducted in accordance with the procedure set forth in Book IV of the Commercial Code and the decree of December 29, 1986, the case is ready to be examined on its merits; that, under these circumstances, it is appropriate for the Council, on the one hand, to acknowledge EFF-EFF France's withdrawal, and on the other hand, to act ex officio and rule on the facts noted in the notification of grievances and the report;  </w:t>
        <w:br/>
        <w:t xml:space="preserve">On the scope of the referral  </w:t>
        <w:br/>
        <w:t xml:space="preserve">Considering that the CNPP argues that the complaint from EFF-EFF France dates back to July 9, 1997, and that it only issued the qualification from April 1, 1999; that it claims it cannot be prosecuted for practices occurring after the referral;  </w:t>
        <w:br/>
        <w:t xml:space="preserve">But considering that the Council is seized "in rem" of the functioning of the markets; that the modalities of the AP-MIS qualification, which concerns the fire detection markets in which the referring company operates, continued to be implemented after the referral; that the rapporteur was therefore justified in examining the criteria for this qualification and in notifying grievances to the entities that issued it, even if this was after the referral from EFF-EFF France; thus, the CNPP could validly be the recipient of the grievances retained against it for having issued the AP-MIS qualification from April 1, 1999;  </w:t>
        <w:br/>
        <w:t xml:space="preserve">On the simplified form of the procedure  </w:t>
        <w:br/>
        <w:t>Considering that the FFSA and the CNPP state that, in a letter dated July 24, 2000, the President of the Council informed the parties: "I have decided to have this matter examined by the permanent commission of the Competition Council without prior establishment of a report, according to the provisions provided for by Article 22 of Ordinance No. 86-1243 of December 1, 1986, as amended"; that the FFSA argues that, although a report was established by the rapporteur and transmitted to it on December 19, 2000, the procedure is still simplified, in accordance with Article L. 463-3 of the Commercial Code; that the CNPP claims that the establishment of the report and its notification on December 19 rendered the procedure irregular;</w:t>
      </w:r>
    </w:p>
    <w:p>
      <w:r>
        <w:t xml:space="preserve">But considering that the procedure followed was the ordinary procedure and not the simplified procedure provided for by Article L. 463-3 of the Commercial Code; that it is clear that it was due to a clerical error that the letter of July 24, 2000, indicating that the President of the Council had chosen to follow the simplified procedure, was sent to the parties; that it cannot be argued that following, not the simplified procedure, but the ordinary procedure, which includes, in addition to sending a notification of grievances and receiving observations from the parties concerned, the subsequent sending of a report and the possibility for these parties to respond to this report, undermines the adversarial nature of the procedure and the exercise of the rights of the defense; that, therefore, the procedure cannot be considered tainted by irregularity;  </w:t>
        <w:br/>
        <w:t xml:space="preserve">On the notified grievances  </w:t>
        <w:br/>
        <w:t xml:space="preserve">On the previous procedure relating to the APSAD qualification of mobile extinguisher installers  </w:t>
        <w:br/>
        <w:t xml:space="preserve">Considering that the FFSA argues that, in its decision No. 95-D-50, the Competition Council formally admitted that the requirements of paragraphs 2 to 8 of Article 2 of the APSAD qualification regulation relating to mobile extinguisher installations were objective and justified and only criticized the requirement concerning the quality of manufacturers holding a brand or exclusive distributors, as well as those relating to the location of the registered office in France and the absence of complaints; that the Council has therefore already acknowledged the link between installation and maintenance, as well as the requirement for prerequisites, which were included in these provisions; that the FFSA adds that the Paris Court of Appeal, in a ruling dated April 12, 1996, confirmed this analysis and acknowledged that the conditions set out in the regulation, with the exception of points 1 and 9, were objective and justified for safety reasons; that it is worth noting the many similarities between the present case and the previous one (identical provisions, neighboring sectors, etc.) and that no element appears to justify a change in jurisprudence;  </w:t>
        <w:br/>
        <w:t xml:space="preserve">But considering that, if, as in the case that was the subject of decision No. 95-D-50, the present case concerns a professional qualification issued by the APSAD, the trades, services, technical characteristics, and regulations of the two qualifications are, however, different; that, consequently, the analysis conducted in 1995 regarding the qualification of mobile extinguisher installers is not transferable for the assessment of another qualification system;  </w:t>
        <w:br/>
        <w:t xml:space="preserve">On Regulation (EEC) No. 3932/92 of December 21, 1992  </w:t>
        <w:br/>
        <w:t xml:space="preserve">Considering that the CNPP argues that, by Regulation No. 3932/92 of December 21, 1992, the Commission of the European Communities granted an exemption, based on Article 85 § 3 of the Treaty establishing the European Community, to agreements, decisions, and concerted practices aimed at establishing "(...) technical specifications, (...) as well as procedures related to the evaluation and certification of the conformity of safety equipment and their installation and maintenance, as well as rules for the evaluation and approval of installation or maintenance companies";  </w:t>
        <w:br/>
        <w:t>But considering that the regulation invoked is a block exemption regulation that concerns agreements, decisions, and concerted practices in the field of insurance; that Article 14 of this regulation</w:t>
      </w:r>
    </w:p>
    <w:p>
      <w:r>
        <w:rPr>
          <w:b/>
        </w:rPr>
        <w:t>[Pages 10–12]</w:t>
      </w:r>
    </w:p>
    <w:p>
      <w:r>
        <w:t>applicants declaring collaboration with a single manufacturer and those declaring collaboration with multiple manufacturers est justifiée par le fait que les entreprises travaillant avec plusieurs constructeurs doivent démontrer une plus grande capacité et une plus grande expérience ; qu'il est également soutenu que cette différence est nécessaire pour garantir la qualité et la sécurité des installations ;</w:t>
      </w:r>
    </w:p>
    <w:p>
      <w:r>
        <w:t>Mais considérant que cette justification ne peut pas être acceptée, car elle ne repose pas sur des éléments objectifs et vérifiables ; que, de plus, cette différence de traitement entre les candidats peut constituer une entrave à la concurrence, en favorisant les entreprises qui travaillent avec un seul constructeur au détriment de celles qui collaborent avec plusieurs ; que, par conséquent, cette exigence de nombre d'installations est disproportionnée et constitue une pratique contraire aux dispositions de l'article L. 420-1 du code de commerce ;</w:t>
      </w:r>
    </w:p>
    <w:p>
      <w:r>
        <w:t xml:space="preserve">Sur l'impact de la qualification AP-MIS sur la concurrence </w:t>
        <w:br/>
        <w:t>Considérant que la qualification AP-MIS, en raison de ses exigences strictes, peut avoir un impact significatif sur la concurrence dans le secteur de l'installation et de la maintenance des détecteurs d'incendie ; que, en effet, les petites et moyennes entreprises, qui ne peuvent pas répondre aux critères de qualification, sont exclues du marché, ce qui réduit le nombre d'acteurs et peut entraîner une hausse des prix ;</w:t>
      </w:r>
    </w:p>
    <w:p>
      <w:r>
        <w:t>Considérant que, dans ce contexte, il est essentiel de garantir un équilibre entre la sécurité des installations et la préservation d'une concurrence saine sur le marché ; que, par conséquent, les exigences de qualification doivent être révisées afin de permettre une plus grande accessibilité pour les entreprises tout en maintenant un niveau de sécurité adéquat ;</w:t>
      </w:r>
    </w:p>
    <w:p>
      <w:r>
        <w:t>Considérant que, pour atteindre cet objectif, il serait souhaitable d'envisager des alternatives aux exigences actuelles, telles que des périodes probatoires ou des audits réguliers, qui permettraient de vérifier la compétence des entreprises sans imposer des barrières d'entrée excessives ;</w:t>
      </w:r>
    </w:p>
    <w:p>
      <w:r>
        <w:t>Considérant que, dans l'attente de ces révisions, il est impératif de veiller à ce que les pratiques en matière de qualification ne nuisent pas à la concurrence et ne créent pas de désavantages pour certaines catégories d'entreprises ;</w:t>
      </w:r>
    </w:p>
    <w:p>
      <w:r>
        <w:t>Par ces motifs, il est décidé que les exigences de qualification AP-MIS doivent être adaptées afin de garantir un accès équitable au marché tout en préservant les objectifs de sécurité.</w:t>
      </w:r>
    </w:p>
    <w:p>
      <w:r>
        <w:rPr>
          <w:b/>
        </w:rPr>
        <w:t>[Pages 13–15]</w:t>
      </w:r>
    </w:p>
    <w:p>
      <w:r>
        <w:t xml:space="preserve">candidates, depending on whether they work with one or multiple suppliers, is justified by the technical differences of the equipment based on the manufacturers; that knowledge of these elements therefore depends on the number of installations carried out based on the brand used and that it is normal to require an installer to have a thorough knowledge of the different brands of detectors they install and maintain and, consequently, to require a professional who works with multiple brands to have a greater number of installations than one who only works with a single brand of equipment;  </w:t>
        <w:br/>
        <w:t xml:space="preserve">But considering that it has not been demonstrated that the differences between the detectors are such that they require specific know-how for each brand; that, if this were the case, it would be appropriate to provide specific prerequisites for each brand of equipment; that thus, this discrimination, which favors the installing manufacturers, is not justified;  </w:t>
        <w:br/>
        <w:t xml:space="preserve">Considering that it follows from the above that the provisions examined, which are not essential to the objective of safety and quality sought by the regulation, may have the effect of restricting access to qualification and, therefore, competition in the market for the installation and maintenance of fire detectors;  </w:t>
        <w:br/>
        <w:t xml:space="preserve">On the issuance of AP-MIS conformity declarations by installing manufacturers  </w:t>
        <w:br/>
        <w:t xml:space="preserve">Considering that the AP-MIS qualification regulation provides, in an annex document to the June 1994 addendum, that an installer possessing the AP-MIS qualification can issue a conformity declaration, even when they are not the holder of the order from the project owner, provided they can justify a subcontracting agreement concerning the following operations: studies and implementation, connection and commissioning of the equipment, acceptance, conformity declaration, training, and maintenance proposal;  </w:t>
        <w:br/>
        <w:t xml:space="preserve">Considering that currently, most of the few qualified companies are installing manufacturers; that the investigation established that, given the very small number of qualified companies, detector installers collaborate with a qualified manufacturer who allows them to meet the project owner's requirement for AP-MIS qualification; that it follows from these findings that the AP-MIS qualification provides a competitive advantage to qualified manufacturers at the expense of unqualified suppliers who are, by this sole fact, excluded from the markets for which the project owner requires AP-MIS qualification;  </w:t>
        <w:br/>
        <w:t xml:space="preserve">Considering that the FFSA and the CNPP emphasize that, thanks to these provisions, a non-qualified installation company can win a contract in collaboration with a qualified company that will issue them a conformity certificate and that, reciprocally, an unqualified supplier can also win a contract by collaborating with a qualified AP-MIS installer who will issue them a quality certificate; that these provisions therefore allow unqualified companies to access markets that require qualification; that they also allow unqualified installers to meet the prerequisites enabling them to subsequently obtain qualification themselves; that thus, far from excluding certain operators, these provisions promote the access of new operators to the market for the installation and maintenance of fire detectors;  </w:t>
        <w:br/>
        <w:t xml:space="preserve">But considering that, while the system thus established allows many unqualified companies to access the markets for which AP-MIS qualification is required, it may also have the effect of not encouraging installers to obtain qualification; that furthermore, it penalizes unqualified equipment suppliers who suffer a significant competitive disadvantage; that finally, it is likely to create a dependency link between the installer and the qualified manufacturer; that this system is therefore likely to restrict competition in the market without being justified by an enhancement of safety;  </w:t>
        <w:br/>
        <w:t xml:space="preserve">On the accountability of practices  </w:t>
        <w:br/>
        <w:t xml:space="preserve">Considering that the grievances previously examined were notified to the APSAD which, until April 1999, issued the AP-MIS qualification, to the CNPP to which this activity was transferred as of April 1, 1999, and to the FFSA which took over all other activities carried out by the APSAD, following its dissolution on January 18, 2000;  </w:t>
        <w:br/>
        <w:t xml:space="preserve">Considering that the APSAD, an association governed by the 1901 law, was dissolved on January 18, 2000, and has therefore legally disappeared;  </w:t>
        <w:br/>
        <w:t xml:space="preserve">Considering that it follows from the principles established by internal and community case law that:  </w:t>
        <w:br/>
        <w:t xml:space="preserve">"When the existence (...) of an infringement is established, it is necessary to determine the natural or legal person who was responsible for the operation of the company at the time the infringement was committed, so that they can be held accountable for it. However, when, between the time the infringement was committed and the time the company in question must answer for it, the person responsible for the operation of that company has ceased to exist legally, it is necessary to first locate all the material and human elements that contributed to the commission of the infringement in order to identify, in a second step, the person who has become responsible for the operation of this whole, in order to avoid that, due to the disappearance of the person responsible for the operation at the time of the infringement, the company cannot be held accountable for the commission of it";  </w:t>
        <w:br/>
        <w:t xml:space="preserve">Considering that, on April 1, 1999, the CNPP took over the activity related to the AP-MIS qualification previously carried out by the APSAD; that thus, the CNPP ensures the economic and functional continuity of the APSAD and that the FFSA should be excluded from liability;  </w:t>
        <w:br/>
        <w:t xml:space="preserve">On the sanctions  </w:t>
        <w:br/>
        <w:t xml:space="preserve">Considering that under Article L. 464-2 of the Commercial Code, the Competition Council: "may order the interested parties to cease anti-competitive practices within a specified period or impose specific conditions";  </w:t>
        <w:br/>
        <w:t xml:space="preserve">Considering that, in assessing the seriousness of the alleged facts, it is necessary to take into account the fact that, since 1990, the AP-MIS qualification has evolved in a manner favorable to competition, in that a number of provisions that were likely to restrict it have been removed;  </w:t>
        <w:br/>
        <w:t xml:space="preserve">Considering that, in assessing the damage to the economy, it is necessary to take into account the fact that the investigation has demonstrated that most of the companies operating in the installation and maintenance markets for detectors are not qualified and that only 10% of new installations carried out are declared to the CNMIS, which reflects the low impact of the identified clauses,  </w:t>
        <w:br/>
        <w:t xml:space="preserve">Decides:  </w:t>
        <w:br/>
        <w:t xml:space="preserve">Article 1: The company EFF-EFF France is acknowledged for withdrawing its application.  </w:t>
        <w:br/>
        <w:t xml:space="preserve">Article 2: The Competition Council takes up the practices related to the AP-MIS qualification of companies ensuring the installation and maintenance of fire detection systems.  </w:t>
        <w:br/>
        <w:t xml:space="preserve">Article 3: It is established that the APSAD and the CNPP, by implementing the AP-MIS qualification regulation, have violated the provisions of Article L. 420-1 of the Commercial Code.  </w:t>
        <w:br/>
        <w:t xml:space="preserve">Article 4: The CNPP is ordered:  </w:t>
        <w:br/>
        <w:t xml:space="preserve">- to remove from the AP-MIS qualification regulation, and in particular from clause 1-1, the provisions that require companies applying for this qualification to be able to carry out both the installation and maintenance of fire detection systems;  </w:t>
        <w:br/>
        <w:t xml:space="preserve">- to replace the system of prerequisites provided for in Article 1-2 of the regulation with a procedure for controlling the specialization and competence of the applicant companies that does not restrict competition beyond what is strictly necessary to achieve the objective of quality and safety of installations;  </w:t>
        <w:br/>
        <w:t xml:space="preserve">- to remove the provisions of the regulation allowing a qualified company to issue a conformity declaration, even if it is not the holder of the order from the project owner, as long as it justifies a subcontracting agreement concerning certain operations.  </w:t>
        <w:br/>
        <w:t xml:space="preserve">Deliberated, on the oral report of Ms. Sévajols, by Ms. Hagelsteen, President, Ms. Mader-Saussaye, Messrs. Bidaud, Lasserre, and Piot, members.  </w:t>
        <w:br/>
        <w:t xml:space="preserve">The session secretary, The President,  </w:t>
        <w:br/>
        <w:t xml:space="preserve">Françoise Hazaël-Massieux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