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https://www.autoritedelaconcurrence.fr/fr/decision/relative-la-saisine-de-la-sa-edition-presse-magazines-2000-relative-des-pratiques-mises-en</w:t>
      </w:r>
    </w:p>
    <w:p>
      <w:r>
        <w:t>Pages translated : 19</w:t>
      </w:r>
    </w:p>
    <w:p/>
    <w:p>
      <w:r>
        <w:rPr>
          <w:b/>
        </w:rPr>
        <w:t>[Pages 1–3]</w:t>
      </w:r>
    </w:p>
    <w:p>
      <w:r>
        <w:t xml:space="preserve">RÉPUBLIQUE FRANÇAISE  </w:t>
        <w:br/>
        <w:t xml:space="preserve">Decision No. 07-D-23 of July 12, 2007  </w:t>
        <w:br/>
        <w:t>regarding the referral by SA Édition presse magazines 2000 concerning practices implemented by the company Nouvelles messageries de la presse parisienne NMPP</w:t>
      </w:r>
    </w:p>
    <w:p>
      <w:r>
        <w:t xml:space="preserve">The Competition Council (Section I),  </w:t>
        <w:br/>
        <w:t xml:space="preserve">Having regard to the letter registered on December 29, 2000, under number F 1285 (00/0060 F), by which SA Édition presse magazines 2000 referred to the Competition Council practices implemented by the companies Nouvelles Messageries de la Presse Parisienne and Hachette SA;  </w:t>
        <w:br/>
        <w:t xml:space="preserve">Having regard to Articles 81 and 82 of the Treaty establishing the European Community;  </w:t>
        <w:br/>
        <w:t xml:space="preserve">Having regard to Book IV of the Commercial Code relating to the freedom of prices and competition;  </w:t>
        <w:br/>
        <w:t xml:space="preserve">Having regard to the business secrecy decision No. 04-DSA-24 of July 9, 2004;  </w:t>
        <w:br/>
        <w:t xml:space="preserve">Having regard to the decision of February 8, 2007, proceeding with the disjunction of the instruction of a referral;  </w:t>
        <w:br/>
        <w:t xml:space="preserve">Having regard to the observations presented by the companies Nouvelles Messageries de la Presse Parisienne, Édition presse magazines 2000, and by the Government Commissioner;  </w:t>
        <w:br/>
        <w:t xml:space="preserve">Having regard to the other documents in the file;  </w:t>
        <w:br/>
        <w:t xml:space="preserve">The rapporteur, the deputy general rapporteur, the Government Commissioner, the representatives of the company Nouvelles Messageries de la Presse Parisienne, and the company Édition presse magazines 2000 heard during the session of June 13, 2007;  </w:t>
        <w:br/>
        <w:t>Adopts the following decision:</w:t>
      </w:r>
    </w:p>
    <w:p>
      <w:r>
        <w:t xml:space="preserve">I. Findings  </w:t>
        <w:br/>
        <w:t xml:space="preserve">A. THE REFERRAL  </w:t>
        <w:br/>
        <w:t xml:space="preserve">1. SA Édition presse magazines 2000 (hereinafter EPM 2000), publisher of magazines and periodicals, including Télé Z, referred to the Competition Council practices implemented by the companies Nouvelles Messageries de la Presse Parisienne (hereinafter NMPP) and Hachette SA (hereinafter Hachette) in the press distribution sector, which it considers prohibited by the provisions of Articles L. 420-1 and L. 420-2 of the Commercial Code.  </w:t>
        <w:br/>
        <w:t>2. According to the referring party, the pricing conditions of the NMPP, resulting from various reforms carried out since July 1995, present a discriminatory nature towards Télé Z and constitute an abuse, on the one hand, of the dominant position held by the NMPP in the press messaging market and, on the other hand, of the state of economic dependence in which EPM 2000 would find itself in relation to them. Furthermore, EPM 2000 argues that these discriminatory practices against it were coordinated between the NMPP and its main shareholder, Hachette, and therefore constitute an anti-competitive agreement.</w:t>
      </w:r>
    </w:p>
    <w:p>
      <w:r>
        <w:t xml:space="preserve">B. THE RELEVANT SECTOR  </w:t>
        <w:br/>
        <w:t xml:space="preserve">1. THE UPSTREAM SECTOR OF PRESS DISTRIBUTION SOLD BY ISSUE  </w:t>
        <w:br/>
        <w:t xml:space="preserve">3. The press is distributed in three ways: by subscription, by delivery, or through single-copy sales. The latter mode of distribution, which is the most used by publishers, has been recognized as a distinct market from that of subscription sales by the Competition Council in its decision No. 87-D-08 of April 28, 1987, regarding practices implemented by the NMPP and their subsidiary the Société d'agences et de diffusion (hereinafter SAD), in its decision No. 00-D-54 of November 28, 2000, regarding the behavior of the National Institute of Consumption (INC), and finally in its decision No. 03-D-09 of February 14, 2003, regarding the referral by the company Tuxedo concerning practices observed in the market for press distribution in the airport public domain.  </w:t>
        <w:br/>
        <w:t xml:space="preserve">4. Law No. 47-585 of April 2, 1947, relating to the status of grouping and distribution companies for newspapers and periodicals, known as the "Bichet" law, states that the grouping and distribution of the press respects the cooperative principle: either the publisher directly ensures the grouping and distribution of its titles, or it groups with other publishers within a distribution cooperative, known as a cooperative press messaging company. These cooperatives formed by publishers can themselves perform the function of messaging, ensuring through their own means the grouping and distribution of the publications issued by their members. However, cooperatives may also entrust commercial companies with the execution of the grouping and distribution operations of their members' titles, in which case they must ensure a majority participation in the management of these companies.  </w:t>
        <w:br/>
        <w:t xml:space="preserve">5. In accordance with the provisions of Article 12 of the Bichet law, the tariff scales of the messaging companies are voted within each cooperative in a general assembly and are binding on all publisher clients of the cooperative. The Bichet law also enshrines the right to distribution since cooperatives are required to accept to distribute any title for which the publisher makes the request.  </w:t>
        <w:br/>
        <w:t xml:space="preserve">6. The press distribution circuit is based on a three-level organization:  </w:t>
        <w:br/>
        <w:t xml:space="preserve">- Level 1 is handled by press messengers; their role is to receive, sort, and distribute press publications to the depositaries;  </w:t>
        <w:br/>
        <w:t xml:space="preserve">- Level 2 consists of depositaries who perform the functions of wholesale distributors by ensuring the distribution of newspapers to the retailers;  </w:t>
        <w:br/>
        <w:t xml:space="preserve">- Level 3 encompasses all press retailers, that is, the retailers who ensure the sale of the press to the final consumer.  </w:t>
        <w:br/>
        <w:t xml:space="preserve">7. The conditions for the remuneration of the network were defined by Law No. 87-39 of January 27, 1987, containing various social measures, of which Article 11 states that: "In order to ensure respect for the principle of neutrality in the conditions of press distribution, the remuneration of agents selling daily and periodical publications is determined as a percentage of the amount of sales of said publications made through them, under conditions set by decree."  </w:t>
        <w:br/>
        <w:t xml:space="preserve">8. In the sector of single-copy press distribution, demand is exercised by the publishers of titles, the main ones being Hachette Filipacchi Associés, a subsidiary of the Lagardère group, Prisma Presse, Emap France, which became Mondadori France in 2006, and the Dassault-Socpresse group.  </w:t>
        <w:br/>
        <w:t xml:space="preserve">9. The supply of press distribution is ensured by three messaging companies: the NMPP, the Société auxiliaire pour l’exploitation des messageries transports presse (hereinafter SAEM-TP), and the messageries lyonnaises de presse (hereinafter MLP).  </w:t>
        <w:br/>
        <w:t xml:space="preserve">10. The NMPP, established in 1947, is a limited liability company whose capital is held 49% by the Hachette group and 51% by five publisher cooperatives in which the Hachette group is also present: the cooperative of daily newspapers of Paris, the cooperative for press distribution, the cooperative of Parisian publications, the cooperative of weekly and periodical publications, and the cooperative of periodical press. The membership of these five cooperatives in the NMPP was formalized by the signing of a grouping and distribution contract which provides that the sale of the cooperatives' titles is carried out through the NMPP. Hachette is the operator of the NMPP and, in this capacity, appoints the general director of the messengers. The cooperative companies, which are in the majority on the management board, designate five of the eight managers.  </w:t>
        <w:br/>
        <w:t xml:space="preserve">11. The NMPP distributes daily newspapers, particularly Le Monde, Libération, l’Humanité, Les Echos, La Croix, and magazines. The distribution of daily newspapers generates an annual deficit of more than 37 million euros, and the NMPP benefits from a subsidy for the distribution of general information daily newspapers, amounting to 12 million euros. This subsidy is paid to each daily newspaper publisher who, in turn, passes it on to the NMPP.  </w:t>
        <w:br/>
        <w:t>12. The NMPP are also present at Level 2 of press distribution. Firstly, the SAD is a subsidiary of the NMPP, held 80% by the latter and 20% by Hachette. It has 20 agencies that supply more than 7,000 points of sale and account for approximately 20% of single-copy sales. Secondly, the NMPP control and manage 20 large depots located in smaller French cities that have SAD agencies. These depots represent approximately 12.5% of the turnover from single-copy sales and serve about 2,300 points of sale. Finally, in the Paris region, the role of depositary is ensured, for the NMPP, by Paris Diffusion Presse (hereinafter PDP), an autonomous entity. Six Parisian centers supply on average</w:t>
      </w:r>
    </w:p>
    <w:p>
      <w:r>
        <w:rPr>
          <w:b/>
        </w:rPr>
        <w:t>[Pages 4–6]</w:t>
      </w:r>
    </w:p>
    <w:p>
      <w:r>
        <w:t xml:space="preserve">350 points of sale each, totaling 2,000 points of sale including 222 Relais H and 376 kiosks. Through SAD, managed deposits, and PDP, the NMPP achieve 46.1% of the depositaries' revenue for sales at retail and control a significant share of the depositary network.  </w:t>
        <w:br/>
        <w:t xml:space="preserve">13. The company SAEM-TP is a limited liability company (SARL) with 51% of its capital held by publishers, who are themselves organized into three cooperatives, and 49% held by the company Sopredis, a subsidiary of Hachette. Not having a logistics processing center, SAEM-TP outsources its operations to the NMPP.  </w:t>
        <w:br/>
        <w:t xml:space="preserve">14. The MLP, the only independent messengers from the NMPP, specialize in the distribution of magazine press. They primarily distribute bi-monthlies, quarterlies, or bi-monthlies.  </w:t>
        <w:br/>
        <w:t xml:space="preserve">15. Excluding daily press, the order of magnitude of market shares in percentage of sales at public price is approximately 50% for the NMPP, 30% for SAEM-TP, and 20% for the MLP.  </w:t>
        <w:br/>
        <w:t xml:space="preserve">2. THE DOWNSTREAM TELEVISION PRESS SECTOR  </w:t>
        <w:br/>
        <w:t xml:space="preserve">16. Television magazines present, in various forms, detailed programs of the main French television channels. They also contain, presented more succinctly, the programs of cable or satellite channels. They may also offer the programs of radio shows. All present to their readers articles and ancillary sections whose contents differ (cultural pages, family sections, games, leisure, practical life, etc.).  </w:t>
        <w:br/>
        <w:t xml:space="preserve">17. Television press represents 44% of the NMPP's sales in volume and 25% in revenue.  </w:t>
        <w:br/>
        <w:t xml:space="preserve">18. Weekly television press has experienced a decline in sales for several years due to changes in the sector. Indeed, specialized television guides (Satellite TV, Télé K7, Télécable, etc.) have emerged; some daily or weekly newspapers now distribute television supplements; large retail chains offer their own television weeklies; finally, television bi-monthlies, referred to as "quinzomadaires," have also appeared.  </w:t>
        <w:br/>
        <w:t xml:space="preserve">19. The title Télé Z, published by the company EPM 2000, appeared in 1982 and represents one of the first sales of the French press in volumes with an average of over 2.1 million copies sold each week. Télé Z distinguishes itself from other television press magazines both by its low price (€0.35) and its small format.  </w:t>
        <w:br/>
        <w:t xml:space="preserve">20. Four magazines directly compete with Télé Z. They are: Télé 7 Jours, Télé Loisirs, Télé Star, and Télé Poche.  </w:t>
        <w:br/>
        <w:t xml:space="preserve">21. Télé 7 Jours is published by the company Hachette Filipacchi Associés (hereinafter HFA), a 100% subsidiary of Hachette Filipacchi Médias, a magazine publishing company of the Lagardère group. Télé 7 Jours holds the leading position in television press sales across all distribution modes. While the number of its subscribers remains stable, sales at retail have dropped since 1995, so that, regarding sales at retail, Télé 7 Jours only occupies the 3rd place in 2003 behind Télé Loisirs and Télé Z.  </w:t>
        <w:br/>
        <w:t xml:space="preserve">C. THE PRACTICES DENOUNCED  </w:t>
        <w:br/>
        <w:t xml:space="preserve">1. THE NMPP SCALES DURING THE PERIOD 1995-2000  </w:t>
        <w:br/>
        <w:t xml:space="preserve">22. The NMPP implemented two reforms of their pricing scale in July 1995 and January 1996.  </w:t>
        <w:br/>
        <w:t xml:space="preserve">23. The NMPP scales consist of a commission known as the "base discount" (also called "base commission" or "main commission") calculated as a percentage of the revenue of each publication, increased by various fees and decreased by discounts (the "bonifications"). This base discount, increased by fees and decreased by bonifications, allows for the calculation of the amount paid by the publisher to the NMPP in remuneration for the services they provide.  </w:t>
        <w:br/>
        <w:t xml:space="preserve">24. The essential element of the scale is the base discount, so that the NMPP scales are referred to as "ad valorem" pricing, meaning calculated as a percentage of the revenue generated by each publication.  </w:t>
        <w:br/>
        <w:t xml:space="preserve">25. The reforms initiated by the NMPP starting in 1995 resulted, through the modification of several components of the scale, in reducing the impact of ad valorem pricing and conversely introducing elements characteristic of the specific distribution costs of each publication.  </w:t>
        <w:br/>
        <w:t xml:space="preserve">26. The scale in effect until 1995 consisted of a base commission of 38.4% of the gross sales amount of each title, increased by fees on unsold items and decreased by a price/weight bonification of up to 4% as well as a bonification based on the number of copies sold of up to 8.8%.  </w:t>
        <w:br/>
        <w:t xml:space="preserve">27. The July 1995 reform was characterized by a 1 percentage point reduction in the base commission, a restructuring of the fee calculation grid for unsold items, and a modification of the sales bonification calculated no longer based on the number of copies sold but based on revenue. The objective of the sales bonification reform was to make the services of the NMPP less costly for titles with low sales levels and high face value prices.  </w:t>
        <w:br/>
        <w:t xml:space="preserve">28. The January 1996 reform consisted of a further reduction in the base commission, the elimination of the price/weight bonification as well as pagination fees, a modification of the sales bonification calculation grid, and the creation of a flat contribution of €0.07 per copy provided.  </w:t>
        <w:br/>
        <w:t xml:space="preserve">2. THE REFORM OF JUNE 2000  </w:t>
        <w:br/>
        <w:t xml:space="preserve">29. On June 30, 2000, the NMPP implemented a new "publications" scale retroactively effective from June 1, 2000. This scale was voted in identical terms by each cooperative of the NMPP. The structure of the scale and the calculation formulas remained unchanged until 2003, but the tariff levels were indexed during this period in accordance with point XVI of the scale.  </w:t>
        <w:br/>
        <w:t xml:space="preserve">30. The publisher's contribution resulting from this scale is calculated per publication and is intended to remunerate the entire distribution chain, that is, levels 1 (the NMPP in this case), 2 (the depositaries), and 3 (the distributors). The corresponding amounts are deducted from the revenue derived from the sales of the publications (hereinafter sales-revenue). The NMPP thus pays the publishers the proceeds from sales net of the publisher's contribution.  </w:t>
        <w:br/>
        <w:t xml:space="preserve">31. The "publications" scale of June 2000 consists of the "base discount" (new designation of the base commission), amounting to 36% of the gross sales amount, increased by various fees ("pagination fees" and "fees for distribution and handling of unsold items"). Bonifications ("sales bonification," "bonification for 'regulated distribution,'" and "price bonification") are deducted from the amount owed by the publisher. The tariff reform of June 2000 was characterized by the introduction of a discount called "exceptional bonification" as well as the establishment of a minimum collection threshold called "minimum contribution" calculated per copy provided.  </w:t>
        <w:br/>
        <w:t xml:space="preserve">32. The minimum contribution constitutes the last clause relating to the contribution of publishers. It stipulates that:  </w:t>
        <w:br/>
        <w:t xml:space="preserve">"The distribution cost of level 1 (messengers) per copy provided as resulting from the application of the above scales minus the remuneration of the network at 27% [i.e., the remunerations of levels 2 and 3] must be at least equal to:  </w:t>
        <w:br/>
        <w:t xml:space="preserve">€0.30 per copy provided in 2000  </w:t>
        <w:br/>
        <w:t xml:space="preserve">€0.28 per copy provided in 2001  </w:t>
        <w:br/>
        <w:t xml:space="preserve">€0.25 per copy provided in 2002"  </w:t>
        <w:br/>
        <w:t xml:space="preserve">33. Expressed in euros, the level of the minimum contribution was, in 2002, €38.11 per thousand copies and was maintained at the same level in 2003.  </w:t>
        <w:br/>
        <w:t xml:space="preserve">34. Among the television press titles, Télé Z is the only title for which the minimum contribution clause applies. Outside of this press family, the minimum contribution also applies to Pariscope, published by HFA.  </w:t>
        <w:br/>
        <w:t xml:space="preserve">35. The table below presents the amounts paid by Télé Z to the NMPP for the years 2000 to 2003, including the amounts paid under the minimum contribution.  </w:t>
        <w:br/>
        <w:t xml:space="preserve">in euros 2000 2001 2002 2003  </w:t>
        <w:br/>
        <w:t xml:space="preserve">Clauses excluding minimum contribution 9,890,070 9,853,652 9,987,544 9,488,770  </w:t>
        <w:br/>
        <w:t xml:space="preserve">Minimum contribution 1,268,487 1,687,918 885,692 804,066  </w:t>
        <w:br/>
        <w:t xml:space="preserve">Total contribution Télé Z 11,158,557 11,541,570 10,873,236 10,292,836  </w:t>
        <w:br/>
        <w:t>36. The tables below summarize the accounting elements concerning the distribution of Télé Z and Télé 7 Jours for the years 2000 to 2002. The comparisons of prices paid by Télé Z and Télé 7 Jours for their distribution depend on the number of copies taken in charge or actually sold and the method of calculating the various contributions. These elements vary from year to year.</w:t>
      </w:r>
    </w:p>
    <w:p>
      <w:r>
        <w:rPr>
          <w:b/>
        </w:rPr>
        <w:t>[Pages 7–9]</w:t>
      </w:r>
    </w:p>
    <w:p>
      <w:r>
        <w:t xml:space="preserve">Table 1: Income Statement of Télé Z, 2000-2002  </w:t>
        <w:br/>
        <w:t xml:space="preserve">2000 2001 2002  </w:t>
        <w:br/>
        <w:t xml:space="preserve">Télé Z Average Price of Revenue Copies Copies Average Price of Revenue Copies Copies Average Price of Revenue Copies Copies  </w:t>
        <w:br/>
        <w:t xml:space="preserve">Sale (in €) Sales Taken in Charge Sold Sale (in €) Sales Taken in Charge Sold Sale (in €) Sales Taken in Charge Sold  </w:t>
        <w:br/>
        <w:t xml:space="preserve">(in €) (in thousands) (in thousands) (in €) (in thousands) (in thousands) (in €) (in thousands) (in thousands)  </w:t>
        <w:br/>
        <w:t xml:space="preserve">0.30 26,380 769.17 101,708.599 86,523.251 0.32 26,944 177.41 99,952.602 84,250.248 0.35 27,206 513.49 92,560.134 77,732.859  </w:t>
        <w:br/>
        <w:t xml:space="preserve">In euros Amount in % of per Kex. taken by Kex. Amount in % of per Kex. taken by Kex. Amount in % of per Kex. taken by Kex.  </w:t>
        <w:br/>
        <w:t xml:space="preserve">Revenue Sales in Charge Sold Revenue Sales in Charge Sold Revenue Sales in Charge Sold  </w:t>
        <w:br/>
        <w:t xml:space="preserve">Publisher Contribution excluding  </w:t>
        <w:br/>
        <w:t xml:space="preserve">A 9,890,070.24 37.5 % 97.24 114.31 9,853,652.09 36.6 % 98.58 116.96 9,987,544.27 36.7 % 107.90 128.49  </w:t>
        <w:br/>
        <w:t xml:space="preserve">minimum contribution  </w:t>
        <w:br/>
        <w:t xml:space="preserve">B Minimum Contribution 1,268,487.15 4.8 % 12.47 14.66 1,687,917.51 6.3 % 16.89 20.03 885,691.74 3.3 % 9.57 11.39  </w:t>
        <w:br/>
        <w:t xml:space="preserve">C=A+B Publisher Contribution 11,158,557.39 42.3 % 109.71 128.97 11,541,569.60 42.8 % 115.47 136.99 10,873,236.01 40.0 % 117.47 139.88  </w:t>
        <w:br/>
        <w:t xml:space="preserve">D Network Reimbursement 6,495,262.63 24.6 % 63.86 75.07 6,544,023.02 24.3 % 65.47 77.67 6,868,179.23 25.2 % 74.20 88.36  </w:t>
        <w:br/>
        <w:t xml:space="preserve">D/C as % of publisher contribution 58.2 % 56.7 % 63.2 %  </w:t>
        <w:br/>
        <w:t xml:space="preserve">C-D Gross Margin 4,663,294.76 17.7 % 45.85 53.90 4,997,546.58 18.5 % 50.00 59.32 4,005,056.78 14.7 % 43.27 51.52  </w:t>
        <w:br/>
        <w:t xml:space="preserve">Net Margin (remuneration  </w:t>
        <w:br/>
        <w:t xml:space="preserve">E 4,479,589.96 17.0 % 44.04 51.77 4,723,719.23 17.5 % 47.26 56.07 3,842,878.60 14.1 % 41.52 49.44  </w:t>
        <w:br/>
        <w:t xml:space="preserve">level I)  </w:t>
        <w:br/>
        <w:t xml:space="preserve">Direct Distribution  </w:t>
        <w:br/>
        <w:t xml:space="preserve">F 1,570,558.57 6.0 % 15.44 18.15 1,769,079.91 6.6 % 17.70 21.00 1,649,122.59 6.1 % 17.82 21.22  </w:t>
        <w:br/>
        <w:t xml:space="preserve">Costs  </w:t>
        <w:br/>
        <w:t xml:space="preserve">G=E-F Margin on Direct Costs 2,909,031.39 11.0 % 28.60 33.62 2,954,639.32 11.0 % 29.56 35.07 2,193,756.01 8.1 % 23.70 28.22  </w:t>
        <w:br/>
        <w:t xml:space="preserve">Margin Rate on Direct  </w:t>
        <w:br/>
        <w:t xml:space="preserve">G/E 64.9 % 62.5 % 57.1 %  </w:t>
        <w:br/>
        <w:t xml:space="preserve">Costs  </w:t>
        <w:br/>
        <w:t xml:space="preserve">Semi-Direct &amp;  </w:t>
        <w:br/>
        <w:t xml:space="preserve">H Indirect Costs (including exceptional 149,545.96 0.6 % 1.47 1.73 378,512.49 1.4 % 3.79 4.49 398,083.23 1.5 % 4.30 5.12  </w:t>
        <w:br/>
        <w:t xml:space="preserve">and financial results)  </w:t>
        <w:br/>
        <w:t xml:space="preserve">I=F+H Total Costs 1,720,104.53 6.5 % 16.91 19.88 2,147,592.40 8.0 % 21.49 25.49 2,047,205.82 7.5 % 22.12 26.34  </w:t>
        <w:br/>
        <w:t xml:space="preserve">J=E-I Margin on Total Costs 2,759,485.43 10.5 % 27.13 31.89 2,576,126.83 9.6 % 25.77 30.58 1,795,672.78 6.6 % 19.40 23.10  </w:t>
        <w:br/>
        <w:t xml:space="preserve">Margin Rate on Total  </w:t>
        <w:br/>
        <w:t xml:space="preserve">J/E 61.6 % 54.5 % 46.7 %  </w:t>
        <w:br/>
        <w:t xml:space="preserve">Costs  </w:t>
        <w:br/>
        <w:t>Sources: Lines A and B: distribution reports; Lines D, E, F, and H: analytical accounting of the NMPP</w:t>
      </w:r>
    </w:p>
    <w:p>
      <w:r>
        <w:t xml:space="preserve">Table 2: Income Statement of Télé 7 Jours, 2000-2002  </w:t>
        <w:br/>
        <w:t xml:space="preserve">2000 2001 2002  </w:t>
        <w:br/>
        <w:t xml:space="preserve">Télé 7 Jours Average Price of Revenue Copies Copies Average Price of Revenue Copies Copies Average Price of Revenue Copies Copies  </w:t>
        <w:br/>
        <w:t xml:space="preserve">Sale (in €) Sales Taken in Charge Sold Sale (in €) Sales Taken in Charge Sold Sale (in €) Sales Taken in Charge Sold  </w:t>
        <w:br/>
        <w:t xml:space="preserve">(in €) (in thousands) (in thousands) (in €) (in thousands) (in thousands) (in €) (in thousands) (in thousands)  </w:t>
        <w:br/>
        <w:t xml:space="preserve">0.99 81,162 732.77 96,998.233 81,906.558 0.99 75,633 536.73 90,392.268 76,382.539 0.95 67,128 593.58 83,674.388 70,661.741  </w:t>
        <w:br/>
        <w:t xml:space="preserve">In euros Amount in % of per Kex. taken by Kex. Amount in % of per Kex. taken by Kex. Amount in % of per Kex. taken by Kex.  </w:t>
        <w:br/>
        <w:t xml:space="preserve">Revenue Sales in Charge Sold Revenue Sales in Charge Sold Revenue Sales in Charge Sold  </w:t>
        <w:br/>
        <w:t xml:space="preserve">Publisher Contribution excluding  </w:t>
        <w:br/>
        <w:t xml:space="preserve">A 27,626,882.89 34.0 % 284.82 337.30 25,747,958.51 34.0 % 284.85 337.09 23,144,589.87 34.5 % 276.60 327.54  </w:t>
        <w:br/>
        <w:t xml:space="preserve">minimum contribution  </w:t>
        <w:br/>
        <w:t xml:space="preserve">B Minimum Contribution 0.00 0.0 % 0.00 0.00 0.00 0.0 % 0.00 0.00 0.00 0.0 % 0.00 0.00  </w:t>
        <w:br/>
        <w:t xml:space="preserve">C=A+B Publisher Contribution 27,626,882.89 34.0 % 284.82 337.30 25,747,958.51 34.0 % 284.85 337.09 23,144,589.87 34.5 % 276.60 327.54  </w:t>
        <w:br/>
        <w:t xml:space="preserve">D Network Reimbursement 20,266,333.73 25.0 % 208.94 247.43 18,820,935.26 24.9 % 208.21 246.40 17,173,237.73 25.6 % 205.24 243.03  </w:t>
        <w:br/>
        <w:t xml:space="preserve">D/C as % of publisher contribution 73.4 % 73.1 % 74.2 %  </w:t>
        <w:br/>
        <w:t xml:space="preserve">C-D Gross Margin 7,360,549.16 9.1 % 75.88 89.87 6,927,023.25 9.2 % 76.63 90.69 5,971,352.14 8.9 % 71.36 84.51  </w:t>
        <w:br/>
        <w:t xml:space="preserve">Net Margin (remuneration  </w:t>
        <w:br/>
        <w:t xml:space="preserve">E 6,610,048.15 8.1 % 68.15 80.70 5,985,493.63 7.9 % 66.22 78.36 5,362,739.37 8.0 % 64.09 75.89  </w:t>
        <w:br/>
        <w:t xml:space="preserve">level I)  </w:t>
        <w:br/>
        <w:t xml:space="preserve">Direct Distribution  </w:t>
        <w:br/>
        <w:t xml:space="preserve">F 2,439,508.84 3.0 % 25.15 29.78 2,069,110.21 2.7 % 22.89 27.09 1,772,493.89 2.6 % 21.18 25.08  </w:t>
        <w:br/>
        <w:t xml:space="preserve">Costs  </w:t>
        <w:br/>
        <w:t xml:space="preserve">G=E-F Margin on Direct Costs 4,170,539.32 5.1 % 43.00 50.92 3,916,383.42 5.2 % 43.33 51.27 3,590,245.48 5.3 % 42.91 50.81  </w:t>
        <w:br/>
        <w:t xml:space="preserve">Margin Rate on Direct  </w:t>
        <w:br/>
        <w:t xml:space="preserve">G/E 63.1 % 65.4 % 66.9 %  </w:t>
        <w:br/>
        <w:t xml:space="preserve">Costs  </w:t>
        <w:br/>
        <w:t xml:space="preserve">Semi-Direct &amp;  </w:t>
        <w:br/>
        <w:t xml:space="preserve">H Indirect Costs (including exceptional 149,545.96 0.2 % 1.54 1.83 1,038,007.14 1.4 % 11.48 13.59 968,873.00 1.4 % 11.58 13.71  </w:t>
        <w:br/>
        <w:t xml:space="preserve">and financial results)  </w:t>
        <w:br/>
        <w:t xml:space="preserve">I=F+H Total Costs 2,589,054.79 3.2 % 26.69 31.61 3,107,117.35 4.1 % 34.37 40.68 2,741,366.89 4.1 % 32.76 38.80  </w:t>
        <w:br/>
        <w:t xml:space="preserve">J=E-I Margin on Total Costs 4,020,993.36 5.0 % 41.45 49.09 2,878,376.28 3.8 % 31.84 37.68 2,621,372.48 3.9 % 31.33 37.10  </w:t>
        <w:br/>
        <w:t xml:space="preserve">Margin Rate on Total  </w:t>
        <w:br/>
        <w:t xml:space="preserve">J/E 60.8 % 48.1 % 48.9 %  </w:t>
        <w:br/>
        <w:t xml:space="preserve">Costs  </w:t>
        <w:br/>
        <w:t>Sources: Lines A and B: distribution reports; Lines D, E, F, and H: analytical accounting of the NMPP</w:t>
      </w:r>
    </w:p>
    <w:p>
      <w:r>
        <w:t xml:space="preserve">37. The publisher contribution paid by Télé Z represented 42.3 % of its revenue in 2000, 42.8 % in 2001, 40 % in 2002, and 39.9 % in 2003.  </w:t>
        <w:br/>
        <w:t xml:space="preserve">38. The publisher contribution paid by Télé 7 Jours represented 34 % of its revenue in 2000 and 2001, 34.5 % in 2002, and 34.2 % in 2003.  </w:t>
        <w:br/>
        <w:t xml:space="preserve">39. The NMPP have only had analytical accounting since 2001. This accounting allows for tracking the amounts intended to remunerate the network for each title. For the years 2000 to 2002, these amounts are shown on line D of Tables 1 and 2 above. The remuneration of the network represented, during the period 2000-2002, approximately 24.7 % of the sales revenue of Télé Z and 25.1 % of the sales revenue of Télé 7 Jours. For these two titles, the actual remuneration of the network was below the rate of 27 % referenced in the clause regarding the "minimum contribution" mentioned in paragraph 32.  </w:t>
        <w:br/>
        <w:t xml:space="preserve">40. The share of network remuneration (levels 2 and 3) in the publisher contribution is significantly higher for Télé 7 Jours than for Télé Z. During the period 2000-2002, 73.5 % of the publisher contribution of Télé 7 Jours was allocated to remunerating the network, whereas, during the same period, the remuneration of the network represented 59.3 % of the publisher contribution of Télé Z.  </w:t>
        <w:br/>
        <w:t xml:space="preserve">41. After deducting the remuneration of the network, the gross remuneration of level 1 (messengers) was, during the period 2000-2002, 46.45 euros per thousand copies taken in charge for Télé Z and 74.74 euros per thousand copies taken in charge for Télé 7 Jours.  </w:t>
        <w:br/>
        <w:t xml:space="preserve">42. Analytical accounting also provides information regarding the direct, semi-direct, and indirect distribution costs of the NMPP (level 1) as well as the margins. In 2000, the year analytical accounting was implemented, semi-direct and indirect costs were allocated among the titles based on the number of publications. From 2001 onwards, semi-direct costs were allocated among the titles based on the number of publications and indirect costs were allocated among the titles based on revenue.  </w:t>
        <w:br/>
        <w:t xml:space="preserve">43. The direct distribution costs consist of transportation costs and processing costs in the centers. Transportation costs are measured based on the tonnage transported, and processing costs are measured based on the number of copies processed, distinguishing between copies processed individually, those processed in complete packages, and those processed on full pallets. Total costs are the sum of direct, semi-direct, and indirect costs. The two cost concepts, direct or total, allow for the calculation of two types of margins: after direct costs or after total costs.  </w:t>
        <w:br/>
        <w:t xml:space="preserve">44. Per thousand copies taken in charge, the total distribution cost of level 1 for Télé Z was 16.91 euros in 2000, 21.49 euros in 2001, and 22.12 euros in 2002. For Télé 7 Jours, the total distribution cost of level 1 was 26.69 euros in 2000, 34.37 euros in 2001, and 32.76 euros in 2002, also per thousand copies taken in charge. The NMPP explain this difference by the larger format and weight of Télé 7 Jours.  </w:t>
        <w:br/>
        <w:t>45. Per thousand copies taken in charge, the margin on total costs achieved by the NMPP with the title Télé Z was 27.13 euros in 2000, 25.77 euros in 2001, and 19.40 euros in 2002. With the title Télé 7 Jours, the NMPP achieved a margin on total costs of 41.45 euros in 2000, 31.84 euros in 2001, and 31.33 euros in 2002, per thousand copies taken in charge.</w:t>
      </w:r>
    </w:p>
    <w:p>
      <w:r>
        <w:rPr>
          <w:b/>
        </w:rPr>
        <w:t>[Pages 10–12]</w:t>
      </w:r>
    </w:p>
    <w:p>
      <w:r>
        <w:t xml:space="preserve">46. For the year 2000, the direct cost margin rate was higher for Télé Z than for Télé 7 Jours (64.9% versus 63.1%). For the years 2001 and 2002, the direct cost margin rate was higher for Télé 7 Jours than for Télé Z.  </w:t>
        <w:br/>
        <w:t xml:space="preserve">47. Expressed in terms of the publisher's contribution, the margin generated on Télé Z represented 24.7% of the publisher's contribution in 2000, 22.3% in 2001, and 16.5% in 2002. For Télé 7 Jours, the margin generated represented 14.6% of the publisher's contribution in 2000, 11.2% in 2001, and 11.3% in 2002.  </w:t>
        <w:br/>
        <w:t xml:space="preserve">48. The comparison of the margin received on Télé Z with other television press titles is only available from the year 2001. The comparison elements for the years 2001 and 2002 are presented in the tables below. The slight discrepancies between the figures presented in the tables below and those in Table 1 of paragraph 36 are explained by the fact that Table 1, constructed by the rapporteur, compiles two accounting sources (distribution reports and analytical accounting) while the tables below are based on analytical accounting.  </w:t>
        <w:br/>
        <w:t xml:space="preserve">2001  </w:t>
        <w:br/>
        <w:t xml:space="preserve">Average of  </w:t>
        <w:br/>
        <w:t xml:space="preserve">in euros per copy Télé Z television magazines Excluding  </w:t>
        <w:br/>
        <w:t xml:space="preserve">Télé Z  </w:t>
        <w:br/>
        <w:t xml:space="preserve">Sale price 0.316 0.930  </w:t>
        <w:br/>
        <w:t xml:space="preserve">Publisher contribution per copy price in  </w:t>
        <w:br/>
        <w:t xml:space="preserve">0.112 0.258  </w:t>
        <w:br/>
        <w:t xml:space="preserve">charge  </w:t>
        <w:br/>
        <w:t xml:space="preserve">Network rebate (per copy) 0.066 0.192  </w:t>
        <w:br/>
        <w:t xml:space="preserve">NMPP revenue level I 0.046 0.067  </w:t>
        <w:br/>
        <w:t xml:space="preserve">Total distribution cost of the title (direct  </w:t>
        <w:br/>
        <w:t xml:space="preserve">0.021 0.034  </w:t>
        <w:br/>
        <w:t xml:space="preserve">and indirect costs)  </w:t>
        <w:br/>
        <w:t xml:space="preserve">NMPP margin per copy taken in  </w:t>
        <w:br/>
        <w:t xml:space="preserve">0.025 0.032  </w:t>
        <w:br/>
        <w:t xml:space="preserve">charge  </w:t>
        <w:br/>
        <w:t xml:space="preserve">2002  </w:t>
        <w:br/>
        <w:t xml:space="preserve">Average of  </w:t>
        <w:br/>
        <w:t xml:space="preserve">in euros per copy Télé Z television magazines Excluding  </w:t>
        <w:br/>
        <w:t xml:space="preserve">Télé Z  </w:t>
        <w:br/>
        <w:t xml:space="preserve">Sale price 0.350 0.939  </w:t>
        <w:br/>
        <w:t xml:space="preserve">Publisher contribution per copy price in  </w:t>
        <w:br/>
        <w:t xml:space="preserve">0.114 0.264  </w:t>
        <w:br/>
        <w:t xml:space="preserve">charge  </w:t>
        <w:br/>
        <w:t xml:space="preserve">Network rebate (per copy) 0.074 0.198  </w:t>
        <w:br/>
        <w:t xml:space="preserve">NMPP revenue level I 0.040 0.065  </w:t>
        <w:br/>
        <w:t xml:space="preserve">Total distribution cost of the title (direct  </w:t>
        <w:br/>
        <w:t xml:space="preserve">0.021 0.032  </w:t>
        <w:br/>
        <w:t xml:space="preserve">and indirect costs)  </w:t>
        <w:br/>
        <w:t xml:space="preserve">NMPP margin per copy taken in  </w:t>
        <w:br/>
        <w:t xml:space="preserve">0.019 0.034  </w:t>
        <w:br/>
        <w:t xml:space="preserve">charge  </w:t>
        <w:br/>
        <w:t xml:space="preserve">49. In summary, the tariff modifications made by the NMPP between 1995 and 2000 profoundly transformed the structure of these tariffs: instead of the publisher remunerating the NMPP, level 1 like any other level of the network, in proportion to the gross value of its sales, the remuneration of level 1 gradually incorporates more and more variables that take into account the economic costs of distribution. This structural transformation has the effect, all other things being equal, of increasing the distribution costs for publishers who have chosen to sell at a low face value price, and conversely, reducing the costs for publishers releasing titles at a high face value price. The minimum contribution introduced in 2000 in the NMPP scale is characteristic of this transformation because it guarantees to the messenger that, no matter how low the face value of the distributed title, its remuneration will not fall below a minimum threshold independent of this face value. In the case of Télé Z and Télé 7 Jours, the titles are comparable in terms of their distribution in number; the distribution costs are slightly higher for the latter because it is heavier; but the face value of the latter is three times that of the former. It follows that the tariff reform implemented by the NMPP has profoundly altered the relative situation of the total costs of their distribution. In light of this transformation, Télé Z has argued that the new scales established by the NMPP were discriminatory towards it, especially when comparing their effects to those caused on the costs of its main competitor Télé 7 Jours, which essentially motivated its complaint.  </w:t>
        <w:br/>
        <w:t xml:space="preserve">D. THE NOTIFIED GRIEVANCE  </w:t>
        <w:br/>
        <w:t xml:space="preserve">50. Based on the provisions of Article L. 420-2 of the Commercial Code, the first rapporteur notified the NMPP, in a dominant position in the press distribution market, regarding which the company EPM 2000 finds itself in a state of economic dependence, of the grievance of having, through the minimum contribution established as of the year 2000, implemented specific tariff conditions lacking objective justifications and, consequently, discriminatory, which constitutes an abuse of dominant position and an abuse of economic dependence. At the stage of the report, the new rapporteur proposed to the Council to abandon this grievance.  </w:t>
        <w:br/>
        <w:t xml:space="preserve">II. Discussion  </w:t>
        <w:br/>
        <w:t xml:space="preserve">A. ON THE PROCEDURE  </w:t>
        <w:br/>
        <w:t xml:space="preserve">51. The company EPM 2000 argues in its observations to the report that the investigation was incomplete, as the report revisits the conclusions of the notification of the grievance, makes a "clean slate" of the investigation conducted during the year 2004, and only partially responds to the observations developed by Télé Z in response to the notification of the grievance. It particularly points out that the arguments it developed in its memorandum in response to the notification of the grievance, regarding the pricing practices of the NMPP during the period 1995-1999, were not discussed in the report. Finally, concerning the period after 2000, it objects that the report merely analyzes the numerical elements for the years 2001 and 2002 provided by the NMPP prior to the notification of the grievance, and this without taking into account the contrary arguments it raised in its observations and its supplementary observations of 2004, 2005, and 2006.  </w:t>
        <w:br/>
        <w:t xml:space="preserve">52. Article 36 of Decree No. 2002-689 of April 30, 2002, now Article R. 463-11 of the Commercial Code, specifies that "[t]he report submits to the decision of the Competition Council an analysis of the facts and all the notified grievances." It follows from the contradictory nature of the procedure that this analysis may evolve compared to that developed in the notification of grievances. Furthermore, there is no legal or regulatory obligation requiring the rapporteur to respond in detail to the arguments of the parties, as long as his report contains the essential considerations resulting from the contradictory analysis of the notified grievances, in a precise and reasoned manner. In particular, there is no legal or regulatory obligation requiring the rapporteur to revisit the analysis of the facts denounced in the referral but which were not the subject of any grievance, as is the case here regarding the pricing practices of the NMPP during the period 1995-1999, the notified grievance only concerning the establishment of a minimum contribution in 2000.  </w:t>
        <w:br/>
        <w:t xml:space="preserve">53. Regarding the supplementary observations submitted by EPM 2000 in 2004, 2005, and 2006, they were not submitted within the legal deadlines, as defined by the provisions of Article L. 463-2 of the Commercial Code, and moreover, they concerned new facts compared to those denounced in the referral since they denounced the increasingly discriminatory effect, according to them, of the modifications made to the scale starting in 2003. These observations could therefore not be taken into account by the report. Indeed, in accordance with consistent case law (see in particular Paris Court of Appeal, June 17, 1992, June 29, 1999, and Council Decision No. 04-D-73 of October 14, 2004), the Council is seized in rem of all facts and practices affecting the functioning of a market, without being bound by the requests of the seizing parties. This allows it to examine, without having to take action ex officio, anti-competitive practices not mentioned in the referral but implemented either in the market concerned by the practices denounced in the referral or in related markets. On the other hand, the Council is not competent to examine facts occurring after the referral that do not constitute a continuous practice continuing beyond the latter. However, facts whose object or discriminatory effect is denounced can only constitute the continuity of facts prior to the referral if it can be demonstrated that these prior facts themselves had a discriminatory object or effect.  </w:t>
        <w:br/>
        <w:t xml:space="preserve">B. ON THE MERITS  </w:t>
        <w:br/>
        <w:t xml:space="preserve">1. ON THE PROBATIVE VALUE OF THE ANALYTICAL ACCOUNTING OF THE NMPP  </w:t>
        <w:br/>
        <w:t>54. The publisher of Télé Z contests the probative value of the analytical accounting elements provided by the NMPP for the years 2000 to 2002 used by the rapporteur. It notably claims to have demonstrated in its observations dated May 11, 2004, that the results derived from the analytical accounting are inconsistent with those of the social accounting. It notes that the indirect costs allocated to Télé Z and Télé 7 Jours by the analytical accounting of the NMPP are strictly identical in 2000 and very different in 2001, which it believes is likely to cast legitimate doubt on the quality of these accounts. Furthermore, it considers that the NMPP have provided no justification regarding the objective sources and methods used and that an audit of the analytical accounting of the NMPP should have been conducted to verify its reliability.</w:t>
      </w:r>
    </w:p>
    <w:p>
      <w:r>
        <w:rPr>
          <w:b/>
        </w:rPr>
        <w:t>[Pages 13–15]</w:t>
      </w:r>
    </w:p>
    <w:p>
      <w:r>
        <w:t>55. Télé Z argues that in order to compare the charges, costs, and unit distribution margins of the two titles Télé Z and Télé 7 jours, it is important to calculate these ratios per copy sold and not per copy distributed. The Council observes that there is no imperative reason to prefer one method over the other. This is why Tables 1 and 2 above present the results of both calculations. It is noted that, while both calculation methods obviously yield different results in level, the relative positions of the two titles are not significantly altered by the choice of one method or the other. On the other hand, the Council notes that in its observations of May 11, 2004, the publisher of Télé Z mistakenly mixed the two calculation methods within the same tables, which undermines the relevance of its demonstration of the inconsistency affecting the results of the analytical accounting of the NMPP in relation to their social accounting. Regarding the allocation of indirect costs, which are identical for both titles in 2000 and different in 2001, the NMPP explained in the session that they had made methodological adjustments concerning the allocation keys between 2000, the year the analytical accounting was implemented, and 2001, which constitutes the first year of its stabilized operation. Concerning the allocation key for indirect costs, it was based, in 2000, on the number of publications. This number being the same for both titles, the allocation of indirect costs was also identical. The allocation key was modified in 2001 to also take into account the revenue, which explains why the indirect costs of distributing the magazine Télé 7 jours became higher than those of Télé Z in 2001 instead of being identical as in 2000, the face value, and thus the revenue, of the former being higher than that of the latter. The explanation provided by the NMPP appears plausible, so that the complainant's argument is insufficient to reject the entirety of the analytical accounting of the NMPP. Nevertheless, the allocation of indirect costs appears less valid than that of direct costs, as is often the case in analytical accounting. It will therefore be necessary, in the continuation of the substantive analysis, to prioritize reasoning based on the latter.</w:t>
      </w:r>
    </w:p>
    <w:p>
      <w:r>
        <w:t>56. Regarding the general suspicion in which the publisher of Télé Z stated it held the analytical accounting of the NMPP during the session, it should be noted that this accounting and its methodology were submitted to the vote of the management board of the NMPP, where the company EPM 2000 is represented. It was up to them to assert their criticisms during the adoption of this accounting. Furthermore, concerning the present procedure, it was open to them to request, in accordance with the provisions of Article L. 463-8 of the Commercial Code, an expertise of the analytical accounting of the NMPP, a faculty that the requesting company did not utilize.</w:t>
      </w:r>
    </w:p>
    <w:p>
      <w:r>
        <w:t>2. ON THE RELEVANT MARKET AND THE POSITION OF THE NMPP</w:t>
      </w:r>
    </w:p>
    <w:p>
      <w:r>
        <w:t>57. On several occasions (see in particular decisions No. 03-D-09 and 06-D-16), the Council has considered that there exists a distinct market for the distribution of press publications by press messengers (level 1). Three messengers operate in this market: the NMPP, SAEM-TP, and MLP. They are remunerated by a commission paid to them by publishers on the face value of the products. In 2004, the sales at full price (face value of newspapers and magazines sold) of these products amounted to 2,006 million euros for those distributed by the NMPP, representing 55.9% of the total, 1,064 million for those distributed by SAEM-TP, representing 24.6% of the total, and 517 million euros for those distributed by MLP, representing 14.4% of the total.</w:t>
      </w:r>
    </w:p>
    <w:p>
      <w:r>
        <w:t>58. Consistently, the decisions of the Competition Council have held that the NMPP are in a dominant position in the market for press distribution for sales at retail due to, on the one hand, the holding of very significant market shares and, on the other hand, the direct and indirect control of all levels of the distribution network for retail sales. Indeed, the NMPP also control a significant share of level 2 of the distribution network through the 20 agencies of SAD, PDP, and the 19 managed depots. Finally, the NMPP are present at level 3 through the 536 distributors affiliated with one of the three NMPP brand concepts.</w:t>
      </w:r>
    </w:p>
    <w:p>
      <w:r>
        <w:t>3. ON ABUSE OF DOMINANT POSITION</w:t>
      </w:r>
    </w:p>
    <w:p>
      <w:r>
        <w:t>59. The notified grievance states that "through the minimum contribution established as of the year 2000," the NMPP have "implemented specific pricing conditions devoid of objective justifications and, consequently, discriminatory." It is therefore necessary to examine the objectivity of the justification of the scales applied during the years 2000, 2001, and 2002, which incorporate the effects of the minimum contribution, and their potential discriminatory effects.</w:t>
      </w:r>
    </w:p>
    <w:p>
      <w:r>
        <w:t>On the objectivity of the scales</w:t>
      </w:r>
    </w:p>
    <w:p>
      <w:r>
        <w:t>60. The company EPM 2000 argues that the implementation by the NMPP, in their 2000 scale, of a minimum contribution aimed to disadvantage titles with a low selling price and thus compel them to increase their public selling price. It claims that it was forced to raise the selling price of Télé Z. The complainant emphasizes in its observations that it does not contest the equalization system established by the NMPP for the benefit of national daily press but considers that its own contribution to this equalization is higher than that of Télé 7 Jours. It indeed argues that the margin that the NMPP would have realized on the distribution of Télé Z should have represented, on average, 4.17% of Télé Z's revenue during the period 2000-2002, but reached an average of 9.45% due to the implementation of the minimum contribution, while this margin represented, on average, 3.82% of the revenue of Télé 7 Jours.</w:t>
      </w:r>
    </w:p>
    <w:p>
      <w:r>
        <w:t>61. However, in this case, the "publications" scale sets a set of bonuses and fees that reduce or increase the base discount. The publisher's contribution, resulting from the application of the scale, is based on factors such as the number of copies supplied, sales revenue, the number of unsold copies, weight, or the price of the publication. The details of the calculations, although complex, are presented precisely in the "publications" scale, annexed to the grouping contract between the publisher and the cooperative. The conditions of the scale are therefore transparent and take into account objective factors.</w:t>
      </w:r>
    </w:p>
    <w:p>
      <w:r>
        <w:t>62. Among these factors, sales revenue is proportional to the number of copies sold and the face value of the publications. Any pricing that is solely ad valorem is heavily dependent on a factor unrelated to the actual distribution costs: the selling price. Distribution costs, on the other hand, depend on the number of copies put on sale, the rate of unsold items, the weight, and the format of the publications, but not on their face value. For two publications sold at different prices but having the same cost-inducing characteristics, such pricing favors the title with a low face value. Therefore, the circumstance, invoked by the NMPP, that the minimum contribution aims to correct the lack of connection with the costs of the previously retained ad valorem pricing constitutes an objective justification.</w:t>
      </w:r>
    </w:p>
    <w:p>
      <w:r>
        <w:t>63. Overall, the transparent and objective nature of the scales implemented during the years 2000, 2001, and 2002 is established.</w:t>
      </w:r>
    </w:p>
    <w:p>
      <w:r>
        <w:t>On the allegedly discriminatory nature of the "publications" scales</w:t>
      </w:r>
    </w:p>
    <w:p>
      <w:r>
        <w:t>64. The company EPM 2000 compares its situation before 1995, the period when the modifications of the scales began, and after 2000. It observes that this situation is, after 2000, undeniably less favorable than before 1995. It adds that this change in situation is exactly the opposite of that experienced by its main competitor Télé 7 jours. It deduces the discriminatory nature against it of the changes in the "publications" scales in question.</w:t>
      </w:r>
    </w:p>
    <w:p>
      <w:r>
        <w:t>65. However, the analysis of the potentially discriminatory nature of the "publications" scales of 2000, 2001, and 2002 cannot assume that the scales prior to 1995 treated the two titles Télé Z and Télé 7 jours in a perfectly equitable manner so that any modification in the opposite direction, made since 1995 in the calculation method of the charges paid by the two competing titles, would be assimilable to the establishment of discrimination.</w:t>
      </w:r>
    </w:p>
    <w:p>
      <w:r>
        <w:t>66. The analytical accounting of the NMPP was only introduced in 2000 and stabilized in 2001, making it difficult to assess the "publications" scales prior to these dates. This is why it is only appropriate to examine the scales of 2000, 2001, and 2002, seeking to verify whether the amounts paid by the two titles for their distribution present significant differences, taking into account the differences in costs that these distributions entail for the NMPP.</w:t>
      </w:r>
    </w:p>
    <w:p>
      <w:r>
        <w:t>67. Before 1995, the solely ad valorem pricing of distribution favored titles, such as Télé Z, with a low face value: the reforms of the scales were explicitly conducted to correct this situation. The examination of the "publications" scales of the years 2000, 2001, and 2002 therefore aims to ensure that these corrections have not been excessive.</w:t>
      </w:r>
    </w:p>
    <w:p>
      <w:r>
        <w:t>68. For this purpose, the Council compares the margin realized by the NMPP on the distribution of Télé Z with the average margin realized on competing television magazines whose face value is higher, and for which, in particular, the minimum contribution does not apply. This comparison is presented in the tables of paragraph 48 of this decision. Limited to the sole consideration of full costs and to the years 2001 and 2002, this comparison does not reveal any manifest disproportion between the margin retained by the NMPP after taking on the full distribution costs and the same margin for the average of competing magazines of Télé Z. The Council notes that, contrary to the allegations of EPM 2000, it is relevant to compare the margins retained by the NMPP and the costs it incurs, rather than calculating these margins as a percentage of the sales value of the publications in question: indeed, the value of these sales directly depends on the face value of the publication. The margin rate mentioned by EPM 2000 and recalled in paragraph 60 of this decision is therefore highly variable depending on the face value of the title, without this circumstance characterizing in any way the "profit" made by the NMPP on the distribution of the title.</w:t>
      </w:r>
    </w:p>
    <w:p>
      <w:r>
        <w:rPr>
          <w:b/>
        </w:rPr>
        <w:t>[Pages 16–18]</w:t>
      </w:r>
    </w:p>
    <w:p>
      <w:r>
        <w:t xml:space="preserve">69. The company EPM 2000, opposing the situation of Télé Z to that of its direct competitor Télé 7 Jours, has also extended the comparison to the margins achieved for these two magazines.  </w:t>
        <w:br/>
        <w:t xml:space="preserve">70. As indicated by the data in Tables 1 and 2 of paragraph 36 of this decision, the costs associated with the distribution of Télé Z are significantly lower than those of Télé 7 Jours. The differences in format and weight between the two titles explain this gap. The estimates of semi-direct and indirect charges per title depend significantly on the allocation assumptions used in the analytical accounting. Therefore, as indicated in paragraph 55 of this decision, it is appropriate, in the analysis of margin rates on charges, to prioritize the examination of margin rates on direct costs, while the analysis of margin rates on total costs, of lesser value, is used as a complement.  </w:t>
        <w:br/>
        <w:t xml:space="preserve">71. It follows from the findings that, in 2000, the margin rate on direct costs for the NMPP for Télé Z (64.9%) is not significantly higher than the margin rate on direct costs for Télé 7 Jours (63.1%), and that in 2001, the margin rate on direct costs for Télé Z (62.5%) is slightly lower than the margin rate on direct costs for Télé 7 Jours (65.4%). Given the precision usually expected from analytical accounting, these differences do not appear to be significant. In 2002, the margin rate on direct costs for Télé Z (57.1%) was, more significantly, lower than the margin rate on direct costs for Télé 7 Jours (66.9%).  </w:t>
        <w:br/>
        <w:t xml:space="preserve">72. Regarding the margin rates on total costs, the rate resulting from the distribution of Télé Z in 2000 (61.6%) is not significantly higher than the margin rate on total costs achieved on the distribution of Télé 7 Jours (60.8%). In 2001, the margin rate for total costs for Télé Z (54.5%) is higher than the margin rate on total costs for Télé 7 Jours (48.1%) as well as the average margin rate on total costs for all television press titles excluding Télé Z (48.5%). Conversely, in 2002, the margin rate on total costs for Télé Z (46.7%) was lower than the margin rate on total costs for Télé 7 Jours (48.9%), and lower than the average margin rate on total costs for all television press titles (51.5%).  </w:t>
        <w:br/>
        <w:t xml:space="preserve">73. Overall, these evaluations show that the modifications to the "publications" scales made between 2000 and 2002 resulted in the payments made by the two publications to the NMPP for their distribution being proportionally equivalent in magnitude with respect to the costs of that distribution. This result is established based on direct costs, which are the most validly estimated. It is not contradicted by the consideration of total costs, which are less valid. It is therefore not demonstrated that the establishment of the minimum contribution had the effect of discriminatory treatment of Télé Z during the years 2000, 2001, and 2002.  </w:t>
        <w:br/>
        <w:t xml:space="preserve">74. The company EPM 2000 also argues that the new modification of the "publications" scale made in 2003 would have further aggravated the discriminatory nature of this scale. As indicated above, the scale modified in 2003 presents only minor differences compared to the previous one. Furthermore, the analysis of its effects would result from a new practice, not continuous with that which was denounced by the company EPM 2000 in its application, because to the extent that the 2000 scale does not have a discriminatory effect, such an effect resulting from the 2003 scale could only be explained by the modifications made.  </w:t>
        <w:br/>
        <w:t xml:space="preserve">75. The company EPM 2000 further argues that given the absence of analytical accounting at the NMPP at the time of the establishment of the minimum contribution, it could not be set in a way that fairly compensates for the effects of the ad valorem pricing.  </w:t>
        <w:br/>
        <w:t xml:space="preserve">76. However, it follows from the calculations of margin rates carried out and presented above that the minimum contribution established in 2000 did not exceed what was necessary to correct the distortions of an ad valorem pricing.  </w:t>
        <w:br/>
        <w:t xml:space="preserve">77. The company EPM 2000 also alleges that the evolution of the public sale price of Télé Z in 2001 (from €0.30 to €0.35) as well as that of Télé 7 Jours in the same year (from €0.99 to €0.95) obscures the discriminatory effect of the minimum contribution.  </w:t>
        <w:br/>
        <w:t xml:space="preserve">78. However, the decrease in the price of Télé 7 Jours led to a decrease in the remuneration of the NMPP and thus their margin rate because, for this title, the publisher's contribution is essentially based on ad valorem pricing, since it does not bear the minimum contribution. In contrast, the application of the minimum contribution to Télé Z mitigates, for this title, the effect of ad valorem pricing and thus the effect of the price increase of the title on the margin rate of the NMPP. Consequently, the argument must be rejected.  </w:t>
        <w:br/>
        <w:t xml:space="preserve">79. The company EPM 2000 finally argues that the demonstration should have been made with all television press titles, in order to show that they all generate the same margin and that the application of the minimum contribution to Télé Z is justified to achieve this homogeneity.  </w:t>
        <w:br/>
        <w:t xml:space="preserve">80. However, the comparison of the margin on total costs generated by the NMPP on the title Télé Z with that generated on its main competitor, Télé 7 Jours, as well as with that generated on average across other television press titles does not reveal any significant gap indicating that Télé Z would be disadvantaged. Moreover, although the establishment of the minimum contribution may have compelled the company EPM 2000 to increase the sale price of the title Télé Z, this increase does not seem to have led to adverse effects on the distribution of the title. Over the period 1995-2003, Télé 7 Jours held a leading position in the television press readership market, and Télé Z held second place, with the gap between Télé Z and Télé 7 Jours steadily narrowing. More recent data shows that in 2006, the magazine Télé Z surpassed Télé 7 Jours even though its circulation volume is lower than during the 2002-2004 period.  </w:t>
        <w:br/>
        <w:t xml:space="preserve">81. In conclusion, it is not established that the practice denounced and which was the subject of the notified grievance, namely, the establishment by the NMPP, as of June 1, 2000, of a minimum contribution, had an anti-competitive object or effect.  </w:t>
        <w:br/>
        <w:t>82. Furthermore, the practices denounced by the complainant (but which were not the subject of grievances) relating to the reforms of the scales of July 1995 and January 1996 are, a fortiori, also not demonstrated. Indeed, the corrections to the ad valorem pricing system implemented on those occasions, namely, in 1995, the modification of the discount base called "sales bonus" to take into account no longer the number of copies sold but the sales revenue, and in 1996, the establishment of a flat contribution of 7 cents per issue, were of lesser magnitude, and could therefore only have lesser effects than those resulting from the establishment of the minimum contribution in 2000.</w:t>
      </w:r>
    </w:p>
    <w:p>
      <w:r>
        <w:t xml:space="preserve">4. ON ABUSE OF ECONOMIC DEPENDENCE  </w:t>
        <w:br/>
        <w:t xml:space="preserve">83. The publisher of Télé Z alleges that the reforms made between 1995 and 2000 constitute, in addition to an abuse of dominant position, the abusive exploitation of the state of economic dependence in which it finds itself vis-à-vis the NMPP.  </w:t>
        <w:br/>
        <w:t xml:space="preserve">84. The company EPM 2000 argues that it does not have, for the distribution of Télé Z, an equivalent solution to the distribution network of the NMPP, as the creation, by a publisher, of its own integrated messaging service is not feasible given the costs associated with setting up such a network and the MLP having only a limited activity in the distribution of weeklies.  </w:t>
        <w:br/>
        <w:t xml:space="preserve">85. However, without needing to investigate whether Télé Z is in a state of economic dependence on the NMPP, it follows from what has been analyzed in paragraphs 59 to 82 of this decision that the allegedly discriminatory practices attributed to the NMPP are not proven. Under these conditions, it is also not demonstrated that the various reforms made between 1995 and 2000 constitute the abusive exploitation of a state of economic dependence.  </w:t>
        <w:br/>
        <w:t>86. It follows from all of the above that it is not established that the NMPP have violated the provisions of Article L. 420-2 of the Commercial Code.</w:t>
      </w:r>
    </w:p>
    <w:p>
      <w:r>
        <w:t xml:space="preserve">5. ON THE ALLEGED CARTEL  </w:t>
        <w:br/>
        <w:t xml:space="preserve">87. The company EPM 2000 denounces the existence of a cartel between the NMPP and the Hachette group and considers that there are serious, precise, and consistent indications of the existence of this cartel. These indications would consist, firstly, of Hachette's dual positioning, which, as an operator and client of the NMPP, would indirectly control the NMPP, giving it the power to implement discriminatory practices aimed at disadvantaging competing titles to those published by its group, in the absence of counter-power from the publishers' cooperatives within the NMPP, and, secondly, of the difference in pricing treatment between Télé Z and Télé 7 Jours, which would find no objective justification, and would have the effect of disadvantaging Télé Z in the competition it faces against Télé 7 Jours.  </w:t>
        <w:br/>
        <w:t>88. This allegation of a cartel has not led to the notification of a grievance. The complainant maintains its accusation, in the same terms as those it used in its complaint. However, assuming that the Hachette group could be regarded as indirectly controlling the NMPP, a cartel between these two non-independent entities could not be established. Conversely, assuming these two companies are autonomous from each other, the demonstration of the cartel would have to meet the standard of proof required by case law. However, the only indication of this alleged cartel, invoked by the complainant, consists of the practices of abuse of dominant position or economic dependence, which are not established.</w:t>
      </w:r>
    </w:p>
    <w:p>
      <w:r>
        <w:rPr>
          <w:b/>
        </w:rPr>
        <w:t>[Pages 19–19]</w:t>
      </w:r>
    </w:p>
    <w:p>
      <w:r>
        <w:t xml:space="preserve">89. Consequently, there is no need to refer the case for further investigation on this point.  </w:t>
        <w:br/>
        <w:t xml:space="preserve">DECISION  </w:t>
        <w:br/>
        <w:t xml:space="preserve">Sole Article: It is not established that the company Nouvelles Messageries de la Presse Parisienne NMPP has violated the provisions of Article L. 420-2 of the Commercial Code.  </w:t>
        <w:br/>
        <w:t xml:space="preserve">Deliberated on the oral report of Mr. Lesur by Mr. Nasse, Vice-President, presiding over the session,  </w:t>
        <w:br/>
        <w:t xml:space="preserve">Messrs. Bidaud, Combe, and Piot, members.  </w:t>
        <w:br/>
        <w:t xml:space="preserve">The session secretary The Vice-President,  </w:t>
        <w:br/>
        <w:t xml:space="preserve">Catherine Duparcq Phillippe Nasse  </w:t>
        <w:br/>
        <w:t>(cid:211)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