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https://www.autoritedelaconcurrence.fr/fr/decision/relative-la-saisine-presentee-par-la-societe-beton-albigeois-sobea-et-concernant-le-marche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92-D-59 of November 3, 1992  </w:t>
        <w:br/>
        <w:t xml:space="preserve">concerning the referral submitted by the company Béton albigeois (Sobéa) regarding  </w:t>
        <w:br/>
        <w:t xml:space="preserve">the ready-mix concrete market of Tarn-Nord  </w:t>
        <w:br/>
        <w:t xml:space="preserve">The Competition Council (Section II),  </w:t>
        <w:br/>
        <w:t xml:space="preserve">Having regard to the letter registered on June 5, 1989, under number F 251, by which the company Béton albigeois (Sobéa) referred to the Competition Council practices of abuse of dominant position attributed to the company Béton de France;  </w:t>
        <w:br/>
        <w:t xml:space="preserve">Having regard to Ordinance No. 86-1243 of December 1, 1986, relating to the freedom of prices and competition, as amended, together with Decree No. 86-1309 of December 29, 1986, as amended, adopted for its application;  </w:t>
        <w:br/>
        <w:t xml:space="preserve">Having regard to the observations submitted by the parties and by the Government Commissioner;  </w:t>
        <w:br/>
        <w:t xml:space="preserve">The rapporteur, the general rapporteur, the Government Commissioner, and the party having made the request heard;  </w:t>
        <w:br/>
        <w:t xml:space="preserve">Considering that it is appropriate, in this case, to defer ruling in order to proceed with a supplementary investigation,  </w:t>
        <w:br/>
        <w:t xml:space="preserve">Decides:  </w:t>
        <w:br/>
        <w:t xml:space="preserve">Sole Article. - Ruling on referral F 251 is deferred.  </w:t>
        <w:br/>
        <w:t xml:space="preserve">Adopted, on the report of Ms. Christine Penichon, by Messrs. Pineau, Vice-President, Blaise, Cabut, Cortesse, Gaillard, Sargos, and Urbain, members.  </w:t>
        <w:br/>
        <w:t xml:space="preserve">The General Rapporteur, The Vice-President, presiding over the session,  </w:t>
        <w:br/>
        <w:t xml:space="preserve">F. Jenny J. Pineau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