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https://www.autoritedelaconcurrence.fr/fr/decision/relative-la-situation-de-la-concurrence-sur-le-marche-des-services-dassistance-en-escale</w:t>
      </w:r>
    </w:p>
    <w:p>
      <w:r>
        <w:t>Pages translated : 23</w:t>
      </w:r>
    </w:p>
    <w:p/>
    <w:p>
      <w:r>
        <w:rPr>
          <w:b/>
        </w:rPr>
        <w:t>[Pages 1–3]</w:t>
      </w:r>
    </w:p>
    <w:p>
      <w:r>
        <w:t>of the provisions of the code of civil aviation, which establish a framework for the oversight and control of the public establishment. The executive power retains the ability to influence the operational and financial decisions of Aéroports de Paris, ensuring that its activities align with national interests and regulatory requirements.</w:t>
      </w:r>
    </w:p>
    <w:p>
      <w:r>
        <w:t>B. - THE MARKET FOR GROUND HANDLING SERVICES</w:t>
      </w:r>
    </w:p>
    <w:p>
      <w:r>
        <w:t>1. The competitive landscape</w:t>
      </w:r>
    </w:p>
    <w:p>
      <w:r>
        <w:t>The market for ground handling services at Orly Airport is characterized by the presence of several operators, including Aéroports de Paris and various airlines that may choose to provide these services themselves or contract them out to third parties. The competitive dynamics are influenced by the regulatory framework, which governs the allocation of airport facilities and the conditions under which ground handling services are provided.</w:t>
      </w:r>
    </w:p>
    <w:p>
      <w:r>
        <w:t>2. The role of Aéroports de Paris</w:t>
      </w:r>
    </w:p>
    <w:p>
      <w:r>
        <w:t>Aéroports de Paris, as the primary airport operator, plays a crucial role in the provision of ground handling services. It not only offers its own services but also facilitates access to the airport's infrastructure for other service providers. This dual role can create potential conflicts of interest, as Aéroports de Paris must balance its responsibilities as a service provider with its regulatory obligations to ensure fair competition among all operators.</w:t>
      </w:r>
    </w:p>
    <w:p>
      <w:r>
        <w:t>3. The impact of regulatory changes</w:t>
      </w:r>
    </w:p>
    <w:p>
      <w:r>
        <w:t>Recent regulatory changes have aimed to enhance competition in the ground handling market by allowing airlines greater flexibility in choosing their service providers. These changes are intended to foster a more competitive environment, ultimately benefiting consumers through improved service quality and pricing.</w:t>
      </w:r>
    </w:p>
    <w:p>
      <w:r>
        <w:t>II. - REASONS</w:t>
      </w:r>
    </w:p>
    <w:p>
      <w:r>
        <w:t>1. The need for effective competition</w:t>
      </w:r>
    </w:p>
    <w:p>
      <w:r>
        <w:t>The Council recognizes the importance of effective competition in the ground handling market at Orly Airport. A competitive environment not only promotes efficiency but also encourages innovation and better service delivery. The Council emphasizes that maintaining a level playing field for all operators is essential to achieving these objectives.</w:t>
      </w:r>
    </w:p>
    <w:p>
      <w:r>
        <w:t>2. The role of oversight</w:t>
      </w:r>
    </w:p>
    <w:p>
      <w:r>
        <w:t>The oversight mechanisms established by the code of civil aviation are vital in ensuring that Aéroports de Paris operates in a manner that promotes competition. The Council urges the relevant authorities to remain vigilant in monitoring the activities of Aéroports de Paris and other operators to prevent anti-competitive practices and ensure compliance with regulatory requirements.</w:t>
      </w:r>
    </w:p>
    <w:p>
      <w:r>
        <w:t>3. Conclusion</w:t>
      </w:r>
    </w:p>
    <w:p>
      <w:r>
        <w:t>In light of the findings and considerations outlined above, the Council concludes that measures must be taken to enhance competition in the ground handling market at Orly Airport. The Council calls for ongoing dialogue among stakeholders, including Aéroports de Paris, airlines, and regulatory authorities, to address the challenges and opportunities present in this market.</w:t>
      </w:r>
    </w:p>
    <w:p>
      <w:r>
        <w:t>The Council of Competition adopts this decision to promote a fair and competitive environment in the ground handling services market at Orly Airport.</w:t>
      </w:r>
    </w:p>
    <w:p>
      <w:r>
        <w:rPr>
          <w:b/>
        </w:rPr>
        <w:t>[Pages 4–6]</w:t>
      </w:r>
    </w:p>
    <w:p>
      <w:r>
        <w:t xml:space="preserve">of Article R 252-21 which provides that a general inspector, appointed by the minister in charge of civil aviation, verifies on-site, at least once a year, the functioning of the establishment's services. For this purpose, he may review, at any time, the minutes of the Board of Directors' meetings, the registers, records, and correspondence of the airport's officials and agents, and all documents he deems necessary to assess the establishment's situation. Each year, the general inspector must prepare a report aimed at accounting for the situation of Aéroports de Paris "from a technical, economic, and financial perspective." </w:t>
        <w:br/>
        <w:t xml:space="preserve">2. The activities of Aéroports de Paris and the competitors' offer in terms of assistance </w:t>
        <w:br/>
        <w:t xml:space="preserve">In 1995, the amount of Aéroports de Paris' revenue reached 6.898 billion Francs. Its distribution was established as follows: </w:t>
        <w:br/>
        <w:t xml:space="preserve">Aeronautical fees (landing, lighting, and parking, passengers) 2.175 </w:t>
        <w:br/>
        <w:t xml:space="preserve">State property revenues 0.716 </w:t>
        <w:br/>
        <w:t xml:space="preserve">Airport assistance 1.276 </w:t>
        <w:br/>
        <w:t xml:space="preserve">Commercial products (duty-free shops, fuel fees, other area businesses, other products) 1.016 </w:t>
        <w:br/>
        <w:t xml:space="preserve">Facility usage (parks, other facilities) 0.853 </w:t>
        <w:br/>
        <w:t xml:space="preserve">Works, studies, and industrial services 0.862 </w:t>
        <w:br/>
        <w:t xml:space="preserve">Thus, the resources of Aéroports de Paris primarily come from the airlines that are subject to aeronautical fees, contribute to state property revenues, and may be called upon - if they do not "self-assist" - to use the services offered by the establishment. The revenue of Aéroports de Paris is also generated from the proceeds of commercial concessions, the provision of parking lots, mainly for the benefit of the public, and finally from studies and industrial services that the establishment offers. </w:t>
        <w:br/>
        <w:t xml:space="preserve">Aeronautical activity requires both the provision of essential real estate means for aircraft movements, passenger and baggage check-in and disembarkation, ground activities of the airlines, and the use of ground assistance services, as previously defined. The various services grouped under the headings landing, lighting and parking, state property revenues, airport assistance correspond to activities that are strictly complementary to each other. </w:t>
        <w:br/>
        <w:t xml:space="preserve">At the specific site of Orly airport, just as throughout the Île-de-France region, Aéroports de Paris holds a monopoly on the infrastructure. Aéroports de Paris also intervenes occasionally in the market for ground assistance services. Its activity in this regard is competed by the interventions of airlines operating for their own account or for the account of other airlines. It results from the documents in the file and the statements of ADP that self-assistance currently represents 84% of the market for passenger assistance at Orly and 73% of the market for ramp assistance. The authorizations for ramp self-assistance have, for security and safety reasons, been granted in a more restrictive manner, but they are granted if the volume of activity justifies it. Regarding assistance to another airline, this is subject to authorization in accordance with Article 35 of the prefectural decree which specifies that no industrial, commercial, or artisanal activity may be carried out within the airport without a special authorization issued by the Director General of ADP. Currently, this assistance is provided either by ADP, which does not cover all ramp assistance services, or by Air France, which is the most present airline at the site, as is the case in most airports. </w:t>
        <w:br/>
        <w:t xml:space="preserve">In 1995, the companies now grouped under the company Compagnie Nationale Air France SA (Compagnie Air France Europe SA and Groupe Air France SA) transported 14.540 million passengers and carried out 104,946 aircraft movements. They provided their own assistance service at Orly airport. At the same date, they provided assistance services for fourteen other airlines (Air Afrique, Air Algérie, Aviaco, Iberia, Viva Air, Royal Air Maroc, Pakistan International Airlines, Tarom, Tunis Air, Yemenia, Austrian Airlines, Sabena, Croatia, and Air Charter), representing 22,549 aircraft movements and 2.084 million passengers transported. In terms of the overall traffic at Orly airport, the market shares of Compagnie Air France Europe SA and Groupe Air France SA for ramp assistance and passenger assistance were respectively estimated at 55.31% and 61.49%. </w:t>
        <w:br/>
        <w:t xml:space="preserve">In relation to this same overall traffic, the shares of the company TAT European Airlines, operating both for its own account and for that of four other airlines (Air Pub, Brit'Air, Régional Air, and SAR) amounted to 10.92% for ramp assistance and 2.78% for passenger assistance. </w:t>
        <w:br/>
        <w:t xml:space="preserve">Also in 1995, six other airlines (Air Liberté, Air Littoral, AOM, Corsair, British Airways, and Cubana) also used their own ramp and passenger services. For their part, the airlines American Airlines, Continental Airlines, Delta Airlines, United Airlines, and EAS, providing their self-assistance for passengers, had entrusted Aéroports de Paris with the task of providing ramp assistance. </w:t>
        <w:br/>
        <w:t xml:space="preserve">In general, it should be noted that Aéroports de Paris provided ramp assistance for thirty airlines that had made 33,001 movements, representing 14.31% of the total movements, and passenger assistance for 25 airlines that transported 2.256 million people, representing 8.34% of the total. </w:t>
        <w:br/>
        <w:t xml:space="preserve">3. The situation of TAT European Airlines </w:t>
        <w:br/>
        <w:t xml:space="preserve">TAT European Airlines is one of the oldest private airlines. Founded in 1968 under the name "Touraine Air Transport," the company has been present at the Orly West terminal for over twenty-five years. In this capacity, it is, along with Air Inter (which has since become Compagnie Air France Europe SA), the oldest airline present at this airport. </w:t>
        <w:br/>
        <w:t xml:space="preserve">The company has developed through internal growth, manifested by the opening of new regional routes, and by the absorption of various competitors such as Rousseau Aviation, Air Alpes, and Air Alsace. By the end of the 1980s, TAT had become one of the leading regional airlines in Europe. In 1989, Air France acquired 35% of the capital of the TAT group, which encompassed several activities, including the "transport" activity; this activity was subsequently concentrated within the TAT European Airlines company. </w:t>
        <w:br/>
        <w:t xml:space="preserve">In January 1990, the French air transport sector underwent a profound transformation: Air France absorbed the UTA airline and the Air Inter airline came under the control of Air France. The European Commission then imposed on Air France the divestiture of its stake in the TAT group. Following this decision, British Airways plc took a 49.9% stake in the capital of TAT European Airlines. At the time of the facts submitted for the Council's consideration, the company operated a fleet of nearly thirty aircraft, served more than thirty routes in France and Europe, and as of March 31, 1995, its annual revenue was estimated at 1.928 billion Francs. </w:t>
        <w:br/>
        <w:t xml:space="preserve">SA TAT European Airlines indicates that it has always sought "to position itself to benefit from the introduction of competition in the sector (of air transport), and has equally quickly encountered very strong resistance from the French authorities, to the point that TAT had to submit several disputes to the consideration of the community authorities. In two decisions dated April 27, 1994, the Commission declared the refusal of the French authorities to grant traffic rights to TAT to operate the Paris-London, Paris-Marseille, and Paris-Toulouse routes from Orly to be contrary to community rules. </w:t>
        <w:br/>
        <w:t xml:space="preserve">In December 1994, the Commission was also seized by the Government of the United Kingdom with a request to examine the compatibility with community law of the French rules for traffic distribution within the Paris airport system." These rules, set out in a decree from the Minister of Equipment, Transport, and Tourism dated November 15, 1994, stipulated that each carrier could operate only four outbound and four return services per day between Orly airport and another airport within a community airport system. However, the limitations thus introduced were not applicable when the carrier used exclusively aircraft whose minimum capacity had been set by reference to the annual traffic of these services at the Orly platform for the operation of said services, between seven o'clock and nine thirty local time, and between six o'clock and eight thirty local time. By a decision dated March 14, 1995, the Commission ordered the French authorities to amend the contested decree on the grounds that certain provisions favored French airlines in a discriminatory manner. </w:t>
        <w:br/>
        <w:t xml:space="preserve">B. - THE PRACTICES NOTED </w:t>
        <w:br/>
        <w:t xml:space="preserve">1. The grouping of companies of the Air France Group at Orly West </w:t>
        <w:br/>
        <w:t xml:space="preserve">By letter dated November 27, 1992, the president of the Air France Group expressed to the president of Aéroports de Paris his concerns regarding the distribution of airlines between the terminals at Orly. Noting that Orly South is saturated on certain days and at certain hours, pointing out that Aéroports de Paris plans to allocate AOM flights to Orly West during the summer of 1993, and emphasizing that the efficiency of airlines is largely conditioned by the organization of their ground services, the president of the Air France Group then expressed the wish to be able to "… regroup its forces at Orly West to ultimately make it a 'private' terminal, leaving Orly South only with all or part of the Maghreb and assisted airlines. A decision of the type of allocating AOM to Orly West is therefore clearly contrary to the interest of our group and would jeopardize the future of our strategy." </w:t>
        <w:br/>
        <w:t>It is to clear Orly South and take advantage of an internal AF/IT synergy that we have opted for the complete transfer of our Antilles flights in June 1993, pending the possibility of other transfers. While some critical weekends still remain at Orly South in summer '93, we propose ad hoc measures such as the temporary transfer of Air Charter or AOM Antilles flights to Orly West as for the summer.</w:t>
      </w:r>
    </w:p>
    <w:p>
      <w:r>
        <w:rPr>
          <w:b/>
        </w:rPr>
        <w:t>[Pages 7–9]</w:t>
      </w:r>
    </w:p>
    <w:p>
      <w:r>
        <w:t>92. For all these reasons, Air France is completely opposed to the allocation of AOM flights to Orly West. Only ad hoc measures (1 flight per day on peak Saturdays and Sundays) would be strictly necessary. The strategic orientation work of the AF group concerning airport allocations, both at CDG and Orly, has been undertaken for several months and will be completed by the end of November; they will be presented to you next month with a view to establishing a protocol on this subject between Aéroports de Paris and the AF group. Until then, I request a freeze on the decision regarding the allocation of AOM.</w:t>
      </w:r>
    </w:p>
    <w:p>
      <w:r>
        <w:t>At the end of 1993, ADP conducted an "impact study of the consolidation of the Air France group's activity at Orly West." This study was sent to the Director General of Civil Aviation by a letter dated December 16, which stated: "The prospect of implementing the Schengen agreements - which required significant work at Orly South in terms of accommodating domestic traffic - the opening to competition in spring 1994 of domestic routes and connections between Orly and London, the prospect for the following year of opening certain domestic routes to competition, as well as the legitimate choice of airlines to concentrate their operations at a single terminal, leads to considering a different distribution than that existing between the terminals at Orly.</w:t>
      </w:r>
    </w:p>
    <w:p>
      <w:r>
        <w:t>In accordance with the meetings held in your services, Aéroports de Paris studied the possibility of relocating all of the Air France group's traffic to the West terminal. This would lead to reversing the decision made in 1980 by the DGAC to make Orly West a terminal reserved exclusively for domestic traffic, and Orly South an international terminal."</w:t>
      </w:r>
    </w:p>
    <w:p>
      <w:r>
        <w:t>In this letter, it is also specified that: "The objective would be to have consolidated at Orly West all of the international traffic of the Air France group currently handled at Orly South by November 1995, at the latest. Consequently, the traffic of airlines other than the Air France group - in particular, that of TAT and AOM - should have shifted to Orly South."</w:t>
      </w:r>
    </w:p>
    <w:p>
      <w:r>
        <w:t>After noting the consequences of this consolidation in light of the respective capacities of the two terminals, the Director General of ADP states: "In conclusion, Aéroports de Paris believes that the consolidation of the Air France group at Orly West is technically feasible. However, it involves a number of conditions: - a firm decision by the public authorities to reserve the use of Orly West for the Air France group, in order to engage discussions with the other airlines present in this terminal regarding their transfer (...)."</w:t>
      </w:r>
    </w:p>
    <w:p>
      <w:r>
        <w:t>Following this letter, the Director General of Civil Aviation informed, by letter dated January 11, 1994, the Director General of ADP that he requested, by letter of the same day, the national airline Air France to "clarify its position regarding the vacating of premises at Orly South and to approach (ADP) in order to examine the technical modalities of the project to transfer its activities to Orly West."</w:t>
      </w:r>
    </w:p>
    <w:p>
      <w:r>
        <w:t>On January 20, 1994, the Director General of Air France indicated to the Director General of ADP: "I therefore wish to confirm the orientations developed with the teams of Aéroports de Paris and that the Air France Group wishes to see implemented for the coming years in terms of airport allocations (...) At Orly, the Air France group has historically been present internationally at Orly South, and domestically at Orly West until a recent period (European flights of Air Inter partially handled at Orly West). The evolution of the competitive and community environment, as well as economic concerns, now lead us to wish to consolidate all resources on a single platform at Orly West. We are convinced that this is a major issue for the future, as most competing carriers have already made this choice long ago."</w:t>
      </w:r>
    </w:p>
    <w:p>
      <w:r>
        <w:t>By letter dated February 4, 1994, the Air France group formally requested the transfer of all its activities to Orly West. The consultation between the Air France Group and ADP continued, as evidenced by a letter addressed on February 18, 1994, to the Director General of Civil Aviation by the Director General of ADP, which states: "The studies concerning this transfer have led us to propose to the Air France group, on February 10, four solutions for its installation at Orly West, of which part will need to be internationalized. (...) I confirm the overall feasibility of the operation within the timelines corresponding to this adaptation of Orly West. I will keep you informed as soon as we have been able to finalize with Air France the modalities for their installation at Orly West."</w:t>
      </w:r>
    </w:p>
    <w:p>
      <w:r>
        <w:t>By a letter dated May 4, 1994, the Director General of Civil Aviation indicated to the Director General of ADP: "I therefore give you my agreement in principle for this consolidation, which will lead to the gradual transfer of the Air France Group's flights from Orly South to Orly West, and the flights of airlines other than the Air France Group from Orly West to Orly South."</w:t>
      </w:r>
    </w:p>
    <w:p>
      <w:r>
        <w:t>2. The transfer of services of TAT European Airlines</w:t>
        <w:br/>
        <w:t>TAT European Airlines denounces the fact that, by letter dated May 25, 1994, ADP ordered it, without any prior consultation, to move its services from the Orly West terminal to the Orly South terminal: "It has been decided to allocate international and domestic traffic in both terminals and to establish a policy of grouping airlines by terminal, thus leading to a more efficient organization of stopovers and passenger processing. All Air France flights will therefore be transferred from Orly South to Orly West, thus ensuring synergy between the flights of the Air France Group. All flights of airlines not belonging to the Air France group that currently operate at the Orly West terminal will be transferred to Orly South. The two terminals will thus have balanced traffic."</w:t>
      </w:r>
    </w:p>
    <w:p>
      <w:r>
        <w:t>This operation, which is to take place by the end of 1995, will be accompanied by a renovation and improvement program for the Orly South terminal and the development of an international area at Orly South." This decision was followed by several meetings between ADP and the various airlines concerned, including TAT European Airlines, Air Jet, Air Littoral, AOM, Brit'Air, Corsair, Euralair.</w:t>
      </w:r>
    </w:p>
    <w:p>
      <w:r>
        <w:t>The first meeting was held on July 12, 1994. According to the minutes: "This meeting was intended to establish initial contact with the airlines concerned by the project to transfer their activities from Orly West to Orly South, by June 1995, as announced by letter ADP DG/605/145/0522 dated May 25, 1994. As indicated in this letter, these transfers are linked to:</w:t>
      </w:r>
    </w:p>
    <w:p>
      <w:r>
        <w:t>the new ADP strategy, aiming to no longer reserve Orly West solely for domestic flights, nor Orly South solely for international flights, a previously in-force strategy that presents disadvantages in terms of overall passenger accommodation capacity at the Orly platform;</w:t>
      </w:r>
    </w:p>
    <w:p>
      <w:r>
        <w:t>the desire to establish a policy of grouping airlines by terminal, thus leading to a more efficient organization of stopovers and passenger processing."</w:t>
      </w:r>
    </w:p>
    <w:p>
      <w:r>
        <w:t>On the occasion of this meeting, representatives of AOM stated that: "The airlines at Orly, at least those foreign to the 'Air France Group', were not consulted by Aéroports de Paris before this decision, detrimental to their future at Orly, was made."</w:t>
      </w:r>
    </w:p>
    <w:p>
      <w:r>
        <w:t>A second meeting involving the same participants as well as EAS Europe Airlines and Regional Airlines took place on August 4, 1994. According to the minutes of this meeting, it was "focused on the presentation of the project for the redevelopment of Orly South." During a third meeting, held on September 15, 1994, ADP presented the planned work schedule at Orly South and Orly West, and a working subgroup was formed to compare the level of service quality offered at Orly West with that envisaged at Orly South.</w:t>
      </w:r>
    </w:p>
    <w:p>
      <w:r>
        <w:t>TAT European Airlines also denounces the fact that, by letter dated June 17, 1994, Aéroports de Paris imposed on it to open any new route at Orly South, thus forcing it to fragment its services and that, at the same time, due to the modernization works that the Air France Group was to benefit from in the Orly West terminal, it had to undergo a temporary relocation of its activities within this terminal from hall No. 3 to hall No. 2, as specified in a letter dated September 16, 1994, sent to it by Aéroports de Paris: "Regarding Orly West, we confirm that, by January 1, 1995, hall No. 3 will be undergoing renovations and consequently a good part of your operating premises will need to be vacated; other spaces will be proposed to you in exchange. The location of the airlines' flights in this terminal will also need to be reviewed, and we will be led to propose a new distribution to you soon. We confirm that all these operations, expected to last one year, must be carried out with the utmost concern for impartial treatment among the operators at Orly West. We will pay particular attention to this."</w:t>
      </w:r>
    </w:p>
    <w:p>
      <w:r>
        <w:t>By letter dated September 30, 1994, ADP, due to the works to be undertaken in hall No. 3, unilaterally terminated the agreements under which TAT European Airlines operated its facilities at Orly West, with an expiration date of December 31, 1994. This situation led TAT European Airlines to file a complaint with the European Commission on October 17, 1994. After the conclusion of a memorandum of understanding between the parties.</w:t>
      </w:r>
    </w:p>
    <w:p>
      <w:r>
        <w:rPr>
          <w:b/>
        </w:rPr>
        <w:t>[Pages 10–12]</w:t>
      </w:r>
    </w:p>
    <w:p>
      <w:r>
        <w:t>to manage this service independently. This situation has led to operational difficulties for TAT European Airlines, which has expressed concerns regarding the quality and efficiency of the services provided by Aéroports de Paris.</w:t>
      </w:r>
    </w:p>
    <w:p>
      <w:r>
        <w:t>The protocol also stipulates that "ADP will ensure, on the competing routes, that TAT European Airlines benefits from a contact rate for its passengers equivalent to that of other airlines on these same routes." The services provided by ADP (to TAT) "must present a level of quality and finish comparable to that granted to other airlines and, in particular, to those with a predominant position in the Orly West terminal."</w:t>
      </w:r>
    </w:p>
    <w:p>
      <w:r>
        <w:t>Any delay in the execution of the aforementioned renovation and rehabilitation plan would automatically result in the postponement of the transfer. Regarding the transfer from the Orly West terminal to the Orly South terminal, the protocol further specifies: "TAT European Airlines will be allocated a cluster of counters (8 positions) at the entrance of zone 1, near BAW... When the activity volume of TAT European Airlines and BAW reaches a sufficient level to justify the allocation of new locations in the terminal, these will be assigned in the areas closest to those that have been previously allocated."</w:t>
      </w:r>
    </w:p>
    <w:p>
      <w:r>
        <w:t>TAT European Airlines will only transfer its operations to Orly South once all the works listed in the annex description have been completed. The protocol finally provided: "Any difficulty relating to the interpretation, execution, or consequences of this agreement will be settled by the parties who, unless in case of urgency, will seek the opinion of an expert, it being specified that this opinion cannot be imposed on either party. If the dispute persists, the administrative court remains solely competent."</w:t>
      </w:r>
    </w:p>
    <w:p>
      <w:r>
        <w:t>TAT European Airlines indicates that it moved its services on May 9, 1995, from Orly West to Orly South and that it "has appeared to it that ADP's promises to provide services at Orly South of a quality equivalent to those provided at Orly West cannot be fulfilled."</w:t>
      </w:r>
    </w:p>
    <w:p>
      <w:r>
        <w:t>3. The conditions of use of the two Orly terminals</w:t>
        <w:br/>
        <w:t>In December 1993, the studies and programs service of Aéroports de Paris sent a document entitled "Impact Study of a consolidation of the Air France Group's activity at Orly West horizon 1994-1997" to the civil aviation directorate.</w:t>
      </w:r>
    </w:p>
    <w:p>
      <w:r>
        <w:t>The study estimates the annual capacity of Orly South at 9.5 million passengers, while the capacity of Orly West is estimated at a figure between 19 and 21 million. The study also provides the traffic forecasts specific to each of the terminals, as reproduced below:</w:t>
        <w:br/>
        <w:t>ORLY-SUD</w:t>
        <w:br/>
        <w:t>1994 1995 1996 1997</w:t>
        <w:br/>
        <w:t>Domestic traffic 0 3,474,208 (1) 3,755,645 3,994,802</w:t>
        <w:br/>
        <w:t>International traffic 9,329,077 (1) 6,576,004 6,852,976 7,141,882</w:t>
        <w:br/>
        <w:t>TOTAL 9,329,077 10,050,212 10,608,621 11,136,684</w:t>
        <w:br/>
        <w:t>ORLY-OUEST</w:t>
        <w:br/>
        <w:t>Domestic traffic 15,762,228 15,400,042 (1) 15,677,164 16,013,409</w:t>
        <w:br/>
        <w:t>International traffic 1,836,531 (1) 2,558,696 2,688,657 2,817,879</w:t>
        <w:br/>
        <w:t>TOTAL 17,598,759 17,958,738 18,365,821 18,831,288</w:t>
        <w:br/>
        <w:t>(1) Schengen flights</w:t>
        <w:br/>
        <w:t>Compared to the capacities specific to each of the terminals, this data reveals congestion phenomena at Orly South as early as 1995. According to the authors of the study, these congestion phenomena originate from the fact that "the annual passenger volumes transferred from Orly South to Orly West (estimated at 1.306 million passengers, hypothesis for 1996)... are lower than those expected in the other direction (estimated at 1.924 million passengers, hypothesis for 1996)."</w:t>
      </w:r>
    </w:p>
    <w:p>
      <w:r>
        <w:t>In December 1995, the International Air Transport Association (IATA), relying on data from Aéroports de Paris, also conducted a comparison between the declared capacities of the two terminals and the respective passenger traffic estimates. The main results are reproduced below:</w:t>
        <w:br/>
        <w:t>ORLY-SUD</w:t>
        <w:br/>
        <w:t>1994 1995 1996 1997</w:t>
        <w:br/>
        <w:t>Declared capacity 10 11 11 11</w:t>
        <w:br/>
        <w:t>(in millions)</w:t>
        <w:br/>
        <w:t>Passengers Air France 1,191 0,826 - -</w:t>
        <w:br/>
        <w:t>Other airlines 8,681 10,076 12,990 13,778</w:t>
        <w:br/>
        <w:t>TOTAL 9,873 10,902 12,990 13,778</w:t>
        <w:br/>
        <w:t>ORLY-OUEST</w:t>
        <w:br/>
        <w:t>Declared capacity 20 16 18 19</w:t>
        <w:br/>
        <w:t>(in millions)</w:t>
        <w:br/>
        <w:t>Passengers Air France 14,818 13,943 14,664 15,110</w:t>
        <w:br/>
        <w:t>Other airlines 1,805 1,942 - -</w:t>
      </w:r>
    </w:p>
    <w:p>
      <w:r>
        <w:t>TOTAL 16,623 15,886 14,664 15,110</w:t>
        <w:br/>
        <w:t>The authors of the study indicate that "(...) with the pressure of demand on Orly, stimulated by the total liberalization of European air transport, the saturation situation of the Orly South terminal should worsen, while the Orly West terminal would be underutilized... The congestion situation at Orly South can exacerbate delays. It incurs additional costs. It deteriorates the quality of services offered to airlines and travelers. It can therefore disrupt the competitive conditions between, on the one hand, the airlines suffering from this congestion, and on the other hand, the airlines that benefit from a terminal with available capacity potential."</w:t>
      </w:r>
    </w:p>
    <w:p>
      <w:r>
        <w:t>The relative congestion of Orly South and the reduced occupancy of Orly West are also highlighted in a note sent on December 6, 1995, by the Director General of Civil Aviation to the Chief of Staff of the Secretary of State for Transport. While noting that traffic forecasts have significantly changed between February 1994 and December 1995, the Director General points out that: "The new traffic forecasts in the two terminals, in the AOM configuration at Orly South and the Air France group alone at Orly West, and based on current market shares, (...) reveal a difference of 1.4 million passengers at Orly West between the forecasts made in 1994 and those made in 1995... - the possibility of processing flights, in terms of check-in banks (an analysis was made on two typical days... which shows a deficit of 11 check-in banks on Saturdays at Orly South to process all the flights scheduled that day), is not satisfactory at Orly South - the estimates of contact rates (98.8% for Air Inter at Orly West against 78% for AOM at Orly South, and slightly less for other French airlines at this terminal) reveal a difference in quality between Orly South and Orly West in favor of the Air France group."</w:t>
      </w:r>
    </w:p>
    <w:p>
      <w:r>
        <w:t>Representatives of Aéroports de Paris argued that prior to the transfer operations initiated in 1995, the distribution of traffic between the two Orly terminals was not satisfactory "... since the peaks of international traffic, which occur mainly during the summer, on weekends, and in the middle of the day, are not the same as those of domestic traffic, which mainly occurs in the morning and on weekdays." They added that: "In 1992, the saturation of Orly South during the peak of international traffic in the middle of the day led to the transfer of part of the Caribbean traffic to Orly West, which had capacity during these time slots (...). The rapid evolution of traffic at Orly has led to an acceleration of the study on the implementation of a mix of domestic and international traffic in the Orly terminals. The analyses conducted in this regard have shown that the decision to no longer reserve the Orly West terminal for domestic flights and the Orly South terminal for international flights should ultimately allow for an increase of approximately 8% in the overall accommodation capacity of Orly airport by eliminating many traffic peaks... This rationalization of space usage should allow each airline to achieve significant management savings... The development of Orly South has been accompanied by a large program of renovation and architectural rehabilitation of the terminal in order to improve and harmonize the conditions of competition for airlines."</w:t>
      </w:r>
    </w:p>
    <w:p>
      <w:r>
        <w:t>4. The obligations imposed for the operation of the jet bridges</w:t>
        <w:br/>
        <w:t>Furthermore, TAT European Airlines, following the transfer, had to rely on the teams from Aéroports de Paris to ensure the operation of the jet bridges, whereas in the past, it had the ability to manage this service independently.</w:t>
      </w:r>
    </w:p>
    <w:p>
      <w:r>
        <w:rPr>
          <w:b/>
        </w:rPr>
        <w:t>[Pages 13–15]</w:t>
      </w:r>
    </w:p>
    <w:p>
      <w:r>
        <w:t>imposée par le Conseil qui pourrait avoir pour effet de contrecarrer la décision de la Commission européenne " ; que, par conséquent, il serait nécessaire de surseoir à statuer jusqu'à ce que la Commission européenne ait rendu sa décision sur la plainte de TAT European Airlines ;</w:t>
      </w:r>
    </w:p>
    <w:p>
      <w:r>
        <w:t>Considérant que, dans ces conditions, le Conseil doit se prononcer sur la demande de sursis à statuer formulée par Aéroports de Paris et la Compagnie Nationale Air France SA ;</w:t>
      </w:r>
    </w:p>
    <w:p>
      <w:r>
        <w:t>Considérant que, dans le cadre de la procédure en cours devant la Commission européenne, il est essentiel de respecter le principe de coopération loyale entre les États membres et les institutions de l'Union européenne ; que, par conséquent, le Conseil doit tenir compte de l'impact potentiel de sa décision sur la procédure en cours ;</w:t>
      </w:r>
    </w:p>
    <w:p>
      <w:r>
        <w:t>Considérant que, dans l'intérêt de la bonne administration de la justice et afin d'éviter toute décision qui pourrait interférer avec les travaux de la Commission européenne, il est approprié de surseoir à statuer sur les pratiques reprochées à Aéroports de Paris et à la Compagnie Nationale Air France SA jusqu'à ce que la Commission ait statué sur la plainte de TAT European Airlines ;</w:t>
      </w:r>
    </w:p>
    <w:p>
      <w:r>
        <w:t>Par ces motifs, le Conseil,</w:t>
      </w:r>
    </w:p>
    <w:p>
      <w:r>
        <w:t>Décide de surseoir à statuer sur la demande de TAT European Airlines jusqu'à la décision de la Commission européenne concernant la plainte déposée par cette dernière.</w:t>
      </w:r>
    </w:p>
    <w:p>
      <w:r>
        <w:rPr>
          <w:b/>
        </w:rPr>
        <w:t>[Pages 16–18]</w:t>
      </w:r>
    </w:p>
    <w:p>
      <w:r>
        <w:t>TAT European Airlines, and others, during a meeting held on June 15, 1994; that this program aimed to improve the facilities and services at Orly South to make it more attractive to airlines and passengers; that despite this, the airlines expressed concerns about the transfer, particularly regarding the quality of services and the overall environment at Orly South compared to Orly West.</w:t>
      </w:r>
    </w:p>
    <w:p>
      <w:r>
        <w:t>Considering that the decision to transfer activities from Orly West to Orly South was made without adequate consultation with the affected airlines, and that the conditions at Orly South were perceived as less favorable, it is evident that the transfer was met with significant resistance from the airlines involved; that this situation raises questions about the fairness and transparency of the decision-making process undertaken by Aéroports de Paris.</w:t>
      </w:r>
    </w:p>
    <w:p>
      <w:r>
        <w:t>In light of these considerations, the Council must assess whether the practices implemented by Aéroports de Paris in relation to the transfer of activities from Orly West to Orly South constitute an infringement of competition law, particularly in terms of their impact on the competitive dynamics within the market for airport services. The Council will also need to evaluate the implications of the transaction concluded between Aéroports de Paris and TAT European Airlines, as well as the procedural aspects raised by Aéroports de Paris regarding the rights of defense and the clarity of the charges presented against them.</w:t>
      </w:r>
    </w:p>
    <w:p>
      <w:r>
        <w:t>Ultimately, the Council's findings will determine the legality of the actions taken by Aéroports de Paris and their compliance with both national and European competition law, ensuring that the principles of fair competition and consumer protection are upheld in the aviation sector.</w:t>
      </w:r>
    </w:p>
    <w:p>
      <w:r>
        <w:rPr>
          <w:b/>
        </w:rPr>
        <w:t>[Pages 19–21]</w:t>
      </w:r>
    </w:p>
    <w:p>
      <w:r>
        <w:t>Brittair, Corsair, Euralair, and TAT during a meeting held on July 12, 1994, which included the redevelopment of the public hall on the first floor, the doubling of access to this floor from zone 1 of the ground floor, the reorganization of the check-in areas by removing the piers, the creation of direct access to the ground floor to a boarding room for "contactless" aircraft, as well as the creation of a parallel satellite facing the terminal, a set of works estimated at 440 million francs by ADP;</w:t>
      </w:r>
    </w:p>
    <w:p>
      <w:r>
        <w:t>Considering, furthermore, that in its note dated December 13, 1993, addressed to the Director General of Civil Aviation, ADP emphasized that the possibilities for expanding the Orly South terminal, with a capacity of less than 10 million travelers, were much more limited, since traffic there had already reached 9.5 million travelers, while the Orly West terminal, with a capacity of nearly 20 million passengers, recorded only 15.1 million passengers in 1993 and that the traffic forecasts made by ADP were based on a traffic of 18.831 million passengers by 1997; that ADP pointed out in this same study that "the annual passenger volumes transferred from Orly South to Orly West, namely 1,306,448 (1996 figures), are lower than those expected in the other direction, namely 1,924,100 (1996 figures)," so that "assuming a balanced distribution of activity in London between Orly West (Air France) and Orly South (others), we exceed from the transfer (end of 1995) the maximum values recorded at Orly South in recent years," and that "from this perspective, we can expect to encounter difficulties, primarily for the AOM company, when it will be necessary to reintegrate its Caribbean flights to Orly South (the time slot 09:45-11:15 being already saturated)," concluding that it will therefore be necessary to study each transfer from Orly West to Orly South with great care and to take the greatest account of the schedules of the transferred activities; that the letter transmitting this study also indicates: "The traffic that Orly South will have to handle exceeds the theoretical capacity of the terminal as well as the maximum number of passengers that have been handled there"; that even if the traffic forecasts used to prepare the study transmitted in December 1993 to the Director General of Civil Aviation were not accurate, this authority again reported the problems related to the relative congestion of Orly South in a letter addressed on December 6, 1995, to the Secretary of State for Transport (reference 394) and thus highlighted: "- The new traffic forecasts in the two terminals (...) based on current market shares, which are likely to evolve unfavorably for the Air France Group, further exacerbating the non-optimized occupancy of the Orly terminals, show a difference of 1.4 million additional passengers at Orly South and 3 million fewer passengers at Orly West (...), - the possibility of handling flights (...), which shows a deficit of 11 check-in banks on Saturdays at Orly South, - the estimates of contact rates (98.8% for Air Inter at Orly West against 78% for AOM at Orly South, and slightly less for the other French companies at this terminal) reveal a difference in quality between Orly South and Orly West in favor of the Air France Group";</w:t>
      </w:r>
    </w:p>
    <w:p>
      <w:r>
        <w:t>Considering that it follows from the above that the allocation thus determined in consultation between ADP and the companies of the Air France Group created, given the respective capacities and the quality of the facilities of the two Orly terminals in 1994, an artificial advantage in competition in favor of the companies of the Air France Group and a significant disadvantage for their competitors; that, as indicated by the European Commission in its decision of July 27, 1994, regarding the capital increase notified by Air France, "This preferential treatment reserved for Air France constitutes a competitive advantage and a major disadvantage for the clientele of its competitors";</w:t>
      </w:r>
    </w:p>
    <w:p>
      <w:r>
        <w:t>Considering that the companies of the Air France Group argue that the decision to allocate airlines between the two Orly terminals does not result from an agreement; that they also assert that the request from the Air France Group was justified by the search for optimal operating conditions, that having had to undergo the works undertaken at Orly West, they were not favored by ADP and never benefited from a private terminal; that finally, TAT would also have benefited from a grouping of its activities that would have allowed it to further increase its market shares, demonstrating the absence of anti-competitive effects of the terminal allocation decisions at Orly;</w:t>
      </w:r>
    </w:p>
    <w:p>
      <w:r>
        <w:t>But considering, firstly, that it is established that as of the end of 1992, the companies of the Air France Group had considered regrouping their activities at the sole Orly West terminal wishing to benefit from a private terminal and had opposed the installation of new lines from competing companies; that ADP consequently conducted feasibility studies regarding this regrouping; that it appears from several letters cited above that these studies were conducted in consultation with the Air France Group, leading to an agreement;</w:t>
      </w:r>
    </w:p>
    <w:p>
      <w:r>
        <w:t>Considering, secondly, that while it is permissible for the operator of an airport and a particular airline to jointly study the improvement of operating conditions to achieve an optimal allocation of their resources, particularly based on customer needs, this search cannot be conducted, when airport capacities are limited and the infrastructures of unequal quality, except by ensuring the availability of facilities and equipment under equivalent competitive conditions between the companies; that in this case, the grouping of domestic and international flights of the Air France Group was likely to create synergies between the different networks of the group, notably by facilitating passenger connections; that it also allowed it to consider significant development of its activities, given the available capacities at Orly West; that, although the preparatory studies showed that this regrouping necessitated the transfer of other companies to the Orly South terminal due to the reception capacities of Orly West, no consultation procedure was implemented regarding the airlines concerned, which would have allowed for a satisfactory allocation of resources; that it was only after the allocation of the companies of the Air France Group had been decided under the conditions recalled above that these airlines were notified of their transfer to Orly South; that this transfer entailed risks of saturation of Orly South, a terminal whose service quality was, moreover, notoriously lower than that of Orly West; that this resulted in a competitive disadvantage for the companies that were transferred both due to the lower quality of the facilities and the limited possibilities of opening new lines under efficient conditions from the Orly South terminal; that, from this perspective, the inconvenience created for the companies of the Air France Group by the works undertaken in the Orly West terminal for its internationalization could not be usefully invoked;</w:t>
      </w:r>
    </w:p>
    <w:p>
      <w:r>
        <w:t>Considering, thirdly, that while the companies of the Air France Group assert that they have, in fact, never benefited from a private terminal, the transfers that took place between the terminals did not prevent saturation phenomena at certain times; that while Corsair was allocated to the Orly West terminal starting in March 1996, at the same time as AOM's services were allocated to the Orly South terminal, this transfer estimated at 1.2 million passengers could not compensate for AOM's transfer to Orly South representing approximately 1.6 million passengers, while the operation of new lines was also authorized from Orly South; that, moreover, the airlines that were allocated to Orly West do not appear to be direct competitors of the Air France Group; that thus, the president of the Corsair company stated in press statements: "My company does not compete with Air France";</w:t>
      </w:r>
    </w:p>
    <w:p>
      <w:r>
        <w:t>Considering that it follows from the above that the consultation implemented by the Compagnie Nationale Air France for all the companies of the Air France Group and ADP had an object and could have an anti-competitive effect; that, consequently, it is prohibited by the provisions of Article 7 of the ordinance of December 1, 1986;</w:t>
      </w:r>
    </w:p>
    <w:p>
      <w:r>
        <w:t>Regarding the other practices noted,</w:t>
      </w:r>
    </w:p>
    <w:p>
      <w:r>
        <w:t>Considering, firstly, that by letter dated June 17, 1994, ADP refused the company TAT to open new routes from the Orly West terminal, arguing that "any opening of a new line at Orly must be allocated to Orly South"; that at that date, the company TAT operated from the Orly West terminal, so that this measure would have forced it to operate its activities from both terminals, incurring additional costs; that the capacities of the Orly West terminal were not in question, since the company AOM for the Paris-Nice, Paris-Marseille, and Paris-Montpellier lines, opened respectively in December 1994, January 1995, and November 1995, the company Air France for the Paris-Frankfurt line, opened in March 1995, and the company Air Inter for the Paris-Lisbon line, opened in March 1995, obtained the necessary means to open these lines from Orly West; that the refusal thus opposed to the company TAT European Airlines constituted a discriminatory practice on the part of ADP towards this airline;</w:t>
      </w:r>
    </w:p>
    <w:p>
      <w:r>
        <w:t>Considering, secondly, that it appears from the elements mentioned in Part I of this decision that the company TAT, when it used the Orly West terminal, provided ground handling services for its flights with its specially trained staff, was forced by ADP to use exclusively ADP teams to ensure the service of operating the jet bridges, after its transfer to the Orly South terminal; that the company TAT estimated the additional cost of this measure at six million francs per year; that this obligation was not imposed on the Compagnie Nationale Air France when it was located at Orly South, nor on the companies for which the Air France Group provides ground handling services at the Orly South terminal, even though it is no longer present there; that by thus imposing on the company TAT not to use its own personnel, but to use the ground handling services it offers at the Orly South terminal, ADP treated the company TAT in a discriminatory manner;</w:t>
      </w:r>
    </w:p>
    <w:p>
      <w:r>
        <w:t>Considering that such practices, implemented by a company in a dominant position, constitute an abusive exploitation of this position and are, consequently, prohibited by the provisions of Article 8 of the ordinance of December 1, 1986;</w:t>
      </w:r>
    </w:p>
    <w:p>
      <w:r>
        <w:t>On the imputability of the practices,</w:t>
      </w:r>
    </w:p>
    <w:p>
      <w:r>
        <w:t>Considering, firstly, that since the holding company SA Groupe Air France was created on September 2, 1994, no practice prior to this date can be attributed to it; that secondly, if the concerted practices alleged were implemented by ADP and the company Compagnie Nationale Air France, they aimed, as it appears from the letters reported above, at all the companies belonging to the Air France group, and notably Air Inter, which became Air France Europe, of which, moreover,</w:t>
      </w:r>
    </w:p>
    <w:p>
      <w:r>
        <w:rPr>
          <w:b/>
        </w:rPr>
        <w:t>[Pages 22–23]</w:t>
      </w:r>
    </w:p>
    <w:p>
      <w:r>
        <w:t xml:space="preserve">75.84% of the capital was held by the company Compagnie nationale Air France, then, after restructuring, 72.34% by the SA Groupe Air France; that finally, by a resolution of the extraordinary general meeting of Compagnie nationale Air France dated September 12, 1997, the merger agreement by absorption was approved, effective April 1, 1997, of the company Air France Europe and the company Groupe Air France SA by the company Compagnie nationale Air France, which thus succeeds to the rights and obligations of these two companies; </w:t>
        <w:br/>
        <w:t xml:space="preserve">On sanctions, </w:t>
        <w:br/>
        <w:t xml:space="preserve">Considering that pursuant to Article 13 of the ordinance of December 1, 1986: "The Competition Council may order the parties concerned to cease anti-competitive practices within a specified period or impose specific conditions. It may impose a monetary sanction applicable either immediately or in the event of non-compliance with the injunctions. Monetary sanctions are proportionate to the severity of the alleged facts, the importance of the damage caused to the economy, and the situation of the sanctioned company or organization. They are determined individually for each sanctioned company or organization and reasoned for each sanction. The maximum amount of the sanction is, for a company, 5% of the turnover excluding taxes achieved in France during the last closed financial year"; </w:t>
        <w:br/>
        <w:t xml:space="preserve">Considering that the practices implemented by ADP, which holds the monopoly on the operation of the Orly airport facilities, and the companies of the Air France group, whose activity was predominant at this airport with a traffic representing approximately 17 million passengers, had the object and may have had the effect of conferring an advantage to the companies of the Air France group in competition and, consequently, of artificially restricting the development of competing companies, and more particularly of the company TAT, at a time when the liberalization of the air transport sector allowed for the emergence of competition; </w:t>
        <w:br/>
        <w:t xml:space="preserve">Considering that to assess the damage to the economy, it is necessary to take into account the fact that Orly airport is the second airport in the Paris airport system; that furthermore, this airport, particularly appreciated by customers regarding domestic flights, has been effectively opened since January 1, 1995, to all intra-community destinations, allowing for the opening of new connections, with connections on domestic flights; that the damage to the economy is all the more significant as the practices in question targeted two of the airlines most capable of competing with the activities of the companies of the Air France group; that it is nevertheless appropriate to take into consideration the fact that the improvements that began to be made in the Orly South terminal from the end of 1994 and the subsequent reassignment of airlines in the Orly West terminal have gradually improved ADP's service offerings at the Orly South terminal and have limited the saturation phenomena that had been observed there; that moreover, the company TAT European Airlines was able to continue the development of its activity and gain market share; </w:t>
        <w:br/>
        <w:t xml:space="preserve">Considering that Aéroports de Paris implemented a concerted anti-competitive practice with the companies of the Air France Group and abusively exploited its dominant position in the market for airport infrastructures at Orly by treating certain airlines, and notably the company TAT European Airlines, in a discriminatory manner, by refusing it the opening of routes at Orly West, while the transfer of this company to the Orly South terminal had not yet been carried out, and by forcing it to use ADP's teams for the service of the boarding bridges while it had competent personnel; that Aéroports de Paris achieved in France during the last available closed financial year a turnover excluding taxes of 7,199,100,650 F; that considering the general and individual elements outlined above, it is appropriate to impose a monetary sanction of 10 million F against Aéroports de Paris; </w:t>
        <w:br/>
        <w:t xml:space="preserve">Considering that the company Compagnie Nationale Air France, which also succeeds to the rights of the company Air France Europe, achieved in France during the last available closed financial year a turnover excluding taxes of 10,473,062,108 F; that considering the general and individual elements outlined above, it is appropriate to impose a monetary sanction of 10 million F against Compagnie Nationale Air France, </w:t>
        <w:br/>
        <w:t xml:space="preserve">Decides: </w:t>
        <w:br/>
        <w:t xml:space="preserve">Article 1.- It is established that Compagnie Nationale Air France SA, the company Air Inter, which became Air France Europe, and Aéroports de Paris have violated the provisions of Article 7 of the ordinance of December 1, 1986. </w:t>
        <w:br/>
        <w:t xml:space="preserve">Article 2.- It is established that Aéroports de Paris has violated the provisions of Article 8 of the ordinance of December 1, 1986. </w:t>
        <w:br/>
        <w:t xml:space="preserve">Article 3: The following monetary sanctions are imposed: </w:t>
        <w:br/>
        <w:t xml:space="preserve">10 million F against Aéroports de Paris, </w:t>
        <w:br/>
        <w:t xml:space="preserve">10 million F against Compagnie Nationale Air France. </w:t>
        <w:br/>
        <w:t xml:space="preserve">Deliberated on the report of Mr. André-Paul Weber by Mr. Barbeau, president, Mr. Cortesse and Mr. Jenny, vice-presidents, Mr. Bon, Ms. Boutard-Labarde, Mr. Callu, Mr. Gicquel, Mr. Marleix, Mr. Rocca and Mr. Sargos, members.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