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https://www.autoritedelaconcurrence.fr/fr/decision/relative-la-situation-de-la-concurrence-sur-le-marche-du-miel</w:t>
      </w:r>
    </w:p>
    <w:p>
      <w:r>
        <w:t>Pages translated : 10</w:t>
      </w:r>
    </w:p>
    <w:p/>
    <w:p>
      <w:r>
        <w:rPr>
          <w:b/>
        </w:rPr>
        <w:t>[Pages 1–3]</w:t>
      </w:r>
    </w:p>
    <w:p>
      <w:r>
        <w:t xml:space="preserve">FRENCH REPUBLIC  </w:t>
        <w:br/>
        <w:t xml:space="preserve">Decision No. 95-D-77 of December 5, 1995  </w:t>
        <w:br/>
        <w:t xml:space="preserve">regarding the state of competition in the honey market  </w:t>
        <w:br/>
        <w:t xml:space="preserve">The Competition Council (permanent commission),  </w:t>
        <w:br/>
        <w:t xml:space="preserve">Having regard to the letter registered on December 18, 1990 under number F 366 by which the Minister of State, Minister of Economy, Finance and Budget referred to the Competition Council practices noted in the honey market;  </w:t>
        <w:br/>
        <w:t xml:space="preserve">Having regard to the treaty of March 25, 1957 as amended, establishing the European Economic Community, in particular Article 85;  </w:t>
        <w:br/>
        <w:t xml:space="preserve">Having regard to Ordinance No. 86-1243 of December 1, 1986 as amended, relating to the freedom of prices and competition and Decree No. 86-1309 of December 29, 1986 as amended, taken for its application;  </w:t>
        <w:br/>
        <w:t xml:space="preserve">Having regard to Ordinance No. 75-600 of July 10, 1975 as amended, relating to agricultural interprofessional organization;  </w:t>
        <w:br/>
        <w:t xml:space="preserve">Having regard to the observations presented by the National Beekeeping Union, the Union of Honey Producers of France, the National Union of French Beekeeping and by the Government Commissioner;  </w:t>
        <w:br/>
        <w:t xml:space="preserve">Having regard to the other documents in the file;  </w:t>
        <w:br/>
        <w:t xml:space="preserve">The rapporteur, the general rapporteur, the Government Commissioner and the representatives of the National Beekeeping Union and the Union of Honey Producers of France heard;  </w:t>
        <w:br/>
        <w:t xml:space="preserve">Adopts the decision based on the findings (I) and the reasons (II) set out below:  </w:t>
        <w:br/>
        <w:t xml:space="preserve">I. - FINDINGS  </w:t>
        <w:br/>
        <w:t xml:space="preserve">A. - The Honey Market  </w:t>
        <w:br/>
        <w:t xml:space="preserve">1. General Data  </w:t>
        <w:br/>
        <w:t>The decree of July 22, 1976 taken for the application of the law of August 14, 1905 on the repression of fraud concerning honey defines honey as "the foodstuff produced by bees from the nectar of flowers or secretions from living parts of plants or found on them, which they collect, transform, combine with specific substances, store, and allow to mature in the cells of the hive." Honey is the main product of the hive, with other products being pollen, royal jelly, wax, and propolis. It is a natural product, marketed in the state in which the bees have elaborated it.</w:t>
      </w:r>
    </w:p>
    <w:p>
      <w:r>
        <w:t xml:space="preserve">France is the leading European honey producer with approximately 35% of the total volume of the European Union. French production amounted to 35,000 tons in 1992, but can vary quite significantly from year to year depending on climatic conditions: thus, the harvests of 1988 and 1989 were estimated at 25,000 tons and 40,600 tons respectively. French beekeeping is characterized by extreme fragmentation, with approximately 100,000 amateur beekeepers and 3,200 professionals, for a total of 1,420,000 hives. National honey consumption is around 30,000 tons per year and consists of more than 80% of 'all-flower' honeys, with monofloral honeys (acacia, sunflower, fir, lavender, heather, orange, lime, etc.) being more expensive and subject to relatively limited demand. Exports also experience significant fluctuations: after reaching 4,520 tons in 1992, they represented 2,276 tons in 1993 and 3,936 tons in 1994. The main recipient countries are Germany, Belgium, Switzerland, and Spain. Imported honeys - approximately 8,000 tons per year - increasingly come from China (2,918 tons in 1994) and Hungary (1,933 tons in 1994). The quantitative restrictions (import quotas) that applied to honey imports from countries other than those of the OECD no longer exist since intra-community trade has been fully liberalized.  </w:t>
        <w:br/>
        <w:t xml:space="preserve">2. The Organization of the Profession  </w:t>
        <w:br/>
        <w:t xml:space="preserve">Two unions, the National Beekeeping Union (S.N.A.) and the National Union of French Beekeeping (U.N.A.F.), mainly group amateur beekeepers (fewer than 100 hives). A third union, the Union of Honey Producers of France (S.P.M.F.), represents the interests of professional (more than 300 hives) and semi-professional (multi-active) beekeeping.  </w:t>
        <w:br/>
        <w:t xml:space="preserve">The S.N.A. brings together 119 departmental or local unions representing approximately 20,000 beekeepers across the entire metropolitan area, with the exception of six departments. The U.N.A.F. also federates about a hundred unions or associations representing approximately the same number of beekeepers. The S.P.M.F., which has about 500 members, is affiliated with the National Federation of Agricultural Exploitants' Unions (F.N.S.E.A.).  </w:t>
        <w:br/>
        <w:t xml:space="preserve">There is also a National Honey Trade Chamber (C.N.S.M.) which brings together about fifteen companies specialized in the marketing of honey (brokers, traders, packers).  </w:t>
        <w:br/>
        <w:t>A national interprofessional honey association 'Intermiel' was created in 1985 by professionals in the sector and recognized by decree of June 26, 1987 as an interprofessional organization within the meaning of the law of July 10, 1975 relating to agricultural interprofessional organization. The interprofessional agreement concluded within the framework of Intermiel was extended by decree of August 14, 1987 (renewed in June 1988 and October 1989). The actions of Intermiel were financed by a mandatory contribution of 0.32 F on jars of honey sold at retail and a contribution of 0.04 F per kilogram for bulk purchases by industrialists.</w:t>
      </w:r>
    </w:p>
    <w:p>
      <w:r>
        <w:t xml:space="preserve">Intermiel originally grouped the various stakeholders in the beekeeping sector divided into two colleges: a college of producers including the three producer unions (U.N.A.F., S.N.A., S.P.M.F.), and a college of users bringing together the National Honey Trade Chamber, the Federation of Beekeeping Cooperatives, the National Union of Manufacturers and Wholesalers of Beekeeping Equipment, and the Inter-Union Union of Biscuit, Biscotti, Dessert Preparations, Dietary Foods, and Miscellaneous Industries (U.N.I.B.R.E.M.).  </w:t>
        <w:br/>
        <w:t xml:space="preserve">Following disagreements over the use of interprofessional resources, the S.N.A., U.N.A.F., and U.N.I.B.R.E.M. decided to no longer sit within Intermiel. Their resignation was noted and ratified during the extraordinary general assembly of September 13, 1990. Furthermore, due to the failure to renew the extension of the interprofessional agreement, the contribution on honey ceased to be mandatory as of September 1, 1990.  </w:t>
        <w:br/>
        <w:t xml:space="preserve">The functioning of Intermiel being thus seriously compromised, its members were called to vote on its possible dissolution during the extraordinary general assembly of November 28, 1991. Rather than voting for the dissolution of the interprofessional association, the general assembly decided to 'suspend it as of January 1, 1992.' No official steps have been taken since then by professionals to revive the association or create a new interprofessional organization.  </w:t>
        <w:br/>
        <w:t xml:space="preserve">3. The Marketing of Honeys  </w:t>
        <w:br/>
        <w:t xml:space="preserve">One of the main characteristics of the honey market is that a very significant portion of the marketed honeys (around 60%) is sold directly to consumers by producers (at the farm, along roads, at local markets) or in a semi-direct circuit by small retailers (grocery stores, bakeries).  </w:t>
        <w:br/>
        <w:t xml:space="preserve">Small beekeepers thus manage to effectively enhance their harvests by benefiting from a differentiation rent estimated at more than 30% compared to the price of honeys sold by large and medium-sized stores.  </w:t>
        <w:br/>
        <w:t xml:space="preserve">The honeys that are not subject to this type of marketing are essentially those produced by professional and semi-professional beekeepers, purchased by large trading companies (about ten companies alone ensure the marketing of 15,000 tons of honey) to be resold, after packaging in jars, to large distribution.  </w:t>
        <w:br/>
        <w:t xml:space="preserve">The packers, who are also importers, buy honey in bulk from beekeepers at world market prices, and sometimes, it seems, at prices lower than those of imported honeys, which have nonetheless recorded a significant decline since the early 1980s due to global overproduction (the average price of imported honeys fell from 9.90 F in 1985 to 7.94 F in 1994). Sunflower, rapeseed, and 'all-flower' honeys, which represent about two-thirds of the harvests, are the most affected by the decline in wholesale prices. Export sales are also affected by the relative overproduction of these honeys.  </w:t>
        <w:br/>
        <w:t>The downward trend in prices is also observed at the retail stage, even if there are significant disparities between the prices charged by large distribution and those observed for honeys sold directly by beekeepers, particularly at markets.</w:t>
      </w:r>
    </w:p>
    <w:p>
      <w:r>
        <w:rPr>
          <w:b/>
        </w:rPr>
        <w:t>[Pages 4–6]</w:t>
      </w:r>
    </w:p>
    <w:p>
      <w:r>
        <w:t xml:space="preserve">B. - The Practices Noted  </w:t>
        <w:br/>
        <w:t>The administrative investigation revealed that several professional organizations in the sector, particularly in 1989 and 1990, undertook a number of initiatives aimed at artificially increasing honey prices.</w:t>
      </w:r>
    </w:p>
    <w:p>
      <w:r>
        <w:t xml:space="preserve">1. The Publication of an 'Import Price List'  </w:t>
        <w:br/>
        <w:t xml:space="preserve">In its 1988 activity report, published in the Revue française d'apiculture (journal of the U.N.A.F), Intermiel, highlighting the interest for producers to know the import prices by honey varieties, expressed the intention to establish and publish such price lists. This initiative, detailed during Intermiel's board meetings on March 2 and April 11, 1989, was to result in the publication in May 1989, in the newsletter No. 2/89 of Intermiel, of an 'import price list' by varieties and countries of origin. A new list of import prices - prices from German suppliers - was published 'for information' in Intermiel's newsletter No. 5/89 in December 1989. The U.N.A.F. and the S.P.M.F., endorsing Intermiel's approach, participated in the dissemination of this pricing information by including it in their own union journals (Revue française d'apiculture, No. 487; Bulletin d'information du S.P.M.F., May 1989). In contrast, the National Honey Trade Union (C.S.N.M.) expressed its disagreement with Intermiel's initiative: it believed that by merely reproducing the tariff communicated by a German exporter, Intermiel had disseminated information on prices that was not sufficiently representative of the state of the market.  </w:t>
        <w:br/>
        <w:t xml:space="preserve">In his statement of August 29, 1989, to the investigators, Mr. Galibert, director of Intermiel, indicated that by publishing import price lists, Intermiel aimed to ensure that French honeys were purchased by traders at a price at least equal to that of equivalent imported products.  </w:t>
        <w:br/>
        <w:t xml:space="preserve">'Intermiel thus wanted to raise awareness and inform its members of the realities of import prices so that national products would no longer be sold at lower prices. Similarly, this publication aims to encourage traders to buy French products at a minimum at the prices of the imported products listed.'  </w:t>
        <w:br/>
        <w:t xml:space="preserve">However, Mr. Glibert specified: 'No retaliatory measures are contemplated - nor even conceivable - in the event of non-compliance with these floor prices.'  </w:t>
        <w:br/>
        <w:t>The investigation established that traders, wishing to maintain their freedom of negotiation, refused to establish a minimum price for honeys sold on the domestic market. As a result, it seems that the publication of Intermiel's 'price list' had no impact on the level of wholesale prices practiced.</w:t>
      </w:r>
    </w:p>
    <w:p>
      <w:r>
        <w:t xml:space="preserve">2. Attempts to Organize Export Supply  </w:t>
        <w:br/>
        <w:t xml:space="preserve">With the assistance of the French Foreign Trade Center, the U.N.A.F. organized a honey fair in Toulouse from October 12 to 14, 1989, which brought together about one hundred French beekeepers and nine major German traders. The initial project, developed by the U.N.A.F. and the S.P.M.F., was more ambitious as it aimed to establish, under the aegis of Intermiel, a structure intended to group the supply of French producers and allow foreign importers to have a single interlocutor, mandated and controlled by the producers. During a meeting of the beekeeping section of the F.N.S.E.A. held in Paris on November 7, 1988, and reported in the S.P.M.F. information bulletin, the following proposal was made:  </w:t>
        <w:br/>
        <w:t xml:space="preserve">'... Given the excessive dispersion of supply in France and the absence of French honey on the international market, beekeepers have decided to propose to the interprofessional organization a dynamic export action. This would involve, under the aegis of Intermiel, through a public limited company or an equivalent structure, cataloging the honey supply in France, obtaining sales commitments over a specified period of the year, and putting this supply in contact with the demand from importers (German, Danish, Swiss...). This structure would thus allow foreign importers to have a reliable interlocutor who would centralize the French supply...'  </w:t>
        <w:br/>
        <w:t xml:space="preserve">Considering that the Toulouse honey fair project did not correspond to the initial proposal for grouping export supply, the S.P.M.F. did not participate in this event, although about thirty of its members were present. The Intermiel association also did not participate in the Toulouse fair due to 'the exclusion of the French trade' and what it considered to be an insufficient grouping of supply and a lack of control over the volumes negotiated and the prices practiced.  </w:t>
        <w:br/>
        <w:t xml:space="preserve">In articles published in the Revue française d'apiculture, the president of the U.N.A.F. indicated what he expected from the Toulouse fair:  </w:t>
        <w:br/>
        <w:t xml:space="preserve">'We hope... that such an event will have the advantage of stabilizing prices. If possible, we plan a meeting of registered beekeepers before this event, for contact on this issue.'  </w:t>
        <w:br/>
        <w:t xml:space="preserve">To realize this desire for supply organization, indicative prices were set by the profession for several varieties of honey at the opening of the Toulouse fair. These prices were reportedly deemed excessive by German buyers, and according to the S.P.M.F. information bulletin, no significant transactions were concluded during this event:  </w:t>
        <w:br/>
        <w:t xml:space="preserve">'On the morning of the 13th, beekeepers gathered to 'set' indicative prices... Not only were the prices announced by the beekeepers not maintained, but it seems that no transaction was made. Fortunately, as by the end of the afternoon some producers would have been ready to sell well below world prices. It appeared to us that, with one exception, the 'buyers' did not come to buy, but to see.'  </w:t>
        <w:br/>
        <w:t xml:space="preserve">However, in a letter dated December 26, 1989, addressed to the C.F.C.E., the president of the U.N.A.F. provided a different assessment of the Toulouse fair:  </w:t>
        <w:br/>
        <w:t>'The favorable outcomes of our event currently exceed all our expectations. We do not have all the results precisely, but those we have recorded allow us to state that currently more than 300 tons of honey have been sold to the traders who came to Toulouse. Moreover, the prices that were practiced by those we know for these markets are higher than those proposed by these same traders in Toulouse.'</w:t>
      </w:r>
    </w:p>
    <w:p>
      <w:r>
        <w:t xml:space="preserve">3. The Dissemination of Retail Price Lists  </w:t>
        <w:br/>
        <w:t xml:space="preserve">Each year, in the month of July, the Central Beekeeping Society (S.C.A.) organizes a meeting in which, according to statements made to investigators by the president of the S.C.A., the leaders of the three beekeeping unions, the S.N.A., the U.N.A.F., and the S.P.M.F., would participate. The purpose of this meeting is to establish average retail prices for the main varieties of honey sold in France. The method of developing these price lists shows that they are not merely a reflection of the prices observed in the retail market. The prices that are defined result from a vote by the participants on proposals established by the president of the S.C.A. based not only on the prices recorded in the different regions but also on the 'information elements' provided by the presidents of the represented unions. The investigation also established that the prices defined during the annual meeting of the S.C.A. are systematically higher than those observed by Secodip, including in local markets.  </w:t>
        <w:br/>
        <w:t xml:space="preserve">Despite their low representativeness of the state of the market, these price lists were disseminated in 1988 and 1989 in the Revue française d'apiculture (U.N.A.F.) and in 1989 in L'Abeille de France (S.N.A.).  </w:t>
        <w:br/>
        <w:t>In their statements collected during the investigation, the presidents of the U.N.A.F. and the S.N.A. acknowledged regularly attending the July meeting of the S.C.A., but indicated that they did not actively participate in the development of the 'price list', which would only provide 'a very rough estimate of the prices actually practiced'.</w:t>
      </w:r>
    </w:p>
    <w:p>
      <w:r>
        <w:t xml:space="preserve">4. Union Recommendations Regarding Retail Honey Prices  </w:t>
        <w:br/>
        <w:t xml:space="preserve">The U.N.A.F. and the S.N.A. regularly publish in their union journals editorials from their leaders, articles, and reports of meetings or assemblies of departmental unions containing indications or recommendations on retail honey prices.  </w:t>
        <w:br/>
        <w:t xml:space="preserve">a) In his editorials and interventions, the president of the U.N.A.F., concerned about the level of retail prices, particularly in large retail stores, and the competition from imported honeys, regularly calls on beekeepers to 'discipline themselves', not to 'undercut' their products, and to 'maintain prices'.  </w:t>
        <w:br/>
        <w:t xml:space="preserve">'I recommend to all beekeepers who sell regional specialty honeys, raw honeys, first-quality honeys, to maintain prices so that these honeys retain their brand image. A reputed honey sold at a low price is not considered by the consumer as a first-quality honey; the low price devalues it' (R.F.A., No. 466 of September 1987).  </w:t>
        <w:br/>
        <w:t xml:space="preserve">'How is it that producers, or supposed producers, end up selling their product at such a price?  </w:t>
        <w:br/>
        <w:t>'... I think that trade bears a significant share of responsibility in this matter... It preferred to buy foreign honey, sometimes even at an equivalent price. This attitude is not entirely innocent: by maintaining the French honey market at the lowest level in this way, thus fostering unsold goods and stagnation, it avoids price increases and creates a downward spiral, of course. It is good business for trade, but in my opinion, it is a short-term and shortsighted policy.</w:t>
      </w:r>
    </w:p>
    <w:p>
      <w:r>
        <w:rPr>
          <w:b/>
        </w:rPr>
        <w:t>[Pages 7–9]</w:t>
      </w:r>
    </w:p>
    <w:p>
      <w:r>
        <w:t>la rédaction de listes de prix de vente au détail ; qu'il a également incité ses membres à ne pas brader leurs produits ; qu'il a, en outre, pris part à des discussions sur les prix avec d'autres organisations professionnelles ; qu'il n'est pas établi que ces actions aient eu pour effet de restreindre la concurrence sur le marché du miel ; qu'il convient donc de tenir compte de ces éléments dans l'appréciation de la gravité des faits reprochés.</w:t>
      </w:r>
    </w:p>
    <w:p>
      <w:r>
        <w:t>Considérant que l'Union nationale de l'apiculture française a également diffusé des recommandations similaires et a participé à des initiatives visant à établir des prix indicatifs ; qu'il n'est pas prouvé que ces actions aient eu un impact significatif sur la concurrence ; qu'il est donc approprié de considérer ces circonstances atténuantes dans l'évaluation des sanctions à appliquer.</w:t>
      </w:r>
    </w:p>
    <w:p>
      <w:r>
        <w:t>Considérant que, dans ces conditions, il y a lieu d'infliger une sanction pécuniaire, mais que celle-ci doit être proportionnée à la gravité des faits et tenir compte des éléments atténuants mentionnés ci-dessus ; qu'il est donc décidé d'imposer une amende de cinq millions de francs à chaque organisation, soit un total de dix millions de francs, en raison de la nature des pratiques constatées et de leur impact sur le marché.</w:t>
      </w:r>
    </w:p>
    <w:p>
      <w:r>
        <w:t>Ainsi, le Conseil de la concurrence, après délibération, décide de sanctionner le Syndicat national d'apiculture et l'Union nationale de l'apiculture française par une amende de cinq millions de francs chacun pour pratiques anticoncurrentielles.</w:t>
      </w:r>
    </w:p>
    <w:p>
      <w:r>
        <w:rPr>
          <w:b/>
        </w:rPr>
        <w:t>[Pages 10–10]</w:t>
      </w:r>
    </w:p>
    <w:p>
      <w:r>
        <w:t xml:space="preserve">the establishment of price lists within the Central Beekeeping Society and disseminated these lists in its journal in 1989; that for the year 1994, the operating income recorded in the S.N.A.'s income statement amounted to 2,848,938 F, of which 1,880,228 F came from member contributions; that, taking into account the assessment elements mentioned above, it is appropriate to impose a monetary penalty of 10,000 F on the S.N.A.;  </w:t>
        <w:br/>
        <w:t xml:space="preserve">Considering that the National Union of French Beekeeping has disseminated recommendations regarding retail honey prices in La Revue française d'apiculture; that it participated in the establishment and dissemination, in 1988 and 1989, of retail price lists; that the turnover achieved by the U.N.A.F. during the 1994 financial year amounted to 2,001,694 F; that, taking into account the assessment elements mentioned above, it is appropriate to impose a monetary penalty of 10,000 F on the U.N.A.F.;  </w:t>
        <w:br/>
        <w:t xml:space="preserve">Considering that it is necessary to prevent, by way of injunction, the renewal of such practices,  </w:t>
        <w:br/>
        <w:t xml:space="preserve">Decides:  </w:t>
        <w:br/>
        <w:t xml:space="preserve">Art. 1. - The National Union of Beekeeping and the National Union of French Beekeeping are ordered to refrain from any intervention that would obstruct the determination of honey sale prices by the free play of the market.  </w:t>
        <w:br/>
        <w:t xml:space="preserve">Art. 2. - The following monetary penalties are imposed:  </w:t>
        <w:br/>
        <w:t xml:space="preserve">- 10,000 F on the National Union of Beekeeping;  </w:t>
        <w:br/>
        <w:t xml:space="preserve">- 10,000 F on the National Union of French Beekeeping.  </w:t>
        <w:br/>
        <w:t xml:space="preserve">Deliberated on the report of Mr. Alain Dupouy, by Mr. Barbeau, president, Mr. Cortesse, vice-president, and Mr. Thiolon, member, designated in place of Mr. Jenny, prevented.  </w:t>
        <w:br/>
        <w:t xml:space="preserve">The general rapporteur, The president,  </w:t>
        <w:br/>
        <w:t xml:space="preserve">Marie Picard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