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https://www.autoritedelaconcurrence.fr/fr/decision/relative-une-demande-de-la-societe-hot-le-grand-magasin-concernant-les-pratiques-mises-en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01-D-76 of November 14, 2001  </w:t>
        <w:br/>
        <w:t xml:space="preserve">concerning a request by the company Hot Le Grand Magasin  </w:t>
        <w:br/>
        <w:t xml:space="preserve">regarding practices implemented in the satellite broadcasting sector  </w:t>
        <w:br/>
        <w:t xml:space="preserve">The President of the Council of Competition,  </w:t>
        <w:br/>
        <w:t xml:space="preserve">Having regard to the letter registered on November 30, 2000, under number F 1277, by which the Belgian public limited company HOT Le Grand Magasin referred to the Council of Competition practices implemented by companies belonging to the Canal + group in the satellite broadcasting sector;  </w:t>
        <w:br/>
        <w:t xml:space="preserve">Having regard to Book IV of the Commercial Code relating to the freedom of prices and competition and Decree No. 86-1309 of December 29, 1986, as amended, adopted for the application of Ordinance No. 86-1243 of December 1, 1986;  </w:t>
        <w:br/>
        <w:t xml:space="preserve">Having regard to the letter from the company HOT Le Grand Magasin dated November 9, 2001;  </w:t>
        <w:br/>
        <w:t xml:space="preserve">Considering that, pursuant to paragraph 3 of Article L. 462-8 of the Commercial Code: "It is acknowledged, by decision of the President of the Council of Competition or a vice-president delegated by him, of the withdrawals";  </w:t>
        <w:br/>
        <w:t xml:space="preserve">Considering that, by the aforementioned letter of November 9, 2001, the company Hot Le Grand Magasin informed the Council of its decision to withdraw its referral; that it is appropriate to acknowledge the withdrawing party's withdrawal and, consequently, to close the file;  </w:t>
        <w:br/>
        <w:t xml:space="preserve">Decides  </w:t>
        <w:br/>
        <w:t xml:space="preserve">Article 1: The company Hot Le Grand Magasin is acknowledged for its withdrawal.  </w:t>
        <w:br/>
        <w:t xml:space="preserve">Article 2: The file registered under number F 1277 is closed.  </w:t>
        <w:br/>
        <w:t xml:space="preserve">The President,  </w:t>
        <w:br/>
        <w:t xml:space="preserve">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