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https://www.autoritedelaconcurrence.fr/fr/decision/relative-une-demande-de-mesures-conservatoires-presentee-par-la-societe-9-telecom-reseau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CONSEIL DE LA CONCURRENCE  </w:t>
        <w:br/>
        <w:t xml:space="preserve">Decision No. 01-D-44 of July 16, 2001  </w:t>
        <w:br/>
        <w:t>regarding the execution of Decision No. 00-MC-01 of February 18, 2000 concerning a request for interim measures submitted by the company 9 Télécom Réseau</w:t>
      </w:r>
    </w:p>
    <w:p>
      <w:r>
        <w:t>The Competition Council (Section I),</w:t>
      </w:r>
    </w:p>
    <w:p>
      <w:r>
        <w:t>Having regard to the letter registered on February 15, 2001 under number R 31, by which the company 9 Télécom Réseau referred to the Competition Council the non-compliance with the injunction pronounced by the Council in its Decision No. 00-MC-01 of February 18, 2000;</w:t>
      </w:r>
    </w:p>
    <w:p>
      <w:r>
        <w:t>Having regard to Book IV of the Commercial Code and Decree No. 86-1309 of December 29, 1986, as amended, adopted for the application of Ordinance No. 86-1243 of December 1, 1986, as amended, relating to the freedom of prices and competition;</w:t>
      </w:r>
    </w:p>
    <w:p>
      <w:r>
        <w:t>Having regard to Decision No. 00-MC-01 of February 18, 2000 relating to a request for interim measures submitted by the company 9 Télécom Réseau;</w:t>
      </w:r>
    </w:p>
    <w:p>
      <w:r>
        <w:t>Having regard to the ruling of the Paris Court of Appeal of March 30, 2000;</w:t>
      </w:r>
    </w:p>
    <w:p>
      <w:r>
        <w:t>Having regard to Opinion No. 01-327 of March 28, 2001 from the Telecommunications Regulatory Authority;</w:t>
      </w:r>
    </w:p>
    <w:p>
      <w:r>
        <w:t>Having regard to the observations presented by the companies France Télécom, 9 Télécom Réseau, and by the Government Commissioner;</w:t>
      </w:r>
    </w:p>
    <w:p>
      <w:r>
        <w:t>Having regard to the other documents in the file;</w:t>
      </w:r>
    </w:p>
    <w:p>
      <w:r>
        <w:t>The rapporteur, the general rapporteur, the Government Commissioner, the companies France Télécom and 9 Télécom Réseau heard during the session of July 3, 2001;</w:t>
      </w:r>
    </w:p>
    <w:p>
      <w:r>
        <w:t>The representatives of the Telecommunications Regulatory Authority and the company Cegetel heard in accordance with the provisions of Article L. 463-7 of the Commercial Code;</w:t>
      </w:r>
    </w:p>
    <w:p>
      <w:r>
        <w:t>Considering that the elements collected in the current state of the file do not allow the Council to be fully informed about the practices denounced; that, under these conditions, it is necessary to proceed with a supplementary investigation,</w:t>
      </w:r>
    </w:p>
    <w:p>
      <w:r>
        <w:t xml:space="preserve">Decides:  </w:t>
        <w:br/>
        <w:t>Unique Article - The decision on referral R 31 is suspended.</w:t>
      </w:r>
    </w:p>
    <w:p>
      <w:r>
        <w:t>Deliberated, on the report of Mr. Lavergne, by Mr. Cortesse, Vice-President, presiding over the session, Mr. Bidaud,</w:t>
      </w:r>
    </w:p>
    <w:p>
      <w:r>
        <w:t xml:space="preserve">Mesdames Mader-Saussaye, Perrot, and Mr. Piot, members.  </w:t>
        <w:br/>
        <w:t xml:space="preserve">The session secretary, The Vice-President,  </w:t>
        <w:br/>
        <w:t xml:space="preserve">presiding over the session,  </w:t>
        <w:br/>
        <w:t xml:space="preserve">Françoise Hazaël-Massieux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