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https://www.autoritedelaconcurrence.fr/fr/decision/relative-une-demande-de-mesures-conservatoires-presentee-par-la-societe-applicam</w:t>
      </w:r>
    </w:p>
    <w:p>
      <w:r>
        <w:t>Pages translated : 2</w:t>
      </w:r>
    </w:p>
    <w:p/>
    <w:p>
      <w:r>
        <w:rPr>
          <w:b/>
        </w:rPr>
        <w:t>[Pages 1–2]</w:t>
      </w:r>
    </w:p>
    <w:p>
      <w:r>
        <w:t xml:space="preserve">FRENCH REPUBLIC  </w:t>
        <w:br/>
        <w:t xml:space="preserve">Decision No. 91-MC-06 of December 10, 1991  </w:t>
        <w:br/>
        <w:t xml:space="preserve">concerning a request for interim measures submitted by the company Applicam  </w:t>
        <w:br/>
        <w:t xml:space="preserve">The Competition Council,  </w:t>
        <w:br/>
        <w:t xml:space="preserve">Having regard to the letter registered on October 2, 1991, under numbers M 87 and F 440, by which the company Applicam referred to the Competition Council a request against the practices of the companies of the Innovatron group, which it considers anti-competitive, and requested the pronouncement of interim measures pursuant to Article 12 of Ordinance No. 86-1243 of December 1, 1986;  </w:t>
        <w:br/>
        <w:t xml:space="preserve">Having regard to the letter from the company Applicam registered on October 21, 1991;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68-1 of January 2, 1968, on patents, as amended;  </w:t>
        <w:br/>
        <w:t xml:space="preserve">Having regard to the observations presented by the company Innovatron;  </w:t>
        <w:br/>
        <w:t xml:space="preserve">Having regard to the observations presented by the Government Commissioner;  </w:t>
        <w:br/>
        <w:t xml:space="preserve">Having regard to the other documents in the file;  </w:t>
        <w:br/>
        <w:t xml:space="preserve">The rapporteur, the general rapporteur, the Government Commissioner, and the parties heard,  </w:t>
        <w:br/>
        <w:t>Considering that the company Applicam, whose purpose is the development of applications of the memory card system in the fields of electronic payment, physical or logical access controls, multi-service cards, or home automation, incorporates its software into cards or readers that it acquires from licensed manufacturers of the company Innovatron and that it plans, ultimately, to manufacture itself; that it argues that the conditions of the licensing contracts that the company Innovatron has successively proposed to it, particularly the financial conditions requiring the prior payment of an initial payment increased from 360,000 F to 1,131,000 F over a few months, seriously and immediately threaten its activity by preventing the manufacture and sale of its products; that, according to the company Applicam, these practices constitute an abuse of the state of economic dependence in which it finds itself in relation to the company Innovatron as well as the dominant position of the companies of the Innovatron group;</w:t>
      </w:r>
    </w:p>
    <w:p>
      <w:r>
        <w:t xml:space="preserve">Considering that while, based on the file, the existence of practices prohibited by the provisions of Article 8 of the aforementioned Ordinance of December 1, 1986 is not established, it cannot be excluded and will therefore be subject to an investigation of the case on the merits;  </w:t>
        <w:br/>
        <w:t xml:space="preserve">Considering that the company Applicam, which, since 1987, has rejected all contractual offers from the company Innovatron and has believed it could develop its activity without entering into a licensing contract with the latter, does not provide sufficient elements establishing the existence of a serious and immediate disruption of its operations;  </w:t>
        <w:br/>
        <w:t xml:space="preserve">Considering, furthermore, that the company Applicam requests the Competition Council to order the company Innovatron 'to take as a reference the financial conditions set out in the license subscribed by Ingenico in 1986'; that pursuant to Article 12 of the aforementioned Ordinance, the Competition Council cannot impose on the holder of industrial property rights to contract with a company seeking a patent licensing contract by granting it specific contractual conditions;  </w:t>
        <w:br/>
        <w:t xml:space="preserve">Considering that it follows from the above that the request for interim measures submitted by the company Applicam can only be rejected,  </w:t>
        <w:br/>
        <w:t xml:space="preserve">Decides:  </w:t>
        <w:br/>
        <w:t xml:space="preserve">The request for interim measures registered under number M 87 is rejected.  </w:t>
        <w:br/>
        <w:t xml:space="preserve">Deliberated in section on the oral report of Ms. M. Picard, in its session of December 10, 1991, where were present:  </w:t>
        <w:br/>
        <w:t xml:space="preserve">Mr. Béteille, Vice-President, presiding;  </w:t>
        <w:br/>
        <w:t xml:space="preserve">Messrs. Bon, Fries, Ms. Lorenceau, Messrs. Schmidt and Sloan,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