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https://www.autoritedelaconcurrence.fr/fr/decision/relative-une-demande-de-mesures-conservatoires-presentee-par-la-societe-grolier</w:t>
      </w:r>
    </w:p>
    <w:p>
      <w:r>
        <w:t>Pages translated : 9</w:t>
      </w:r>
    </w:p>
    <w:p/>
    <w:p>
      <w:r>
        <w:rPr>
          <w:b/>
        </w:rPr>
        <w:t>[Pages 1–3]</w:t>
      </w:r>
    </w:p>
    <w:p>
      <w:r>
        <w:t xml:space="preserve">CONCURRENT COUNCIL  </w:t>
        <w:br/>
        <w:t xml:space="preserve">Decision No. 99-MC-06  </w:t>
        <w:br/>
        <w:t xml:space="preserve">of June 23, 1999  </w:t>
        <w:br/>
        <w:t xml:space="preserve">regarding a request for interim measures submitted  </w:t>
        <w:br/>
        <w:t xml:space="preserve">by the company Grolier Interactive Europe/Online Groupe  </w:t>
        <w:br/>
        <w:t xml:space="preserve">The Competition Council (permanent commission),  </w:t>
        <w:br/>
        <w:t xml:space="preserve">Having regard to the letter registered on May 26, 1999, under numbers F 1143 and M 239, by which the company Grolier Interactive Europe / Online Groupe referred to the Competition Council certain practices of the company France Télécom that it considers anti-competitive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France Télécom and Grolier Interactive Europe / Online Groupe;  </w:t>
        <w:br/>
        <w:t xml:space="preserve">Having regard to Opinion No. 99-493 adopted by the Telecommunications Regulatory Authority on June 11, 1999, at the request of the Council, based on the provisions of Article L. 36-10 of the Postal and Telecommunications Code;  </w:t>
        <w:br/>
        <w:t xml:space="preserve">Having regard to the other documents in the file;  </w:t>
        <w:br/>
        <w:t xml:space="preserve">The rapporteur, the general rapporteur, the Government Commissioner, and the representatives of the companies France Télécom and France Télécom Interactive and Grolier Interactive Europe / Online Groupe heard;  </w:t>
        <w:br/>
        <w:t xml:space="preserve">The representatives of the Association of Internet Service Providers (AFA) heard in accordance with Article 25 of the aforementioned ordinance;  </w:t>
        <w:br/>
        <w:t xml:space="preserve">After deliberating in the absence of the rapporteur and the general rapporteur;  </w:t>
        <w:br/>
        <w:t xml:space="preserve">On the procedure,  </w:t>
        <w:br/>
        <w:t xml:space="preserve">Considering that the Competition Council informed the Association of Internet Service Providers (AFA) that it wished to hear it in application of Article 25 of the ordinance of December 1, 1986; that this association designated two representatives for this purpose; that France Télécom contests the presence among them of a person employed by one of the competing Internet service provider companies of the subsidiary of France Télécom that practices this activity;  </w:t>
        <w:br/>
        <w:t xml:space="preserve">But considering that it was up to the AFA to designate the representative or representatives it deemed qualified to answer the questions of the Council; that, since it was neither contested that the person in question was employed by a company that is a member of the association nor that she was designated and mandated to represent the latter, the argument must be dismissed;  </w:t>
        <w:br/>
        <w:t xml:space="preserve">On the merits of the referral,  </w:t>
        <w:br/>
        <w:t xml:space="preserve">Considering that the company Grolier Interactive Europe / Online Groupe (Grolier Interactive), an Internet service provider, referred the matter to the Competition Council by letter dated May 26, 1999, regarding practices implemented by the company France Télécom and its subsidiaries, France Télécom Interactive and Transpac, within the framework of the experimentation of ADSL (Asymmetric Digital Subscriber Line) technology; that it argues that the conditions for the implementation of this new technology, by favoring the Wanadoo Internet access service, a service implemented by France Télécom Interactive, would be contrary to the provisions of Title III of the ordinance of December 1, 1986 and that, by "considerably delaying access to information and tests related to xDSL technologies," France Télécom would have violated the provisions of Article 8 of this ordinance;  </w:t>
        <w:br/>
        <w:t xml:space="preserve">Considering that ADSL technology, a "broadband" Internet access technique, is obtained by digitizing copper telephone lines, using "electronic filters"; that this technique allows for high-speed, multimedia access while keeping the treated telephone line available for making and receiving calls; that it also allows the subscriber to have a permanent and unlimited connection in duration; that the user of the ADSL Internet service must resort to two types of services, on the one hand, an ADSL connection and, on the other hand, Internet access according to the ADSL technique;  </w:t>
        <w:br/>
        <w:t xml:space="preserve">Considering that the adoption of this technique by Internet service providers (ISPs) wishing to offer this service requires them to modify their equipment and connection procedures to their servers, notably by creating content that enhances high-speed transmissions, renegotiating their agreements with national (Transpac) and international data carriers, adapting their commercial offer, and testing all subscriber configurations to prevent technical difficulties;  </w:t>
        <w:br/>
        <w:t xml:space="preserve">Considering that France Télécom began technical tests and experimentation of ADSL technology in 1998 at four sites (Noisy-le-Grand, Rennes, Le Mans, and Nice); that these experiments, which do not have a multi-operator Internet configuration, have different technical architectures, the last being the closest to what will be marketed; that these experiments, which will end respectively on September 15 and December 31, 1999, involve a total of 1190 subscribers, both residential and professional;  </w:t>
        <w:br/>
        <w:t xml:space="preserve">Considering that France Télécom submitted for ministerial approval, in accordance with the provisions of Article 17 of its specifications, approved by Decree No. 96-1225 of December 27, 1996, tariff decision No. 99-077 E, relating to the creation of Netissimo services, which constitutes its commercial offer for high-speed Internet connection using ADSL technology; that this tariff decision is currently under review for opinion by the Telecommunications Regulatory Authority before ministerial approval;  </w:t>
        <w:br/>
        <w:t xml:space="preserve">Considering that tariff decision No. 99-077 E opens the Netissimo high-speed Internet connection service in the geographical area consisting of the first six arrondissements of Paris and three municipalities in the Hauts-de-Seine department (Issy-les-Moulineaux, Neuilly-sur-Seine, and Vanves); that France Télécom plans to deploy the service, during the year 1999, across the twenty arrondissements of Paris, in Lyon, Lille, and Strasbourg, as well as in at least nine municipalities in the Hauts-de-Seine department and in at least three municipalities in the Seine-Saint-Denis department; that ultimately, the service should be available by the end of 2001 in 250 cities in France;  </w:t>
        <w:br/>
        <w:t xml:space="preserve">Considering that this offer includes, "subject to technical feasibility," two categories of proposals: Netissimo 1, intended more particularly for residential customers and small professionals, and Netissimo 2, intended for professionals and businesses; that the Netissimo 1 offer is open to any subscriber connected to the relevant plate; that it allows the subscriber to access the service for a price of 775 francs, including the installation of the filter and modem (which is also rented or sold), the provision of a Netissimo kit, and the verification of the proper functioning of the ADSL connection; that it offers, for a monthly subscription of 265 francs, a permanent and unlimited connection in duration at 500 kbits/s downstream and 128 kbits/s upstream; that the Netissimo 2 offer allows, for a service access price of 1193.94 francs and a monthly subscription price of 844.20 francs, a permanent and unlimited connection in duration at 1 Mbits/s downstream and 256 kbits/s upstream; that France Télécom simultaneously offers network operators and service providers the "Turbo-IP" service, which ensures the local collection of Netissimo traffic from an ADSL plate, a plate that defines the access zone to the service, up to the site of an IP service provider located within the plate; that for this purpose, four geographical plates have been established initially, three for the Parisian arrondissements and one for the Hauts-de-Seine department;  </w:t>
        <w:br/>
        <w:t xml:space="preserve">Considering that statistics kept by the French Association of Internet Service Providers (AFA), whose members represent, according to it, more than 80% of Internet access provision, indicate that the number of Internet subscribers is 1.5 million in April 1999 (a number multiplied by ten since 1996) and that the number of connection hours is 12.9 million per month (a number multiplied by twenty-one since 1996); that the ART estimates, in the opinion it rendered at the request of the Council on June 11, 1999, that the annual amount of Internet access revenue (excluding subscription-free access offers) is around 1.6 billion francs for communications, an amount multiplied by 4.5 since 1997, and 1.3 billion francs for subscriptions to Internet service providers (ISPs), an amount multiplied by 3.8 since 1997; that the average connection duration of "Internet users" has more than doubled from 1996 to 1999 and that 4% to 6% of them, representing between 18% to 25% in volume and value of Internet access, connect to the service for more than 20 hours per month; that 75% of Internet subscribers are located in municipalities with more than 100,000 inhabitants, 40% in the Paris region, and 36% in the Paris agglomeration; that high-speed accesses could represent between 5% to 7% of subscribers in the year 2000 and between 15% and 30% in 2003 and would generate respectively 500 to 900 million francs and 3 to 6 billion francs in revenue;  </w:t>
        <w:br/>
        <w:t xml:space="preserve">Considering that the access offer of an Internet subscriber relies on distinct technical services, the routing of communication on the local network to which the end user is connected, the routing of this communication to the server of the Internet service provider on a national data transport network, and finally, access to the Internet service by the service provider that manages the subscriber; that, for the routing of the subscriber's communication on the local loop, the connection is primarily made through the public network, but also, in some cases, through a few local networks, mainly cable networks (which allow for high-speed access) and some alternative local loops over a limited part of the territory; that there are more than 200 ISPs, of which fewer than ten have a customer base spread across the entire national territory; that the six main national ISPs aimed at the general public are Wanadoo (France Télécom Interactive) (44.2%), AOL-Compuserve (24%), Club Internet of Grolier Interactive (18.2%), Infonie (9.7%), World-on-Line (1.7%), and Lyonnaise-Câble (1%);  </w:t>
        <w:br/>
        <w:t>Considering that in this case, France Télécom has conducted experiments since February 15, 1998, in</w:t>
      </w:r>
    </w:p>
    <w:p>
      <w:r>
        <w:rPr>
          <w:b/>
        </w:rPr>
        <w:t>[Pages 4–6]</w:t>
      </w:r>
    </w:p>
    <w:p>
      <w:r>
        <w:t xml:space="preserve">a technical configuration involving a single ISP, using the services of its subsidiary FTI for Internet access; that France Télécom marketed on an experimental basis at four sites a high-speed Internet access service by associating its subsidiary FTI with these experiments intended for 1400 potential subscribers; that these experimental offers consist for the end user, on the one hand, of a service called Netissimo provided by France Télécom for an ADSL line, data transport, and Internet access and, on the other hand, of the provision by the company FTI of the Wanadoo Internet service;  </w:t>
        <w:br/>
        <w:t xml:space="preserve">Considering that the company Grolier Interactive argues, on the one hand, that, given the importance of the new ADSL technology for sector players, France Télécom has deliberately favored one ISP, France Télécom Interactive, by not proceeding with a call for applications to select several ISPs, in order to allow them to participate in the tests as early as 1997; that it argues, on the other hand, that France Télécom adopted a dilatory attitude towards it during the years 1998 and 1999; that it finally claims that France Télécom has harmed it by offering the selected Internet users for the experiment a unique flat-rate offer encompassing Internet access and the provision of a telecommunications service; that it finally claims that France Télécom has granted Wanadoo, the Internet access service of France Télécom Interactive, exclusive advertising conditions by allowing it to associate its brand with ADSL and by permitting it to market this offer in France Télécom agencies;  </w:t>
        <w:br/>
        <w:t xml:space="preserve">Considering, firstly, that the France Télécom group intervenes at several stages of the provision of Internet access; that at the level of the local loop, in its opinion No. 99-493 of June 11, 1999, the ART estimated that "France Télécom holds, with its telephone network, a quasi-monopoly of access to end customers"; that France Télécom is the main supplier of operators in data transport and ISPs through its leased lines and that its subsidiary Transpac ensures the connection of most ISPs with a non-geographic number, accessible to customers at the cost of a local call, including Grolier Interactive; that regarding Internet access, France Télécom's annual report for 1998 specifies that "the growth of Wanadoo was one of the company's priorities for 1998 (...) Wanadoo has become the French leader in access providers (...) To promote its growth and that of the Internet, France Télécom is developing new access offers on different types of networks";  </w:t>
        <w:br/>
        <w:t xml:space="preserve">Considering, secondly, that if the pricing decision No. 99-077 E of April 21, 1999 only concerns an Internet connection service, the experimental offers of France Télécom, which consist of an ADSL Internet connection service and the provision of Internet access, explicitly link the two types of services;  </w:t>
        <w:br/>
        <w:t xml:space="preserve">Considering that the company France Télécom argues that the experiments exclusively concerned the ADSL connection service to its subscribers of the analog local loop and an ADSL connection service to ISPs, allowing them to access the traffic of ADSL subscribers of the local loop; that thus, these experiments would "not at all aim to allow the ISP technically associated with the experiment (...) to test its ADSL Internet access offer with the test subscribers"; that it argues that the offer submitted for approval on April 21, 1999, whose technical architecture is different from that of the experiments, cannot "be commercially launched by France Télécom until the end of the approval procedure, the schedule of which France Télécom does not control"; that in any case, the offer of France Télécom Interactive could not be launched on the set date of June 30, 1999, as the ADSL service offer will only be operational from a technical standpoint after the "acceptance" of the ADSL equipment, an operation which should, in principle, be completed by July 15 next, and that the company Grolier Interactive has been made aware of this information; that finally the two complementary services, one of ADSL connection by France Télécom and the other of Internet access by France Télécom Interactive, will be marketed separately;  </w:t>
        <w:br/>
        <w:t xml:space="preserve">But considering, firstly, that the "high-speed Internet via ADSL" experiment in five municipalities under the regional management of France Télécom in Bagnolet, which was the subject of pricing decision No. 97-218 E of February 10, 1998, mentions that the subscription price per month "includes access with an unlimited number of hours to the Internet, access to the basic service of FTI, and the allocation of a dynamic IP address"; that this decision, transmitted to the interested minister for information, received a response from him on February 16, 1998, in which he indicated that in the event of generalization, "the new offer must allow customers of ADSL technology to choose their Internet access provider"; that it is not excluded that the experimentation at four sites for more than a year of this new technique may have allowed FTI to acquire technical and commercial information that its competitors do not have;  </w:t>
        <w:br/>
        <w:t xml:space="preserve">Considering, secondly, that if the two services of ADSL connection, on the one hand, and Internet access, on the other hand, will be marketed separately, the France Télécom agencies, also responsible for marketing traditional telephony services, may simultaneously offer these two services; that moreover, the ADSL connection service is only offered "subject to technical feasibility" in the coverage areas; that the Netissimo service, even if France Télécom plans to market the service as part of indirect sales, therefore requires the intervention of a France Télécom technician at the user's premises for the installation of a filter and an ADSL modem; that, furthermore, the provision of the ADSL connection to the end customer must necessarily be combined with the connection to an ISP for which France Télécom offers a Turbo IP service that includes, according to the ART, services related to access to ADSL lines, data transport, and certain Internet services; that thus, it is not excluded that the dominant position enjoyed by France Télécom in access to the local loop allows it to favor the choice, by the consumer wishing to use ADSL technology, of the Internet access service Wanadoo offered by its subsidiary FTI;  </w:t>
        <w:br/>
        <w:t xml:space="preserve">Considering that it follows from these elements that, in the current state of the file and subject to the instruction on the merits, it cannot be excluded that the implementation of the pricing offer denounced following the experimentation carried out by France Télécom with the assistance of its subsidiary France Télécom Interactive is likely to distort competition between France Télécom Interactive and other ISPs and constitutes a practice prohibited by the provisions of Title III of the ordinance of December 1, 1986;  </w:t>
        <w:br/>
        <w:t xml:space="preserve">On the requests for interim measures,  </w:t>
        <w:br/>
        <w:t xml:space="preserve">Considering that the company Grolier Interactive argues that at the date of the commercial launch of ADSL by France Télécom, France Télécom Interactive will be able to offer the ADSL system through the "Wanadoo Netissimo" offer, now "Wanadoo ADSL", while from that same date, the company Grolier Interactive or other potentially interested competitors will only be able to begin tests on the ADSL system; that competing ISPs of FTI will therefore, for a certain period, only be able to offer their subscribers the classic access for routing the subscriber's communication, a system 40 to 70 times less efficient than the ADSL system; that this "exclusion strategy" would result in end users having no alternative but to terminate their subscription and subscribe to a Wanadoo ADSL subscription to benefit from the new technology; that finally, the company Grolier Interactive will only be able to begin its own tests at least four months after having access to the experimental tests provided by France Télécom, whereas a survey conducted by FTI among subscribers selected for the Noisy experiment showed that 72% of them terminated their previous Internet subscription, even though it was only a temporary service;  </w:t>
        <w:br/>
        <w:t xml:space="preserve">Considering that the company Grolier Interactive consequently requests the Council to order France Télécom, on the basis of Article 12 of the ordinance:  </w:t>
        <w:br/>
        <w:t xml:space="preserve">firstly, to immediately provide it with all the technical elements, test results, and information that have been provided or obtained by the company France Télécom Interactive during the ADSL experiments and which are necessary for Grolier Interactive to establish a high-speed Internet access offer via ADSL;  </w:t>
        <w:br/>
        <w:t xml:space="preserve">secondly, to organize a transparent and non-discriminatory ADSL experiment for any ISP making the request, by suspending for a period of six months any joint commercialization of Netissimo and Wanadoo, by immediately transmitting the necessary technical information for the implementation of ADSL and by jointly defining a testing protocol, while opening a testing period for all ISPs by city equipped with ADSL;  </w:t>
        <w:br/>
        <w:t xml:space="preserve">thirdly, to suspend the marketing of any equivalent offer using a technology of the xDSL type for a period of at least six months;  </w:t>
        <w:br/>
        <w:t xml:space="preserve">fourthly, to possibly extend this period if Grolier Interactive establishes that it has not obtained from France Télécom the information it needs or has not been able, despite its efforts, to upgrade its equipment;  </w:t>
        <w:br/>
        <w:t xml:space="preserve">fifthly, for any technological experimentation concerning a new technology or affecting the markets for access provision, to issue a call for applications under conditions of fair competition to all interested ISPs;  </w:t>
        <w:br/>
        <w:t xml:space="preserve">sixthly, to suspend any offer or joint marketing approach of services associating an xDSL offer with an Internet access provision offer, this injunction also being addressed to FTI;  </w:t>
        <w:br/>
        <w:t xml:space="preserve">seventhly, to accept the marketing in agencies of Grolier Interactive's access provision offers under non-discriminatory and fair conditions, notably by disseminating in writing to all France Télécom agencies a circular imposing strict impartiality in the presentation of competing products and by eliminating any financial incentive mechanism for France Télécom's commercial staff that would favor the sale of France Télécom Interactive's offers;  </w:t>
        <w:br/>
        <w:t xml:space="preserve">Considering, on the one hand, that under Article 12 of Decree No. 86-1309 of December 29, 1986, as amended, "the request for interim measures mentioned in Article 12 of the ordinance can only be made incidentally to a referral on the merits to the Competition Council. It can be presented at any time during the procedure and must be justified";  </w:t>
        <w:br/>
        <w:t>Considering that the company Grolier Interactive has referred to the Council "practices implemented by France Télécom and its subsidiary France Télécom Interactive in the context of the ADSL experimentation"; that, consequently, the requests aiming, on the one hand, to "order the suspension of the marketing of any equivalent offer using a technology of the xDSL type for individuals" and, on the other hand, to "order France Télécom for any technological experimentation concerning a new technology or affecting the markets for access provision, to issue a call for applications under conditions of fair competition to all interested Internet access providers" do not relate to the referral on the merits addressed to the Council by Grolier Interactive and are not admissible;</w:t>
      </w:r>
    </w:p>
    <w:p>
      <w:r>
        <w:rPr>
          <w:b/>
        </w:rPr>
        <w:t>[Pages 7–9]</w:t>
      </w:r>
    </w:p>
    <w:p>
      <w:r>
        <w:t>Considering on the other hand, that under the terms of Article 12 of the ordinance of December 1, 1986, conservatory measures "can only be taken if the practice denounced causes a serious and immediate harm to the overall economy, to that of the concerned sector, to the interest of consumers or to the complaining company"; that the measures that may be taken in this regard "must remain strictly limited to what is necessary to address the urgency"; that the implementation of this text requires the establishment of facts constituting unlawful disturbances that should be promptly addressed or that may cause imminent and certain harm to the concerned sector, to the companies victimized by the practices, or to consumers, harm that should then be prevented, pending a decision on the merits;</w:t>
      </w:r>
    </w:p>
    <w:p>
      <w:r>
        <w:t>Considering that France Télécom indicates in its writings that "its IP/ADSL service offer will only be operational from a technical standpoint after the acceptance of the ADSL equipment has been carried out, that is to say, in principle, on July 15 next"; that it also mentions that it "will communicate to Grolier Interactive, as well as to all ISPs that may request it, once the ADSL equipment has been accepted, that is to say, in principle, on July 15 next, all the definitive technical specifications of its IP/ADSL service offer"; that it finally adds that "the complete and detailed information on France Télécom's IP/ADSL service offer already provided to Grolier Interactive or that will be communicated to it once the acceptance of the ADSL equipment has been carried out constitutes the necessary and sufficient information for the establishment of its Internet access offer via ADSL"; that, in doing so, France Télécom does not contest that Grolier Interactive will only have access to all the technical information regarding its service offer on July 15, 1999;</w:t>
      </w:r>
    </w:p>
    <w:p>
      <w:r>
        <w:t>Considering that it is acknowledged by France Télécom that once in possession of the technical information regarding its IP/ADSL offer, ISPs will have to conduct tests before launching their commercial offer; that this company also adds that, since its IP/ADSL service offer was not yet qualified, "and, a fortiori, accepted", it was not possible "to effectively proceed with the tests of the ISPs"; that, while it contests the timeline suggested by Grolier Interactive for the preparatory steps to the launch of its commercial offer and indicates, without being effectively contradicted, that "the six-month timeframe invoked is based on a scheduling of steps that could be conducted in parallel", it suggests in Annex 5 of its writings that between the moment of the presentation of the technical information by Transpac, their analysis by Grolier Interactive, and the commercial opening of the service by the latter, a period of fifteen weeks is necessary;</w:t>
      </w:r>
    </w:p>
    <w:p>
      <w:r>
        <w:t>Considering, finally, that France Télécom argues that "France Télécom Interactive does not plan to launch its ADSL Internet access service until next September at the earliest"; that in the session, France Télécom admitted that the service would indeed be marketed during the month of September; that it also points out that the offer of France Télécom Interactive, "like that of any ISP, must, before it can be marketed, be technically tested on the ADSL architecture equipment ordered by France Télécom once these equipment have been accepted";</w:t>
      </w:r>
    </w:p>
    <w:p>
      <w:r>
        <w:t>But considering that if, as France Télécom claims, France Télécom Interactive found itself in the same situation as the other ISPs, including Grolier Interactive, it would result from France Télécom's own calculations that the ADSL Internet access offer could not be commercially launched before the last week of October, a date corresponding to the combination of a "acceptance" date of the equipment by France Télécom set for July 15, 1999, and the fifteen-week period necessary to conduct the tests once all the technical specifications are known by the ISPs; that, under these conditions, the announcement of a launch of the ADSL Internet access offer by France Télécom Interactive as early as September 1999 could imply that this subsidiary of France Télécom had the opportunity to prepare this offer under discriminatory conditions compared to those offered to its competitors and would then give it the opportunity to gain a decisive advantage over them;</w:t>
      </w:r>
    </w:p>
    <w:p>
      <w:r>
        <w:t>Considering, on the other hand, that France Télécom argues that, insofar as its IP/ADSL service offer "will only be available (subject to its validation) in a few Parisian districts", "the ADSL Internet access offer from France Télécom Interactive, in the event that it were marketed a few weeks before that of Grolier Interactive, would therefore potentially concern only a very limited number of Internet users in the Internet market, which is even more limited in this case since a high-speed access service is already available in Paris via cable and that this service is marketed at a particularly attractive price (Cybercable offer starting at 199 F per month for unlimited connection time)";</w:t>
      </w:r>
    </w:p>
    <w:p>
      <w:r>
        <w:t>But considering that the ART indicates in its opinion rendered at the request of the Council on June 11, 1999, that "the commercial development of Internet access services via cable remains today embryonic", the number of subscribers to such a service being 22,000 as of March 1, 1999, of which approximately 4,000 on the networks commercially operated by France Télécom Câble, even if it notes a strong increase in the number of cable Internet subscribers; that it estimates that the introduction of ADSL offers can be expected to have three effects on demand, a substitution effect, particularly from very large consumers and those who require excellent service quality, an image effect, in a sector where technological innovation is an important differentiation factor, and finally, a global growth effect of the sector that is still difficult to assess;</w:t>
      </w:r>
    </w:p>
    <w:p>
      <w:r>
        <w:t>Considering that it follows from this that the denounced practices, which consist of granting France Télécom Interactive an advantage allowing it to gain a decisive lead over its competitors in proposing an ADSL Internet access offer, have a character of seriousness and immediacy likely to harm the concerned sector, justifying the issuance of emergency measures aimed at eliminating the serious disturbance they cause; that, if France Télécom argues that these practices would only be potential since the implementation of its service offer is subject to the investigation conducted by the ART and to the ministerial homologation decision, the stakes involved, as well as the decisive importance in the concerned sector of the timelines within which an innovation is brought to market, justify the issuance of a conservatory measure as it has not been contested by France Télécom itself that the ADSL Internet access offer proposed by France Télécom Interactive was to be launched as early as September 1999;</w:t>
      </w:r>
    </w:p>
    <w:p>
      <w:r>
        <w:t>Considering that, if France Télécom's project consists of introducing an innovative offer that constitutes a progress for the consumer, the risks that the competitive landscape is durably distorted in the Internet access services market justify a suspension measure of the France Télécom Interactive offer until the date when, according to France Télécom itself, the other ISPs will be able to offer access to their Internet service via ADSL technology, that is to say, for a period that, given the intentions expressed by FT and FTI, will delay the actual commercialization of the service by only six to eight weeks at most; that, consequently, it is appropriate to order France Télécom Interactive to suspend the marketing of any high-speed Internet access offer via ADSL technology for a period of fifteen weeks following the "acceptance" of the equipment, that is to say, in principle, on July 15, 1999, the date on which France Télécom committed to communicate to all ISPs that requested it the information necessary for them to establish their Internet access offer via ADSL; that this suspension will be interrupted if an ISP other than France Télécom Interactive markets an ADSL Internet access offer before the expiration of this period; that, on the other hand, there is no need, at this stage of the procedure, to foresee an extension of the duration of this suspension in the event that France Télécom has not transmitted all the necessary information;</w:t>
      </w:r>
    </w:p>
    <w:p>
      <w:r>
        <w:t xml:space="preserve">Regarding the other requests from Grolier Interactive,  </w:t>
        <w:br/>
        <w:t>Considering, on the one hand, that France Télécom has committed to communicate to Grolier Interactive, as well as to all ISPs that may request it, once the ADSL equipment has been "accepted", that is to say, in principle, on July 15, 1999, all the definitive technical specifications of its IP/ADSL service offer; that a certain number of information on the technical conditions of this offer has already been transmitted to Grolier Interactive in the context of meetings held on March 31, May 25, and June 7, 1999; that it also results from the observations produced by France Télécom that it will make ADSL access available to ISPs for experimentation and that a testing period is planned; that, consequently, Grolier Interactive's requests aiming, on the one hand, at the immediate provision "of all technical elements, test results, information that have already been provided to France Télécom Interactive, or obtained during the experiments with it" and, on the other hand, at the immediate transmission "of the technical information necessary for the establishment of ADSL", as well as at the opening "of a testing period for all Internet service providers by city equipped with ADSL", are moot;</w:t>
      </w:r>
    </w:p>
    <w:p>
      <w:r>
        <w:t>Considering, on the other hand, that France Télécom has specified that the offer of France Télécom Interactive "Wanadoo ADSL" will be marketed separately from the Netissimo service offered by France Télécom and may be offered outside the network of France Télécom agencies; that, consequently, the request from Grolier Interactive aiming to order France Télécom and France Télécom Interactive to suspend any joint offer or marketing approach of services combining an xDSL offer with an Internet access provision offer is also moot; that finally, the request from Grolier Interactive aiming to order France Télécom to accept the marketing in agencies of Grolier Interactive's access provision offers under non-discriminatory and fair conditions is not admissible as it is not strictly limited to what is necessary to address the urgency,</w:t>
      </w:r>
    </w:p>
    <w:p>
      <w:r>
        <w:t xml:space="preserve">Decides:  </w:t>
        <w:br/>
        <w:t xml:space="preserve">Single Article - France Télécom Interactive is ordered to suspend the marketing of any high-speed Internet access offer via ADSL technology for a period of fifteen weeks following the "acceptance" of the equipment, from which date France Télécom has committed to communicate to all ISPs that request it the information necessary for them to establish their Internet access offer via ADSL. This suspension will be interrupted if an ISP other than France Télécom Interactive markets an ADSL Internet access offer before the expiration of this period.  </w:t>
        <w:br/>
        <w:t xml:space="preserve">Deliberated, on the report of Mr. Bernard Lavergne, by Mrs. Hagelsteen, president, Messrs. Cortesse and Jenny, vice-presidents.  </w:t>
        <w:br/>
        <w:t xml:space="preserve">The secretary of the session,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