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https://www.autoritedelaconcurrence.fr/fr/decision/relative-une-demande-de-mesures-conservatoires-presentee-par-la-societe-novalab-france</w:t>
      </w:r>
    </w:p>
    <w:p>
      <w:r>
        <w:t>Pages translated : 6</w:t>
      </w:r>
    </w:p>
    <w:p/>
    <w:p>
      <w:r>
        <w:rPr>
          <w:b/>
        </w:rPr>
        <w:t>[Pages 1–3]</w:t>
      </w:r>
    </w:p>
    <w:p>
      <w:r>
        <w:t>COMPETITION COUNCIL</w:t>
        <w:br/>
        <w:t>Decision No. 00-MC-02 of February 22, 2000</w:t>
        <w:br/>
        <w:t>regarding a request for interim measures</w:t>
        <w:br/>
        <w:t>submitted by Novalab France</w:t>
        <w:br/>
        <w:t>The Competition Council (permanent commission),</w:t>
        <w:br/>
        <w:t>Considering the letters registered on December 15 and 22, 1999 under numbers F 1191 and M 252, by which the SA Novalab France, hereinafter referred to as Novalab, referred to the Competition Council practices of SA LifeScan France that it considers anti-competitive and requested the issuance of interim measures;</w:t>
        <w:br/>
        <w:t>Considering the ordinance No. 86-1243 of December 1, 1986 as amended, relating to the freedom of prices and competition and the decree No. 86-1309 of December 29, 1986 as amended, taken for its application;</w:t>
        <w:br/>
        <w:t>Considering the observations presented by the companies Novalab and LifeScan France;</w:t>
        <w:br/>
        <w:t>Considering the other documents in the file;</w:t>
        <w:br/>
        <w:t>The rapporteur, the general rapporteur, the Government commissioner, the representatives of the companies Novalab and Ortho Clinical Diagnostics France heard during the session of February 9, 2000;</w:t>
        <w:br/>
        <w:t>The representative of the French Agency for Health Product Safety (AFSSAPS) heard in accordance with Article 25 of the aforementioned ordinance;</w:t>
        <w:br/>
        <w:t>After deliberating outside the presence of the rapporteur and the general rapporteur;</w:t>
        <w:br/>
        <w:t>On the substantive referral:</w:t>
        <w:br/>
        <w:t>Considering that the company Novalab asserts that it launched the Uni-Check test strip on the market in September 1999, intended to measure glucose levels in the blood; that this strip, of which it is the exclusive distributor, is manufactured by Diagnostic Solutions Inc under license from LifeScan Inc; that an international agreement was signed on December 1, 1994 between Diagnostic Solutions Inc and LifeScan Inc; that this product has been subject to an analytical, scientific, and technical evaluation by AFSSAPS conducted on file and was registered on May 20, 1999 under number S 71072; that furthermore, it is reimbursed at 100% by social security;</w:t>
        <w:br/>
        <w:t>Considering that, until the introduction of the Uni-Check strip on the market, when a manufacturer of glucose meters marketed a new device, it could only operate with a single brand of strip, no strip being interchangeable; that the Uni-Check strip operates with One Touch brand glucose meters, manufactured by LifeScan Inc, which can now be used either with One Touch brand strips or with Uni-Check brand strips;</w:t>
        <w:br/>
        <w:t>Considering that the company Novalab complains that shortly after the launch of the Uni-Check product, LifeScan France, hereinafter referred to as LifeScan, which is a division of Ortho Clinical Diagnostics France, which is itself part of the Johnson &amp; Johnson group, and whose activity is the marketing of blood glucose self-monitoring devices for diabetic individuals under the One Touch brand, allegedly, taking advantage of its dominant market position, multiplied actions denigrating its product;</w:t>
        <w:br/>
        <w:t>Considering that the facts thus denounced consisted of sending letters to specialist doctors, hospital services, and retail pharmacists containing the following mentions: "the Uni-Check strips are neither manufactured nor controlled by LifeScan, and we are not able to assume responsibility for the results obtained when using them with our One Touch measuring devices... Being responsible towards the patients and healthcare professionals who use our products, we must inform you that only the use of the One Touch system (One Touch strips and One Touch meters) ensures the level of reliability and quality of LifeScan..."; that, moreover, LifeScan provided diabetic patients with the same letter during the Diabetes Fair organized by the Diabetes Association (AFD) on November 12 and 13, 1999, an operation that would have reached more than 4,500 people; that it also communicated a report drawn up by Eric Crussard, a bailiff, on November 12, 1999, in which he noted: "Mr. Edmond MSIKA presents to me, at my office, at 6 p.m., a LifeScan "Diabetes Fair" folder: I take a photocopy of this folder which I attach to this report. Inside, I note that there are, among other things, three LifeScan documents, two of which are letters questioning the Uni-Check strips..."; that, furthermore, Novalab claims to be convinced that the statements made by LifeScan denigrating its product are echoed to diabetic patients when they call the LifeScan Assistance toll-free number; that finally, it attaches to its observations two letters, one dated October 4, 1999, sent to it by Dr. Michel Hautecouverture of the uro-digestive and metabolic pole of Saint Joseph Hospital in Paris, which states: "... You had made an appointment with me to present the strips titled UNI-CHECK. I have just received this letter of which I enclose a photocopy. From now on, I request all medical and non-medical staff of the service to especially not use these UNI-CHECK strips," and the other from the AFD dated October 26, 1999, which mentions: "At the request of Patricia Preiss, director of the AFD, I am sending you the following letter to inform you that it will not be possible to reserve a stand for you at the next fair to be held at the Maison de la Mutualité on November 12 and 13, 1999. We confirm the possibility of the AFD opening up to another type of partnership than the strips of which we do not know exactly whether they are manufactured under license from LifeScan...";</w:t>
        <w:br/>
        <w:t>Considering that Novalab argues that these ongoing attacks endanger its future and future development and that it is detrimental that the medical community and diabetic patients are held hostage by a company enjoying its monopoly position to hinder the entry of a competing product into the market; that thus, these practices would constitute the offenses defined by Article 8 of ordinance No. 86-1243 of December 1, 1986;</w:t>
      </w:r>
    </w:p>
    <w:p>
      <w:r>
        <w:t>Considering that the One Touch test strips, distributed by LifeScan, and Uni-Check, distributed by Novalab, can be used with the same glucose meter; that these two types of strips are therefore interchangeable for users of One Touch glucose meters; that, on the other hand, these strips cannot be used with meters of other brands and that, conversely, users of One Touch meters cannot use strips from other brands; that, for the consumer who owns a meter of a given brand, using strips incompatible with this meter requires the purchase of a new meter; that it appeared in session that such a purchase is reimbursed by social security only every four years; that, in the meantime, the benefit that the consumer could derive from changing the brand of strips does not justify the acquisition of a new meter; it follows that it cannot be excluded that there are as many markets for strips as there are types of meters and that the relevant market for this case is thus the market for strips compatible with the One Touch meter, a market on which two offers would be in competition: that of One Touch strips and that of Uni-Check strips;</w:t>
        <w:br/>
        <w:t>Considering that a dispute has opposed since the beginning of June 1999 Johnson &amp; Johnson and Diagnostic Solutions Inc regarding the scope of the license agreement concluded on December 1, 1994; that Johnson &amp; Johnson argues that this license agreement is limited to strips having substantially the same configuration, format, shape, and composition as those sold by Diagnostic Solutions Inc on December 1, 1994; that it argues that the Uni-Check strips are not substantially the same as the Quick Check One strips that were sold by Diagnostic Solutions Inc in 1994 and are therefore not covered by the license agreement; that Johnson &amp; Johnson would have, according to the terms of a letter provided by the parties during the session, informed, by letter dated June 2, 1999, the distributors of Uni-Check strips in various countries that these strips were not covered by the aforementioned license agreement; that Diagnostic Solutions Inc believes, on the contrary, that these strips are covered by this license agreement;</w:t>
        <w:br/>
        <w:t>Considering that this unresolved dispute existed for three months when Novalab began, in September 1999, the marketing in France of the aforementioned strips as the exclusive distributor of Diagnostic Solutions Inc; that in the user manual of the Uni-Check strips, Novalab indicated in a box "under license with the agreement of LifeScan Inc (...). LifeScan Inc is a company of Johnson &amp; Johnson"; that it is not established, at this stage of the file, that Diagnostic Solutions Inc had informed Novalab that this mention could be contested by the French subsidiary of the Johnson &amp; Johnson group;</w:t>
        <w:br/>
        <w:t>Considering, furthermore, that LifeScan argues that, upon the appearance of the Uni-Check strips on the market, it sought to inquire with its American parent company to determine whether the mention used by Novalab, and according to which the Uni-Check strips were manufactured "under license with the agreement of LifeScan Inc (...)", was justified; that it alleges that its parent company responded that it did not know who Novalab was and that no agreement had been given for the marketing of such strips; that it then informed pharmacists that "the Uni-Check strips are neither manufactured nor controlled by LifeScan, and we are not able to assume responsibility for the results obtained when using them with our One Touch measuring devices," adding that: "Being responsible towards the patients and healthcare professionals who use our products, we must inform you that only the use of the One Touch system (One Touch strips and One Touch meters)</w:t>
      </w:r>
    </w:p>
    <w:p>
      <w:r>
        <w:rPr>
          <w:b/>
        </w:rPr>
        <w:t>[Pages 4–6]</w:t>
      </w:r>
    </w:p>
    <w:p>
      <w:r>
        <w:t>ensures the LifeScan level of reliability and quality";</w:t>
        <w:br/>
        <w:t>Considering that the company Novalab argues that this information to healthcare professionals originated from a company in a dominant position in its market and had the effect of significantly limiting the possibilities for the development of its sales, thus ensuring effective protection of LifeScan's market;</w:t>
        <w:br/>
        <w:t>Considering that, although the letter from LifeScan may have had the effect of discouraging pharmacists and diabetic patients from using Uni-Check strips, this circumstance is, however, in itself insufficient for the dissemination of this letter to be considered as an abuse of LifeScan's dominant position within the meaning of the provisions of Article 8 of the ordinance of December 1, 1986; that indeed, if LifeScan had serious reasons to believe that the information provided to pharmacists by Novalab could lead them to mistakenly think that Uni-Check strips were manufactured under license from LifeScan with the agreement and under the control of that company, it could legitimately correct this erroneous impression; that on the other hand, if it had no elements leading it to believe that the license agreement concluded between Johnson &amp; Johnson and Diagnostic Solutions Inc did not cover Uni-Check strips, or any indication that these products would be different from those it marketed, the dissemination of such a letter could fall under a denigration strategy by a company in a dominant position aimed at limiting competition in its market;</w:t>
        <w:br/>
        <w:t>Considering that the elements of the file do not allow for a formal determination of whether, at the time of drafting and disseminating the note regarding Uni-Check strips, LifeScan was aware of the existing dispute regarding the scope of the license granted to Diagnostic Solutions Inc, or whether it actually had information leading it to believe, rightly or wrongly, that the products of that company would not be identical to its own; that, under these conditions, it cannot be excluded that the drafting and dissemination of the aforementioned note could constitute an abuse of dominant position prohibited by the provisions of Article 8 of the ordinance of December 1, 1986; that the referral is therefore admissible;</w:t>
        <w:br/>
        <w:t>On the request for interim measures:</w:t>
        <w:br/>
        <w:t>Considering that, in addition to its referral, Novalab requests the Competition Council, pursuant to Article 12 of the aforementioned ordinance, to impose the following interim measures: that LifeScan be ordered to cease sending letters to all healthcare professionals (doctors, nurses, and pharmacists), pharmaceutical distributors, and diabetic patients, in which it denigrates the Uni-Check product, casting doubt on its reliability; that, simultaneously, a corrective letter be sent to private and public diabetologists, pharmacists, and associations, announcing that "Uni-Check can be used with all One Touch meters"; that LifeScan be ordered to publish a denial in the specialized press (Quotidien du Médecin, Impact Médecin, Moniteur des Pharmacies, Equilibre) for having unjustly denigrated the Uni-Check product;</w:t>
      </w:r>
    </w:p>
    <w:p>
      <w:r>
        <w:t>that LifeScan be ordered to cease communicating defamatory or denigrating telephone information to patients who call the LifeScan Assistance hotline (0 800 459 459);</w:t>
        <w:br/>
        <w:t>Considering that under Article 12 of Ordinance No. 86-1243 of December 1, 1986: "The Competition Council may, after hearing the parties involved and the Government Commissioner, take the interim measures requested by the Minister responsible for the economy, by the persons mentioned in the second paragraph of Article 5, or by the companies. These measures can only be taken if the practice denounced causes serious and immediate harm to the general economy, to that of the affected sector, to the interest of consumers, or to the complaining company. They may involve the suspension of the practice concerned as well as an injunction to the parties to return to the previous state. They must remain strictly limited to what is necessary to address the urgency...";</w:t>
        <w:br/>
        <w:t>Considering that the possibility of imposing the interim measures requested by the complainant to cease the serious and immediate disturbance it alleges would only need to be examined by the Council if LifeScan disseminated messages of the nature previously described without being able to justify such behavior; that its practice would then clearly fall within the provisions of Article 8 of the ordinance of December 1, 1986.</w:t>
        <w:br/>
        <w:t>But considering that it is now established, on the one hand, that there is a dispute regarding whether the license granted by LifeScan Inc to Diagnostic Solutions Inc covers the Uni-Check strips and, on the other hand, that a study, the conclusions of which LifeScan has produced, details a number of differences between Uni-Check test strips and One Touch strips; that furthermore, the verification carried out for the registration of Uni-Check strips by the French Agency for the Safety of Health Products consisted of a desk study but did not include tests; that the approval given by this agency, which only concerns the specific characteristics of Uni-Check strips, provides no indication of their legal compliance with the license granted by LifeScan Inc to their manufacturer; that, therefore, the Council could not order, on the basis of Article 12 of the ordinance, LifeScan to cease sending letters in which this company states that "the Uni-Check strips are neither manufactured nor controlled by LifeScan" and that "we are not able to assume responsibility for the results obtained when using them with our One Touch measuring devices"; that, likewise, given these elements, the Council could not order LifeScan to disseminate a corrective letter announcing that "Uni-Check can be used with all One Touch meters" or to publish a denial for having "unjustly denigrated" the Uni-Check product; that indeed, granting such interim measures would mean for the Council not only suspending a manifestly unjustified practice of denigrating a competing product by a company in a dominant position but also taking a side in a dispute now based on a technical and legal controversy for which the Council is not competent;</w:t>
        <w:br/>
        <w:t>Considering, furthermore, regarding the third request, that this latter cannot be granted insofar as no evidence has been produced to suggest that the LifeScan hotline number would be used to denigrate Uni-Check strips;</w:t>
        <w:br/>
        <w:t>Considering, consequently, that the request for interim measures registered under number M 292 can only be rejected,</w:t>
        <w:br/>
        <w:t>DECIDES</w:t>
        <w:br/>
        <w:t>Sole Article: the request for interim measures registered under number M 292 is rejected.</w:t>
        <w:br/>
        <w:t>Deliberated, on the report of Ms. de Mallmann, by Mr. Jenny, Vice-President, presiding over the session, Ms. Pasturel and Mr. Cortesse, Vice-Presidents.</w:t>
        <w:br/>
        <w:t>The Secretary of the Session, The Vice-President,</w:t>
        <w:br/>
        <w:t>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