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https://www.autoritedelaconcurrence.fr/fr/decision/relative-une-demande-de-mesures-conservatoires-presentee-par-la-societe-t-online-france</w:t>
      </w:r>
    </w:p>
    <w:p>
      <w:r>
        <w:t>Pages translated : 12</w:t>
      </w:r>
    </w:p>
    <w:p/>
    <w:p>
      <w:r>
        <w:rPr>
          <w:b/>
        </w:rPr>
        <w:t>[Pages 1–3]</w:t>
      </w:r>
    </w:p>
    <w:p>
      <w:r>
        <w:t>Decision No. 02-MC-03 of February 27, 2002</w:t>
        <w:br/>
        <w:t>regarding the referral and request for interim measures</w:t>
        <w:br/>
        <w:t>submitted by the company T-Online France</w:t>
        <w:br/>
        <w:t>The Competition Council (section IIIA),</w:t>
        <w:br/>
        <w:t>Considering the letter registered on November 28, 2001, under numbers F 1360 and M 294, by which the company T-Online France referred to the Competition Council certain practices of the company France Télécom that it considers anti-competitive and also requested the issuance of interim measures;</w:t>
        <w:br/>
        <w:t>Considering Book IV of the Commercial Code and Decree No. 86-1309 of December 29, 1986, as amended, setting the conditions for the application of Ordinance No. 86-1243 of December 1, 1986;</w:t>
        <w:br/>
        <w:t>Considering the business secrecy decision No. 01-DSA-21 of December 3, 2001;</w:t>
        <w:br/>
        <w:t>Considering Opinion No. 02-35 adopted by the Telecommunications Regulatory Authority on January 9, 2002, at the request of the Council, based on the provisions of Article L. 36-10 of the Postal and Telecommunications Code;</w:t>
        <w:br/>
        <w:t>Considering the observations presented by the companies T-Online France, France Télécom, and the Government Commissioner;</w:t>
        <w:br/>
        <w:t>Considering the other documents in the file;</w:t>
        <w:br/>
        <w:t>The rapporteur, the deputy general rapporteur, the Government Commissioner, and the representatives of the companies T-Online France and France Télécom heard during the session of January 30, 2002;</w:t>
        <w:br/>
        <w:t>The representatives of the companies Tiscali France and AOL France heard in accordance with the provisions of Article L. 463-7 of the Commercial Code;</w:t>
        <w:br/>
        <w:t>I. - On the referral on the merits</w:t>
        <w:br/>
        <w:t>Considering that the company France Télécom contests the standing of the company T-Online France; it argues that the referral to the Council by this company targets France Télécom's behavior regarding the preparation and implementation of the unbundling of its local loop, whereas the complainant is an Internet service provider, operating under Article L. 34-2 of the Postal and Telecommunications Code and not one of the telecommunications network operators open to the public, under Article L. 33-1 of this code, to which unbundling applies;</w:t>
        <w:br/>
        <w:t>But considering that if the company T-Online France is an Internet service provider, the high-speed Internet access service via ADSL technology that it offers to the public requires the user to subscribe both to a service with an access provider and to a high-speed ADSL connection offer with a telecommunications operator; that as a result, the conditions under which unbundling operations are carried out for the provision of this service are not indifferent to the assessment of the practices denounced; thus, the argument is not founded;</w:t>
        <w:br/>
        <w:t>Considering that the company T-Online France, whose brand is Club Internet, argues that, based on an estimate of 300,000 Internet accesses using ADSL (Asymmetric Digital Subscriber Line) technology, 280,000 accesses would be provided by the company Wanadoo Interactive, a subsidiary of France Télécom, with other Internet service providers offering approximately 25,000 accesses, including 13,500 for Club Internet; that "this situation of manifest imbalance" would result, according to it, cumulatively from, on the one hand, the delay in the implementation of the unbundling of the copper pair, whether it concerns option 1 (access to the bare copper pair) or option 3 (the resale offer) due to the behavior of France Télécom, and on the other hand, from the "abusive and discriminatory support" provided to the company Wanadoo by its parent company France Télécom;</w:t>
        <w:br/>
        <w:t>Considering that the company T-Online France states that this support results from a tailored offer proposed by France Télécom to its subsidiary, from the reservation, for the exclusive benefit of the latter, of access to infrastructures during the startup period, from the ability to carry out massive promotion "thanks to revenues from the monopolistic exploitation" of the "yellow pages" activity, as well as in technical and commercial matters, from the mobilization without sufficient compensation of France Télécom's commercial agencies; that regarding ADSL and unbundling, the seizing party mentions that, despite more than fifteen interventions by regulatory authorities in two years, both from the ART and the Competition Council, their implementation conditions have not evolved; that this situation would have recently worsened due to the persistence of unfavorable conditions of the reference offer made to alternative operators by France Télécom, as well as its attempt to control and standardize the marketing of ADSL offers to the general public through Internet access providers in large retail outlets;</w:t>
        <w:br/>
        <w:t>Considering, indeed, that, according to the company T-Online, to counterbalance the competitive pressure exerted by France Télécom by distributing the ADSL offers of the company Wanadoo Interactive, notably the eXtense pack, the two main access providers with public ADSL Internet offers, Club Internet and Liberty Surf, decided in the fall of 2001 to offer their services in large retail; that the company T-Online France considers that this strategy would be compromised due to, on the one hand, France Télécom's refusal, which regularly postpones its effective implementation and limits its technical characteristics, to establish an ordering process for ADSL accesses that is compatible with the needs of mass distribution and, on the other hand, the proposal made by France Télécom to all its competitors to bundle their own Internet access offers with its ADSL access offer Netissimo and benefit from the support of a specific platform of France Télécom using the services of its network of commercial agencies; that in return, France Télécom would require each service provider to renounce its commercial freedom regarding the resale pricing of its offers and apply the remuneration policy for large retail outlets decided by France Télécom; that, at the same time, the company Wanadoo Interactive would have benefited during the year 2000 and subsequently from "hidden subsidies," the majority of distribution and promotion costs being borne by France Télécom through the use of a cost-sharing key between new and old products, based on the revenues generated, allowing to reduce the commissions paid by the company Wanadoo Interactive to France Télécom for the distribution of its products in commercial agencies;</w:t>
        <w:br/>
        <w:t>Considering that the company France Télécom argues, on its part, that as of December 31, 2001, 118,804 accesses of France Télécom's Netissimo ADSL connections and 289,400 IP/ADSL accesses, offers from Internet service providers combining ADSL connection and an ADSL access service, of which 263,000 by the company Wanadoo Interactive and 13,000 by Club Internet, were marketed; that, however, the provision of high-speed Internet access can also be done through cable networks, which would relativize France Télécom's position;</w:t>
        <w:br/>
        <w:t>But considering that, as noted by the ART in the opinion it rendered at the request of the Council on January 9, 2002, citing the European Commission, the company Wanadoo would occupy "nearly 60% of the French market for high-speed Internet access (including cable access) and more than 90% of ADSL access for residential customers"; that, moreover, neither cable networks, necessarily geographically limited, nor the radio local loops currently being deployed and primarily positioned on professional clientele, can replace ADSL technology;</w:t>
        <w:br/>
        <w:t>Considering that ADSL technology aims to provide the user with high-speed multimedia access, which has a capacity ten to fifteen times greater than that of a low-speed access; that this access allows the subscriber to obtain a permanent and unlimited connection in duration, while keeping their telephone line available to receive and make calls; that this "broadband" Internet access technique consists of digitizing copper telephone lines, using electronic filters placed, on the one hand, at the subscriber's premises and, on the other hand, at the level of access multiplexers, the DSLAM (Digital Subscriber Line Access Multiplexer);</w:t>
        <w:br/>
        <w:t>Considering that unbundling through access to the bare copper pair offered by France Télécom (known as option 1 in the ART public consultation) allows the incoming operator to install its own equipment on these pairs and provide all high-speed services; that access to the permanent virtual circuit (known as option 3) consists of providing a high-speed data transport service between the subscriber and a point of presence of the operator, with a virtual circuit dedicated to each high-speed connection; that this last option allows the subscriber to be the client of the new operator for a high-speed service, while remaining a client of France Télécom for the telephone service; that, in this configuration, France Télécom directs the traffic of subscribers from each area of its ADSL network,</w:t>
      </w:r>
    </w:p>
    <w:p>
      <w:r>
        <w:rPr>
          <w:b/>
        </w:rPr>
        <w:t>[Pages 4–6]</w:t>
      </w:r>
    </w:p>
    <w:p>
      <w:r>
        <w:t>called "plate", towards the routers of Internet service providers or third-party operators; that this offer, which relies on the classic local telephone network, is nevertheless provided subject to technical feasibility; that the eligibility of the potential clients' telephone line for ADSL is notably dependent on the length of the line; that the equipment installed at the level of the plates may differ (Alcatel or ECI) and determines the type of compatible modem that France Télécom recommends to install at the subscriber's premises; that France Télécom has not currently listed any modem compatible with both types of equipment although such modems are marketed by some Internet service providers;</w:t>
      </w:r>
    </w:p>
    <w:p>
      <w:r>
        <w:t>Considering that the company Grolier Interactive Europe/Online Group, whose brand is Club Internet, had referred to the Competition Council practices implemented by France Télécom and its subsidiary, France Télécom Interactive, on May 26, 1999, requesting it to take precautionary measures; that the Council granted this request in its decision No. 99-MC-06 of June 23, 1999; that the company Grolier Interactive Europe/Online Group again referred to the Council on November 18, 1999, regarding the practices of France Télécom and France Télécom Interactive, and that this case is currently under investigation; that the European Commission sent a statement of objections to Wanadoo Interactive following a sector inquiry regarding the pricing of its high-speed Internet access services;</w:t>
      </w:r>
    </w:p>
    <w:p>
      <w:r>
        <w:t>Considering that, as highlighted by the ART in the opinion it rendered at the request of the Council on January 9, 2002, France Télécom operates and uses the local network "in a monopoly situation", despite the two distinct but complementary processes that have been put in place, namely, the unbundling of the local loop and access to a permanent virtual circuit; that indeed, the unbundling of the local loop remains limited to approximately 400 lines, with some alternative operators having restricted their deployment to professional clients, while others have deliberately delayed their start; that the offer of access to a permanent virtual circuit intended to bridge the gap for operators by benefiting from access to France Télécom's network in ATM (Asynchronous Transfer Mode) mode in each region has not, according to the ART, "to date produced the expected concrete effects"; that the provision of high-speed Internet access requires the user to subscribe, on the one hand, to a service with an Internet service provider and, on the other hand, to a high-speed ADSL connection offer, which is only possible subject to the telephone line's ability to support this technology; that in the absence of a significant presence of alternative operators, France Télécom is the only one to offer access providers the service they need to offer their clients ADSL offers;</w:t>
      </w:r>
    </w:p>
    <w:p>
      <w:r>
        <w:t>Considering that, since the beginning of 2001, Wanadoo Interactive has marketed an ADSL service offer, in the form of a "pack" called "Pack eXtense"; that for a purchase price of 990 F, this pack includes an ADSL connection installation kit, a modem, as well as unlimited high-speed Internet access for an amount of 298 F per month; that the purchase of these packs eliminates the need for technical installation interventions at the client's premises and is likely to facilitate the deployment of ADSL across the entire territory; that Club Internet, followed by other access providers, has also sought to market similar packs;</w:t>
      </w:r>
    </w:p>
    <w:p>
      <w:r>
        <w:t>Considering that Wanadoo Interactive benefited, from the launch of its ADSL offer, from the distribution of its "pack" by the 750 commercial agencies of France Télécom spread across the entire territory, which provide it, according to the seizing party, with 70% of its clients; that distribution by remote sales is systematically relayed by France Télécom agencies accessible by phone at number 1014; that it results from the findings established on November 14, 2001, by Mr. Didier Benhamou, bailiff in Paris, that clients are systematically directed towards the purchase of the "eXtense pack" and that the commercial agencies of France Télécom have the ability, immediately and simultaneously, to verify the eligibility of these users' telephone lines for the provision of ADSL services and to order and obtain quickly, within a period of four days according to the statements collected by the same bailiff in the Parisian agencies, the implementation of ADSL connections, thanks to the technical information they hold about the geographical territory they cover;</w:t>
      </w:r>
    </w:p>
    <w:p>
      <w:r>
        <w:t>Considering that, concurrently, the competitors of Wanadoo Interactive are subject to the conditions set by France Télécom for the provision of the IP/ADSL service, consisting of a wholesale resale offer of the Netissimo service providing access to Internet services using France Télécom's ADSL; that under this contract, they are informed of the service coverage areas, by downloading or sending to the Internet service provider an updated file on a monthly basis (cf. Article 5.1. Deployment: "France Télécom updates a schedule for the opening of plates, as well as the detailed schedule for the opening of the areas that compose them, over a rolling four-month period, on the website: www.data.francetelecom.fr"); that, furthermore, the contract stipulates (Article 5.5. Commissioning of IP/ADSL) that the commissioning of the connection is "carried out within eight working days after acknowledgment of receipt of the order", after a technical feasibility test of which they are informed "within three working days after acknowledgment of receipt of the order", if this test proves negative; that thus, any competitor of Wanadoo Interactive must verify using the file made available to them whether the municipality of their prospect is among those that can be connected to the ADSL service, then must order the line to obtain confirmation of the final eligibility, which may however prove negative; that finally, it results from Annex 3 of the aforementioned contract, titled "Description of Order/Delivery Procedures", that France Télécom establishes a single counter managing all orders, which "are taken by e-mail at the rate of one order transfer per day", and that "any order file that does not present itself in the expected format will be rejected"; that thus, under the terms of the contract, the activation of the ADSL connection requires a minimum total delay of 10 days, to be compared with the four-day delay offered to users of the "eXtense pack"; that, furthermore, Club Internet justifies having refused ADSL access to prospects based on the information provided to it indicating that their lines were not connectable, notably in Nîmes, whereas these lines were in fact eligible for the ADSL service, which favored its competitor Wanadoo Interactive; that finally, an article from the daily Les Echos dated May 14, 2001, reproduces a statement from Mr. Michel Bon, president of France Télécom, assigning as a strategy to his company in the field of high-speed Internet access via ADSL technology to "cut the grass from under our competitors to preempt the market" (Annex No. 45 of the seizing);</w:t>
      </w:r>
    </w:p>
    <w:p>
      <w:r>
        <w:t>Considering, furthermore, that Wanadoo Interactive announced on August 16, 2001, its intention to market its "Pack eXtense" through large distribution; that this marketing will be relayed by the commercial agencies of France Télécom to activate the ADSL connection, make effective the subscription taken out by the client, and provide the necessary technical assistance; that the remuneration offered by Wanadoo Interactive to large distribution could also be more attractive than that offered by other Internet service providers, particularly by the Club Internet pack, due to the assistance conditions of France Télécom agencies;</w:t>
      </w:r>
    </w:p>
    <w:p>
      <w:r>
        <w:t>Considering, finally, that within the framework of the marketing of high-speed services in "flagship brands" of large distribution, France Télécom has made a "partnership proposal" allowing to "associate Netissimo, France Télécom's high-speed line with partner Internet service offers for the general public" by "packaging" these two components into "a simple and understandable offer for the general public", adding that it is in negotiations with these brands "to be present by the end of November in 300 to 400 points of sale"; that this offer would consist of a pack at a unique price giving the client the free choice of their Internet service provider, a specific France Télécom platform being established to process these connection requests; that this marketing of the Netissimo offer "The ADSL line of France Télécom", which is likely to strengthen the image of the historical operator in a highly competitive field, contains a monthly subscription price of 373 F including tax comprising "the Netissimo subscription (198 F including tax) and Internet service provider (based on a rate of 130 F including tax/month) and the rental of the modem (45 F including tax/month)"; that in return, one of the commitments of the partner Internet service providers of this offer consists of making a "remuneration of the point of sale (125 F excluding tax per activated subscription) at the same level as France Télécom" (Annex 10 of the seizing); that thus, by setting these conditions, France Télécom imposes a minimum price for the service to its clients and a common level of remuneration for the brands;</w:t>
      </w:r>
    </w:p>
    <w:p>
      <w:r>
        <w:t>Considering that it results from all these elements that in the current state of the file, subject to the substantive investigation, and without it being necessary to rule on the commercial relations between France Télécom and its subsidiary Wanadoo Interactive which are the subject of the seizing recorded under number F 1184, it cannot be excluded that the France Télécom group holds a dominant position on the local telecommunications network and for the provision of high-speed Internet access;</w:t>
      </w:r>
    </w:p>
    <w:p>
      <w:r>
        <w:t>Considering that it cannot also be excluded that, on the one hand, the establishment by France Télécom of tools allowing the continuity of operations for verifying eligibility and placing orders for the commissioning of ADSL connections from its commercial agencies, which cannot be benefited from under the same conditions by the competitors of its subsidiary who do not have the same territorial presence, and the delays taken by France Télécom to offer Wanadoo Interactive's competitors an information and order placement system compatible with mass distribution and offering the same conditions of reliability and security, creates a structural discrimination between operators;</w:t>
      </w:r>
    </w:p>
    <w:p>
      <w:r>
        <w:t>Considering, finally, that the partnership proposal offered by France Télécom to Internet service providers to market in the large distribution brands packs associating their logo with the mention "The ADSL line of France Télécom", accompanied by specific assistance conditions and pricing and commission conditions framed by France Télécom, may constitute a practice</w:t>
      </w:r>
    </w:p>
    <w:p>
      <w:r>
        <w:rPr>
          <w:b/>
        </w:rPr>
        <w:t>[Pages 7–9]</w:t>
      </w:r>
    </w:p>
    <w:p>
      <w:r>
        <w:t>having the object or effect of limiting competition for the provision of high-speed Internet services, likely to fall within the scope of the provisions of Book IV of the Commercial Code;</w:t>
      </w:r>
    </w:p>
    <w:p>
      <w:r>
        <w:t>II. - On the requests for precautionary measures</w:t>
        <w:br/>
        <w:t>Considering that, in addition to the main proceedings, the company T-Online France argues that France Télécom's practices do not allow it to continue offering ADSL services to the general public, while it currently has 13,500 subscribers; that the withdrawal of Club Internet would follow within less than six months the bankruptcy filing of the company Mangoosta, a new operator that had dedicated itself to developing a high-speed Internet access offer via ADSL, and which was placed in judicial liquidation in July 2001; that the practices denounced would cause serious and immediate harm to the interests of residential consumers, who would not be able to benefit from any other competing ADSL service offer than that of Wanadoo Interactive; finally, that the entire telecommunications sector would be affected, as most alternative operators have announced that they are abandoning plans to launch competing ADSL collection offers to that of France Télécom;</w:t>
      </w:r>
    </w:p>
    <w:p>
      <w:r>
        <w:t>Considering that the company T-Online France consequently requests the Council, based on Article L. 464-1 of the Commercial Code:</w:t>
        <w:br/>
        <w:t>firstly, to order France Télécom to establish an automated and instantaneous system for accessing the eligibility information of telephone lines for ADSL, allowing for the simultaneous placement of ADSL access orders via an Extranet server accessible to Club Internet;</w:t>
        <w:br/>
        <w:t>secondly, to order France Télécom, pending the establishment of the aforementioned system, to make available to Club Internet, immediately and under the same technical and financial conditions as those granted to Wanadoo Interactive, a support infrastructure for marketing in large distribution as provided for in the marketing of its own ADSL service offers or those of its group companies, notably under the following conditions:</w:t>
        <w:br/>
        <w:t>- a telephone platform accessible to any person designated by Club Internet via a specific unique phone number, at a cost corresponding to that of a local call;</w:t>
        <w:br/>
        <w:t>- automatic forwarding of the incoming call from the person designated by Club Internet to the territorially competent France Télécom agency;</w:t>
        <w:br/>
        <w:t>- immediate verification by the territorially competent France Télécom agency of the ADSL eligibility of the line indicated by the caller designated by Club Internet, taking into account and processing the ADSL access order placed, if applicable, by the person designated by Club Internet;</w:t>
      </w:r>
    </w:p>
    <w:p>
      <w:r>
        <w:t>thirdly, to order France Télécom to deploy the necessary means so that the services responsible for implementing the process described secondly cannot engage in any customer diversion for its benefit or for the benefit of one of its subsidiaries;</w:t>
        <w:br/>
        <w:t>fourthly, to prohibit France Télécom and its subsidiaries from providing any direct financial assistance to Wanadoo as long as the expert measure provided for in sixth place has not been executed;</w:t>
        <w:br/>
        <w:t>fifthly, to prohibit providing any promotional assistance, direct or indirect, to Wanadoo Interactive through the marketing of eXtense packs within France Télécom agencies, which must furthermore no longer be marketed except under the same conditions and by the same channels as those available to other Internet service providers (VPC, large distribution brands, any other sales point than the agencies) without any promotional support from the agencies for a period of six months or the intervention of any decision from the Council in relation to this seizure or that filed on November 18, 1999, by the company Grolier Interactive Europe/Online Group;</w:t>
        <w:br/>
        <w:t>sixthly, that the evaluation of the direct or indirect financial benefits enjoyed by Wanadoo be entrusted to an independent expert designated by the Council, who will also be tasked with carrying out, in particular, the assessment of the actual cost of the assistance provided by France Télécom to Wanadoo Interactive through the France Télécom agencies up to the date of the decision to be rendered;</w:t>
        <w:br/>
        <w:t>seventhly, to prohibit France Télécom from implementing a multi-Internet service provider offer, combining the provision of its ADSL Netissimo service offer with an Internet access provision offer from an Internet service provider, in the form currently proposed to Internet service providers or in any other equivalent form;</w:t>
      </w:r>
    </w:p>
    <w:p>
      <w:r>
        <w:t>Considering that under Article 464-1 of the Commercial Code, precautionary measures "can only be taken if the denounced practice causes serious and immediate harm to the general economy, to that of the affected sector, to the interests of consumers, or to the complaining company"; that the measures that may be taken in this regard "must remain strictly limited to what is necessary to address the urgency"; that the implementation of this text requires the establishment of facts constituting unlawful disturbances that should be promptly addressed or that are likely to cause imminent and certain harm to the affected sector, to the companies victimized by the practices, or to consumers, harm that should then be prevented, pending a decision on the merits;</w:t>
      </w:r>
    </w:p>
    <w:p>
      <w:r>
        <w:t>Considering that the company France Télécom argues that access to the necessary information results from the "Agreement for the pilot implementation of the online ADSL eligibility service" proposed by France Télécom to Internet service providers and signed by T-Online and France Télécom on October 9, 2001; that during this pilot phase, the service offered is free; that the commercial service was opened on December 14, 2001, but that the definitive agreement called "Online ADSL Eligibility Contract" has only been signed by one Internet service provider, Easynet, which forced France Télécom, pending these signatures, to extend the free pilot agreements until February 8, 2002; that the server set up would meet T-Online's needs, both due to its characteristics - an automated (server) and instantaneous (real-time response) system - and the nature of the information provided (possibility of connection to a France Télécom DSLAM and technical references of this equipment); that, moreover, France Télécom argues that it has reorganized the internal process for updating this file to allow for weekly updates starting in February, and has informed Internet service providers that from that date, they will be systematically informed by sending the relevant information to their email address; that France Télécom agencies would have the same service as other Internet service providers, the national system made available to them being the "reflection" of the regional servers to which these agencies are connected, each in their respective region; that if T-Online claims that Wanadoo Interactive benefits from particular infrastructures for placing orders in the agency, it would not be the France Télécom ADSL access server, but a subscription server developed by Wanadoo Interactive to ensure the opening and management of customer accounts remotely, which would in principle be accessible to any equipped sales point, but is currently only used by France Télécom agencies; that after receiving the subscription order on its server, Wanadoo Interactive would send its ADSL order to France Télécom on the IP/ADSL order server like any other Internet service provider; that France Télécom has also provided as an annex to its observations a comparative "The ADSL Packs Put to the Test" from Journal du Net dated January 8, 2002, reporting an opening time of 10 days for Wanadoo and for Club Internet; that the company T-Online, backed by the historical operator Deutsche Telekom, holds 98% of the ADSL accesses marketed in Germany, and that it cannot effectively argue that it would be forced to exit the French market quickly; that the information made available to Wanadoo's competing ISPs by France Télécom is much more comprehensive than that provided in Germany by Deutsche Telekom to the competing ISPs of its own subsidiary;</w:t>
      </w:r>
    </w:p>
    <w:p>
      <w:r>
        <w:t>But considering that, as highlighted by France Télécom in its observations, the commercial agencies of France Télécom, on the one hand, and the competing Internet service providers of Wanadoo Interactive, on the other hand, have access, one to a regional file, the others to a national file; that, while the existence of a national server containing the consolidated information meets the needs of Internet service providers, France Télécom admits that there are difficulties in updating these files, since it has planned to reorganize the internal process for updating the national file to allow for weekly updates rather than monthly ones, while this update is crucial for customer satisfaction in the shortest possible time; that on the other hand, the staff of France Télécom's commercial agencies alone have access to a subscription server developed by Wanadoo Interactive that allows them to ensure the continuity of the operational process preceding the order, even if this order is subsequently placed by Wanadoo Interactive under the provisions of the IP/ADSL contract; that the ADSL information file on the Netissimo service - Turbo IP, a network component of the ADSL Internet service, specifies that this service benefits from direct sales in the network of France Télécom agencies throughout France and that "this organization allows any France Télécom agent, faced with a prospect, to immediately verify the technical feasibility of the connection, alongside the demonstration and order-taking steps for a Netissimo access" (Annex 27 of the seizure, p. 16); that it thus appears that the eligibility of lines for ADSL technology is information that is immediately available; that the publication issued by France Télécom Paris &amp; vous from September - November 2001 mentions, in a file titled "ADSL in Paris": "Since January 2001, the new packs marketed by France Télécom offer</w:t>
      </w:r>
    </w:p>
    <w:p>
      <w:r>
        <w:rPr>
          <w:b/>
        </w:rPr>
        <w:t>[Pages 10–12]</w:t>
      </w:r>
    </w:p>
    <w:p>
      <w:r>
        <w:t>the advantage of a simple and quick installation. The client connects their modem by themselves and obtains the final connection within a maximum of four days. Among them, 80% of clients obtain the connection the very next day" (annex 36 of the seizure, p. 10); that, consequently, the marketing by the commercial agencies of France Télécom of the "eXtense packs" from the company Wanadoo Interactive is ensured under conditions that contribute to the continuity of the information process and order taking, which allows connection times that cannot be matched by competing Internet service providers;</w:t>
      </w:r>
    </w:p>
    <w:p>
      <w:r>
        <w:t>Considering, furthermore, that the process of connecting end customers to the ISP of their choice using ADSL technology must allow for mass processing since the weekly number of these connections would be between fifteen and twenty thousand; that the process implemented by Wanadoo Interactive crucially relies on the services rendered to it by the network of 750 France Télécom agencies; that the ADSL connection process chosen by Wanadoo requires the implementation of two software applications allowing, for the first, to verify the eligibility for ADSL of the client's line and for the second, the commercial processing of the subscription and the sending to the technical services of France Télécom of the order to carry out the connection; that the choice of this procedure requiring substantial human intervention appears complementary to the availability of the agencies and their numerous staff; that conversely, for a competitor of Wanadoo Interactive such as T-Online, lacking an agency network, mass processing implies the choice of more automated procedures to remain compatible with a customer relationship that is essentially "online" via the Internet and not physical through the personnel of an agency; that the implementation of these procedures does not encounter particular difficulties; that, after having provided Wanadoo's competitors only with a degraded service in terms of quality and speed, regarding information related to the eligibility of their clients' lines, the choice of modems compatible with France Télécom's equipment, and the physical execution of their connection, France Télécom plans, starting in February 2002, to provide these Internet service providers with a service comparable to that which it provides to Wanadoo, but according to a process that is only compatible with the mass processing required if it has an agency network, which is not the case for these competitors; that France Télécom thus creates a structural discrimination between operators, to the benefit of Wanadoo;</w:t>
      </w:r>
    </w:p>
    <w:p>
      <w:r>
        <w:t>Considering, moreover, that if France Télécom asks the Council to take note that the partnership project with other Internet service providers and the main brands of large distribution "is suspended," nothing prevents this company from resuming this partnership in the future;</w:t>
      </w:r>
    </w:p>
    <w:p>
      <w:r>
        <w:t>Considering, finally, that the practices denounced are set in a particular temporal context where the rapid dissemination of ADSL will, in a few months, determine the structure of market shares among various competitors; that indeed, while 50% of users can currently access ADSL technology, or 15 million connected lines, 70 to 75% of telephone lines will be "ADSLable" by the end of 2003; that in October 2001, the president of Wanadoo Interactive stated to the Journal du Net: "By 2003, the share of our high-speed subscribers should be between 25 and 35%" (annex 48 of the seizure); that the president of Wanadoo Interactive indicated to the Journal du Net, on October 4, 2001: "ADSL is no longer limited today to specialists and technology enthusiasts, but attracts new users to the Internet (...) who are seduced by a smoother and more comfortable use of applications such as radio, music, or video," specifying that the pace of ADSL adoption is accelerating and that at that date, his company records 10,000 new subscribers per week (annex 52 of the seizure); that T-Online mentioned in session that Wanadoo Interactive is currently increasing its number of clients by 15,000 per week; that France Télécom also indicated in session that the demand for ADSL access represents 45 to 55% of new Internet accesses depending on the months; that it forecasts that one million subscribers will have ADSL access by the end of 2002 (annex 54 of the seizure), compared to 400,000 as of December 31, 2001, and 60,000 at the end of the year 2000; that the current year thus presents crucial importance for the structuring of the market in the high-speed Internet access sector using ADSL technology to occur according to the laws of healthy competition based on merits;</w:t>
      </w:r>
    </w:p>
    <w:p>
      <w:r>
        <w:t>Considering that, moreover, as highlighted by the ART in its opinion, these practices represent not only a serious and immediate danger to competition in the Internet access market but also to competition in the unbundling market: "However, at the same time, the operators themselves could lose interest in investing in unbundling if ISPs other than Wanadoo, to whom they would like to provide competing collection and resale services to those of France Télécom, are not able to reach such a volume of clients. It is to be feared, in such a scenario, that the situation could quickly become irreversible: the economies of scale achieved by France Télécom, thanks to a rapidly growing number of Wanadoo's ADSL subscribers, would indeed become impossible to catch up with by its competitors.";</w:t>
      </w:r>
    </w:p>
    <w:p>
      <w:r>
        <w:t>Considering that, in this context, the practices in question consist, for France Télécom, on the one hand, in granting its subsidiary, Wanadoo Interactive, an advantage linked to a better knowledge of its network infrastructure by marketing the ADSL service in its commercial agencies, which allows the group to acquire and then maintain a decisive lead over its competitors by offering consumers high-speed Internet access via ADSL in very short times, particularly in Paris, due to the creation of a continuous system of information and order taking, and not iterative as for competing access providers, and on the other hand, assuming this information is made accessible, not providing it in a form allowing the verification of line eligibility and the placing of ADSL connection orders online, risks leading to the establishment of a quasi-monopoly for the provision of high-speed Internet access, particularly for residential customers;</w:t>
      </w:r>
    </w:p>
    <w:p>
      <w:r>
        <w:t>Considering, next, that the practice of offering Internet service providers a partnership aimed at marketing in the main brands of large distribution packs combining their Internet access services with the provision of an ADSL line from France Télécom, accompanied by specific technical assistance conditions and linked to tariff commitments and commission structures regulated by France Télécom, while limiting the free setting of their prices by access providers, further exacerbates the competition violations in the Internet access market denounced above;</w:t>
      </w:r>
    </w:p>
    <w:p>
      <w:r>
        <w:t>Considering that it results from all these elements that these practices, which present the risk of permanently distorting competition in a context of strong growth of high-speed Internet, have a character of seriousness and immediacy likely to harm the concerned sector and the interest of consumers, which justifies the imposition of precautionary measures.</w:t>
      </w:r>
    </w:p>
    <w:p>
      <w:r>
        <w:t>DECIDES</w:t>
        <w:br/>
        <w:t>Article 1 - France Télécom is ordered to make available to all Internet service providers an Extranet server allowing access to the same information on the eligibility of telephone lines for ADSL and on the technical characteristics of modems compatible with the equipment of these lines as that available to Wanadoo Interactive, and to order the specialized services of France Télécom to carry out the physical connection operation under the same conditions of effectiveness as those granted to Wanadoo Interactive, according to the same tariff conditions, but under technical conditions allowing for online mass processing.</w:t>
      </w:r>
    </w:p>
    <w:p>
      <w:r>
        <w:t>Article 2 - Pending the establishment of this system, France Télécom is ordered to suspend the marketing of ADSL packs from Wanadoo Interactive in its commercial agencies until the Extranet tool is effectively available to all Internet service providers who request it. This suspension may be lifted by the Council, which will be seized for this purpose by the most diligent party, as soon as at least two contracts have been signed between France Télécom and Internet service providers other than Wanadoo for the use of this system, and at the end of a one-month trial period.</w:t>
      </w:r>
    </w:p>
    <w:p>
      <w:r>
        <w:t>Article 3 - Within a maximum period of four months from the notification of this decision, the parties will report to the Council on the measures taken by France Télécom to comply with the injunction defined in Article 1.</w:t>
      </w:r>
    </w:p>
    <w:p>
      <w:r>
        <w:t>Article 4 - France Télécom is ordered to suspend any multi-ISP offer intended to be marketed in large distribution that combines the provision of its ADSL service offer Netissimo with an Internet access offer that presents the same characteristics as those detailed in annex 10 of the seizure.</w:t>
      </w:r>
    </w:p>
    <w:p>
      <w:r>
        <w:t>Deliberated, on the oral report of Mr. Lavergne, by Mrs. Hagelsteen, president, Mr. Nasse, vice-president, Mrs. Flüry-Hérard, Messrs. Bidaud, Gauron, and Ripotot, members.</w:t>
      </w:r>
    </w:p>
    <w:p>
      <w: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