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https://www.autoritedelaconcurrence.fr/fr/decision/relative-une-demande-de-mesures-conservatoires-presentee-par-la-societe-vidal</w:t>
      </w:r>
    </w:p>
    <w:p>
      <w:r>
        <w:t>Pages translated : 3</w:t>
      </w:r>
    </w:p>
    <w:p/>
    <w:p>
      <w:r>
        <w:rPr>
          <w:b/>
        </w:rPr>
        <w:t>[Pages 1–3]</w:t>
      </w:r>
    </w:p>
    <w:p>
      <w:r>
        <w:t xml:space="preserve">FRENCH REPUBLIC  </w:t>
        <w:br/>
        <w:t xml:space="preserve">Decision No. 92-MC-10 of October 6, 1992  </w:t>
        <w:br/>
        <w:t>regarding a request for interim measures submitted by the company Vidal</w:t>
      </w:r>
    </w:p>
    <w:p>
      <w:r>
        <w:t xml:space="preserve">The Competition Council (Section I),  </w:t>
        <w:br/>
        <w:t xml:space="preserve">Having regard to the letter registered on September 8, 1992, under numbers F 534 and M 103, by which the company Vidal referred to the Competition Council practices of the French Federation of Insurance Companies (F.F.S.A.) related to the Assure-Expo exhibition and requested the issuance of interim measures against this organization;  </w:t>
        <w:br/>
        <w:t xml:space="preserve">Having regard to Ordinance No. 86-1243 of December 1, 1986, concerning price and competition freedom, as amended, together with Decree No. 86-1309 of December 29, 1986, as amended, taken for its application;  </w:t>
        <w:br/>
        <w:t xml:space="preserve">Having regard to the observations presented by the Government Commissioner,  </w:t>
        <w:br/>
        <w:t xml:space="preserve">Having regard to the observations presented by the French Federation of Insurance Companies (F.F.S.A.);  </w:t>
        <w:br/>
        <w:t>The rapporteur, the general rapporteur, the Government Commissioner, and the parties heard;</w:t>
      </w:r>
    </w:p>
    <w:p>
      <w:r>
        <w:t xml:space="preserve">Considering, on the one hand, that the company Vidal, whose activity since 1984 has been the organization of the Assure-Expo insurance exhibition, claims that it is the subject of a boycott by the French Federation of Insurance Companies, which sent its members the following letter on March 8, 1991:  </w:t>
        <w:br/>
        <w:t xml:space="preserve">'Dear General Director,  </w:t>
        <w:br/>
        <w:t xml:space="preserve">'Assure-Expo having now been in existence for seven years, the bureau of March 5 reflected on the evolution of this event.  </w:t>
        <w:br/>
        <w:t>'Without denying the quality of the organization of this exhibition, in which companies actively participate, the bureau questioned its purpose and usefulness for businesses; its media and commercial fallout seems weak in light of the investment made. This exhibition mainly brings together representatives of the profession. The presence of an external public and, in particular, of household and business clients has not really developed.</w:t>
      </w:r>
    </w:p>
    <w:p>
      <w:r>
        <w:t xml:space="preserve">'New directions might allow this annual meeting to welcome more visitors, and more numerous conferences and debates that are more 'general public' oriented could constitute the new line.  </w:t>
        <w:br/>
        <w:t>'Under these conditions, the bureau suggests that you defer confirming your participation in Assure-Expo 1992 until an exchange of views has taken place with the organizers.';</w:t>
      </w:r>
    </w:p>
    <w:p>
      <w:r>
        <w:t>Considering that the company Vidal alleges that this exhibition 'allows competition to the benefit of intermediaries and that this competition displeases major companies with a network of intermediaries'; that if the F.F.S.A. has produced in its observations a study it conducted during the 1991 exhibition which would be the legitimate basis of its approach, it emerges from this study, which notably presents the exhibitors' point of view, that among the various criticisms these exhibitors address to the exhibition is what they qualify as a 'poaching situation'; that this study specifies: 'Most companies acknowledge that the phenomenon exists even if it is considered overall to be minor or relatively marginal. It affects general agents who are, in the opinion of the exhibitors, more often solicitors - they come to ask if they could place my products, they come to do their shopping - than solicited'; that it cannot thus be excluded that the F.F.S.A.'s approach had the object or could have the effect of limiting a certain form of competition among insurance companies and falls under Articles 7 and 8 of the ordinance of December 1, 1986; that it will therefore be subject to a substantive investigation;</w:t>
      </w:r>
    </w:p>
    <w:p>
      <w:r>
        <w:t xml:space="preserve">Considering that, on April 18, 1991, the federation sent its members a second letter drafted as follows:  </w:t>
        <w:br/>
        <w:t xml:space="preserve">'In a letter dated March 8, I informed you of the assessments regarding Assure-Expo expressed by the bureau of the federation.  </w:t>
        <w:br/>
        <w:t xml:space="preserve">'The bureau particularly wished for a marketplace event bringing together the profession to be opened as widely as possible to the external public and to be essentially dedicated to reflection and information.  </w:t>
        <w:br/>
        <w:t xml:space="preserve">'As planned, I met with the organizers of Assure-Expo to share the reflections of the bureau of the federation.  </w:t>
        <w:br/>
        <w:t xml:space="preserve">'They emphasized their desire to maintain the character of brokerage meetings of this event while opening it more to industrial and commercial companies.  </w:t>
        <w:br/>
        <w:t>'Under these conditions and considering this information, it is now up to you to decide on your company's participation in Assure-Expo 1992 and the terms of your presence.'</w:t>
      </w:r>
    </w:p>
    <w:p>
      <w:r>
        <w:t>Considering that this second letter did not expressly report the terms of the first; that if the exhibition experienced growing success from 1985 to 1991, the year for which 225 exhibitors, including 53 companies that are members of the F.F.S.A., participated, the company Vidal recorded only 180 participations in 1992, among which only 11 companies were members of the F.F.S.A.; that other non-member companies withdrew late, such as Sun Alliance, whose decision was made 'following certain information echoing the absence of some major companies' and which expresses regret as it is favorable to this event; that for the next Assure-Expo exhibition, the company Vidal counted only 47 registrations, including one company, a member of the F.F.S.A., as of August 31, 1992;</w:t>
      </w:r>
    </w:p>
    <w:p>
      <w:r>
        <w:t>Considering that the company Vidal derives almost all of its revenue from the Assure-Expo exhibition; that the practices of the F.F.S.A., which groups the most important insurance companies, expose it to a serious and immediate danger; that it is therefore necessary, pursuant to Article 12 of the aforementioned ordinance of December 1, 1986, to order the federation to take the necessary measures to eliminate the obstacles in question,</w:t>
      </w:r>
    </w:p>
    <w:p>
      <w:r>
        <w:t xml:space="preserve">Decides:  </w:t>
        <w:br/>
        <w:t>It is ordered that the French Federation of Insurance Companies send, within eight days from the notification of this decision, to its members, a registered letter with acknowledgment of receipt: a) expressly canceling the terms of the letter of March 8, 1991, b) including as an annex a copy of this decision.</w:t>
      </w:r>
    </w:p>
    <w:p>
      <w:r>
        <w:t xml:space="preserve">Adopted on the report of Ms. Marion Ces, by Mr. Béteille, Vice-President, presiding over the session, Mr. Bon, Ms. Hagelsteen and Ms. Lorenceau, Mr. Schmidt, members.  </w:t>
        <w:br/>
        <w:t xml:space="preserve">The General Rapporteur, The Vice-President, presiding over the session,  </w:t>
        <w:br/>
        <w:t xml:space="preserve">F. Jenny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