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https://www.autoritedelaconcurrence.fr/fr/decision/relative-une-demande-de-mesures-conservatoires-presentee-par-les-societes-les-messageries</w:t>
      </w:r>
    </w:p>
    <w:p>
      <w:r>
        <w:t>Pages translated : 30</w:t>
      </w:r>
    </w:p>
    <w:p/>
    <w:p>
      <w:r>
        <w:rPr>
          <w:b/>
        </w:rPr>
        <w:t>[Pages 1–3]</w:t>
      </w:r>
    </w:p>
    <w:p>
      <w:r>
        <w:t>FRENCH REPUBLIC</w:t>
        <w:br/>
        <w:t>Decision No. 06-MC-01 of February 23, 2006</w:t>
        <w:br/>
        <w:t>regarding a request for interim measures submitted by the</w:t>
        <w:br/>
        <w:t>companies Les Messageries Lyonnaises de Presse and</w:t>
        <w:br/>
        <w:t>Agora Diffusion Presse</w:t>
        <w:br/>
        <w:t>The Competition Council (section I),</w:t>
        <w:br/>
        <w:t>Having regard to the letter, registered on September 14, 2005 under numbers 05/0071F and 05/0072M, by which the companies Les Messageries Lyonnaises de Presse and Agora Diffusion Presse referred to the Competition Council practices implemented by the Nouvelles Messageries de la Presse Parisienne and the company Auxiliaire pour l'Exploitation des Messageries Transport Presse and requested the issuance of interim measures;</w:t>
        <w:br/>
        <w:t>Having regard to Book IV of the Commercial Code relating to price freedom and competition and Decree No. 2002-689 of April 30, 2002, as amended, setting the conditions for its application;</w:t>
        <w:br/>
        <w:t>Having regard to the observations presented by the company Les Nouvelles Messageries de Presse Parisienne, the company Auxiliaire pour l'Exploitation de Messageries Transport Presse and the government commissioner;</w:t>
        <w:br/>
        <w:t>Having regard to the other documents in the file;</w:t>
        <w:br/>
        <w:t>The rapporteur, the deputy general rapporteur, the government commissioner, and the representatives of the companies Les Messageries Lyonnaises de Presse (MLP), Agora Diffusion Presse, Les Nouvelles Messageries de Presse Parisienne (NMPP), and the company Auxiliaire pour l'Exploitation de Messageries Transport Presse, heard during the session of January 24, 2006;</w:t>
        <w:br/>
        <w:t>The representatives of the Union Nationale des Diffuseurs de Presse (UNDP) and the media development department (Ministry of Culture and Communication) heard pursuant to Article L. 463-7 of the Commercial Code;</w:t>
        <w:br/>
        <w:t>Adopts the following decision:</w:t>
      </w:r>
    </w:p>
    <w:p>
      <w:r>
        <w:t>I. Findings</w:t>
        <w:br/>
        <w:t>1. Les Messageries Lyonnaises de Presse (hereinafter MLP) and the company Agora Diffusion Presse (hereinafter Agora) complain of practices implemented by the company Nouvelles Messageries de Presse Parisiennes (hereinafter NMPP) and by the company Auxiliaire pour l'Exploitation de Messagerie Transport Presse (hereinafter SAEM-TP).</w:t>
        <w:br/>
        <w:t>2. They argue that the provisions of the agreements concluded on June 30, 2005, by the NMPP, on the one hand, and the SAEM-TP, on the other hand, with the Union Nationale des Diffuseurs de Presse (UNDP) and the Syndicat des Dépositaires de Presse (SNDP) concerning the conditions for granting additional remuneration to press distributors, are likely to be applied discriminatorily, favoring distributors linked to the NMPP. They also assert that these conditions are likely to encourage distributors to focus all their efforts on the distribution of only NMPP and SAEM-TP titles, consequently neglecting MLP titles.</w:t>
        <w:br/>
        <w:t>3. The MLP also reports a defamation campaign set up against them by the dominant distributors and relayed by the UNDP.</w:t>
        <w:br/>
        <w:t>4. The MLP and Agora Presse argue that these agreements cause serious and immediate harm to their businesses and to the press distribution sector and request the Council to take interim measures.</w:t>
        <w:br/>
        <w:t>A. THE PRESS DISTRIBUTION SECTOR FOR SOLD ISSUES</w:t>
        <w:br/>
        <w:t>5. The sale of press products by issue represents 70% of press distribution. A specific regulation established by Law No. 47-585 of April 2, 1947, relating to the status of grouping and distribution companies for newspapers and periodical publications, known as the "Bichet Law," organizes this activity around the principles of cooperation, freedom of distribution for the publisher, and neutrality of distribution. Three intermediate levels are distinguished in the chain connecting publishers and consumers: press agencies, depositaries, and distributors.</w:t>
        <w:br/>
        <w:t>1. THE FIRST LEVEL: PRESS AGENCIES</w:t>
        <w:br/>
        <w:t>6. Under the cooperative principle, a publisher can either handle the distribution of its titles itself or group with other publishers within a distribution cooperative, called a press agency.</w:t>
        <w:br/>
        <w:t>7. The company NMPP, created in 1947, is a limited liability company whose capital is held 49% by the Hachette group and 51% by five cooperatives of publishers in which the Hachette group is also present. The NMPP participates in the distribution of daily newspapers, which is heavily loss-making, and benefits, in this respect, from a subsidy. In total, they distribute more than 3,500 press titles (daily newspapers and magazines), including, at the beginning of 2005, 28 daily newspapers and 2,700 French magazines, 80 daily newspapers and 900 foreign magazines, and 5,000 publications of multimedia products and encyclopedias. Their sales in gross amount (at the face value of the publications) reached 2,008 million euros in 2004, of which 286 (13.7%) for daily newspapers, 1,197 (59.6%) for other press publications, and 535 (26.6%) for non-press products. The NMPP achieved a turnover of 367.2 million euros in 2003 and 407.8 million euros in 2004.</w:t>
        <w:br/>
        <w:t>8. The company SAEM-TP is a limited liability company whose capital is held 51% by publishers, themselves organized into three cooperatives, and 49% by the company Sopredis, which is a subsidiary of Hachette. Not having a logistics processing center, it outsources its operations to the NMPP. Its sales in gross amount are estimated at 1,064 million euros in 2004. It achieved a turnover of 119.6 million euros that same year compared to 130.8 million euros in 2003.</w:t>
        <w:br/>
        <w:t>9. The company MLP, created in August 1945, is a cooperative anonymous company whose capital is held by the member publishers. Until 1993, the MLP outsourced the distribution of its titles to the NMPP. Since 1994, they have handled distribution themselves. They do not distribute daily newspapers but only magazines, mainly weeklies and monthlies, totaling nearly 2,200 titles at the beginning of 2005. Their sales in gross amount represented 517 million euros in 2004. They achieved a turnover of 41.9 million euros in 2003 and 41.6 million euros in 2004.</w:t>
        <w:br/>
        <w:t>2. THE SECOND LEVEL: DEPOSITARIES</w:t>
        <w:br/>
        <w:t>10. The so-called level 2 network is the network made up of depositaries who distribute the press entrusted to them by press agencies (and by certain publishers who address them directly) to press distributors. The depositaries benefit from an exclusive distribution of the titles entrusted to them in a given geographical area. In Paris, the organization of this level is specific, with the MLP delivering directly to the distributors.</w:t>
        <w:br/>
        <w:t>3. THE THIRD LEVEL: DISTRIBUTORS</w:t>
        <w:br/>
        <w:t>11. There are approximately 32,000 points of sale for the press to the public, in very varied configurations (specialized stores, press-tobacco shops, bookstores-stationery, press sections in large and medium-sized food stores, terrace sellers or kiosks, and street vendors).</w:t>
        <w:br/>
        <w:t>12. Most of them are independent merchants, with 77% operating their business as sole proprietorships. According to the UNDP, the average developed linear space of a store is about 62 meters, and 53% of points of sale have less than 60 meters of developed linear space, 24% from 60 to 90 meters, 12% from 90 to 120 meters, 6% from 120 to 150 meters, and 5% more than 150 meters. The average area of a store is about 50 m². As for the average annual commission of a distributor, it is 12,200 euros for an average annual press turnover of 85,400 euros (excluding PQR). That of a "qualified distributor" (see § 26 below) is set at 16,800 euros for an average annual press turnover of 117,400 euros (excluding PQR).</w:t>
      </w:r>
    </w:p>
    <w:p>
      <w:r>
        <w:rPr>
          <w:b/>
        </w:rPr>
        <w:t>[Pages 4–6]</w:t>
      </w:r>
    </w:p>
    <w:p>
      <w:r>
        <w:t>13. For several years, distributors have been facing problems related to increasingly difficult working conditions, insufficient remuneration, and low valuation of their business assets. Since 1997, the network has lost 1,024 points of sale. In 2004, it lost 532 points of sale. A note dated September 22, 2005, prepared and submitted by the UNDP to the media development department (DDM) on the occasion of parliamentary questions regarding the November 2005 budget, states: “(...) The economic situation of distributors remains precarious, particularly concerning the core of the press distribution network made up of bookstores-stationery-press. (...), clearly the low level of remuneration offered by this demanding profession (...) weighs on its future (...). The unfavorable trend in the cultural goods markets at the beginning of 2005 is, therefore, more than worrying, and the economic consolidation of this network essential to the distribution of information and opinion press is urgent.”</w:t>
      </w:r>
    </w:p>
    <w:p>
      <w:r>
        <w:t>4. THE STORES "MAISON DE LA PRESSE", "MAG PRESSE" AND "AGORA PRESSE ET CAETERA"</w:t>
        <w:br/>
        <w:t>14. More than 1,500 specialized stores operate as distributors under the sign "Maisons de la Presse" or "Mag Presse." To access these brand networks managed by the company Seddif, a wholly-owned subsidiary of the NMPP, the distributor must meet certain criteria. In particular, they must adapt the storefront and interior of their store to the layout criteria established by Seddif and must follow its prescriptions in the area of management and promotion of the point of sale. The concerned distributors pay Seddif a membership fee (1,450 euros for "Mag Presse" and 2,600 euros for "Maison de la Presse") and an annual contribution of 1,170 euros for "Mag Presse" and 1,300, 1,700, or 2,600 euros for "Maison de la Presse," depending on the number of promotional or animation operations the distributor commits to follow.</w:t>
      </w:r>
    </w:p>
    <w:p>
      <w:r>
        <w:t>15. The Maisons de la Presse represent approximately 615 points of sale. They occupy prime locations in each city, have an average area of 110 m² and 20 meters of floor linear space for 68 meters of developed linear space. In 2004, these points of sale achieved an average turnover of 295,000 euros.</w:t>
      </w:r>
    </w:p>
    <w:p>
      <w:r>
        <w:t>16. The Mag Presse stores represent more than 900 points of sale. They are located in city centers in shopping districts or in shopping centers and have an average area of about 60 m² and 14 meters of floor linear space for 122 meters of developed linear space. In 2004, they achieved a turnover of 187,000 euros. Between 2001 and 2004, 200 stores joined one of these two networks.</w:t>
      </w:r>
    </w:p>
    <w:p>
      <w:r>
        <w:t>17. The MLP have recently developed a specialized store concept, the "Agora presse et caetera." The activity of the Agora store is primarily focused on the press. Agora stores receive more than 3,000 titles and have a developed linear space of over 300 meters. Their turnover comes from 80% to 90% of the publications and newspapers distributed by the press agencies. These stores are managed by the company Agora Presse, a subsidiary of the MLP. Today, Agora has five pilot stores.</w:t>
      </w:r>
    </w:p>
    <w:p>
      <w:r>
        <w:t>5. THE SIGN "LA PLUME"</w:t>
        <w:br/>
        <w:t>18. For more than 40 years, the NMPP logo consisted of their initials inscribed in a feather. In 1988, this logo was modernized, but the feather was retained in a stylized form in the new logo protected by a trademark registration. The feather is part of the logos of the Maison de la Presse and Mag Presse distributor networks.</w:t>
      </w:r>
    </w:p>
    <w:p>
      <w:r>
        <w:t>19. The NMPP developed several press signs featuring a feather, intended for independent distributors. Fifteen registered trademarks featuring a feather have been recorded. Distributors wishing to adopt one of these signs can acquire it from resellers authorized by the NMPP.</w:t>
      </w:r>
    </w:p>
    <w:p>
      <w:r>
        <w:t>6. THE REMUNERATION SYSTEM</w:t>
        <w:br/>
        <w:t>20. The remuneration conditions for the different levels were specified by law no. 87-39 of January 27, 1987, concerning various social measures, decree no. 88-136 of February 9, 1988, implementing Article 11 of the aforementioned law no. 87-39, setting the maximum amounts of commissions for sales agents, and decree no. 2005-1455 of November 25, 2005, amending the previous one.</w:t>
      </w:r>
    </w:p>
    <w:p>
      <w:r>
        <w:t>21. The distribution of the press is based on the principle that the publisher remains the owner of its publications until they are acquired by the reader. Unsold copies are thus the property of the publisher, so the latter bears the entire financial risk of unsold items. Each level of the national press distribution system is remunerated by a commission calculated ad valorem, that is, as a percentage of the face value sale price of the title, based on the copies sold. Depositaries and press agencies have the status of commission agents, each link in the chain taking the risk of non-payment from the following link.</w:t>
      </w:r>
    </w:p>
    <w:p>
      <w:r>
        <w:t>22. Article 11 of law no. 87-39 of January 27, 1987 states: “In order to ensure compliance with the principle of neutrality in the conditions of press distribution, the remuneration of sales agents for daily and periodic publications is determined as a percentage of the sales amount of said publications made through their intermediary, under conditions set by decree.”</w:t>
      </w:r>
    </w:p>
    <w:p>
      <w:r>
        <w:t>23. Decree no. 88-136 of February 9, 1988, setting the remuneration conditions for press sales agents, adopted under this text, provides that press distributors (excluding fixed-position criers, street vendors, and itinerant sellers) receive a commission of up to 15% of the amount of sales to the public. This ceiling is raised to 18% of the sale amount of daily newspapers and 20% of the sale amount of periodic publications when the distributor is located in Paris. Distributors may also receive an additional remuneration of up to 5% when they are located in a city with more than 500,000 inhabitants.</w:t>
      </w:r>
    </w:p>
    <w:p>
      <w:r>
        <w:t>24. This decree was amended by decree no. 2005-1455 of November 25, 2005. Article 1 of this decree states: “The commission rates for sales agents of daily and periodic publications set out in Articles 1, 2, 3, and 4 of this decree may, by agreement, be subject to increases. These increases may not exceed 15% of the sales amount, expressed at the public price, for the generality of daily and periodic publications. These increases are subject to objective, transparent, fair, and non-discriminatory criteria, designed to guarantee respect for the principle of neutrality as defined in Article 11 of law no. 87-39 of January 27, 1987.”</w:t>
      </w:r>
    </w:p>
    <w:p>
      <w:r>
        <w:t>B. THE PREVIOUS AGREEMENTS RELATING TO THE REVALUATION OF DISTRIBUTORS' REMUNERATION</w:t>
        <w:br/>
        <w:t>25. The remuneration rates for distributors have proven insufficient to meet their costs, leading to the signing of several agreements based on a revaluation plan founded on a qualification logic allowing for the identification of distributors for whom the press is an essential activity.</w:t>
      </w:r>
    </w:p>
    <w:p>
      <w:r>
        <w:t>26. A first agreement was concluded on September 30, 1994, between the NMPP and the UNDP, under the auspices and in the presence of the Superior Council of Press Agencies (CSMP) and with the intervention of the SNDP. It provided for the granting of additional remuneration to distributors meeting certain criteria, referred to as "qualified distributors." A similar agreement was signed on the same day between the MLP and the UNDP.</w:t>
      </w:r>
    </w:p>
    <w:p>
      <w:r>
        <w:t>27. A second agreement was concluded on September 18, 2001, between the NMPP, SAEM-TP, UNDP, and SNDP, under the auspices and in the presence of the CSMP. It provided for a uniform revalued remuneration rate of 15% for all qualified distributors. A similar agreement was concluded on March 12, 2002, between the MLP, UNDP, and SNDP.</w:t>
      </w:r>
    </w:p>
    <w:p>
      <w:r>
        <w:t>28. To date, the agreements of 2001 and 2002 are still in effect. The NMPP has stated that 13,700 distributors benefit from this plan.</w:t>
      </w:r>
    </w:p>
    <w:p>
      <w:r>
        <w:t>C. THE AGREEMENTS OF JUNE 30, 2005, CONCLUDED BETWEEN THE NMPP AND SAEM-TP, WITH THE UNDP AND SNDP</w:t>
        <w:br/>
        <w:t>29. This first plan having proven insufficient, a second plan for the revaluation of distributors' remuneration was discussed in the context of a round table organized by the CSMP. At the end of these discussions, two interprofessional protocols were concluded on June 30, 2005, with the UNDP and SNDP by the NMPP and SAEM-TP. They set the qualification criteria allowing distributors to access additional remuneration. Furthermore, an amendment to the interprofessional protocol of September 18, 2001, dated June 30, 2005, modifies the qualification criteria of the first plan. A document titled "Declarative Large Cities 2005" is attached to each of the NMPP and SAEM-TP protocols. Finally, an agreement defines the conditions for granting additional remuneration to kiosk operators.</w:t>
      </w:r>
    </w:p>
    <w:p>
      <w:r>
        <w:t>30. According to the UNDP, this second plan is expected to distribute an estimated annual additional remuneration of 30 million euros to the specialist network.</w:t>
      </w:r>
    </w:p>
    <w:p>
      <w:r>
        <w:t>31. The qualification criteria of the first plan resulting from the agreement of September 18, 2001, which is still in effect, are as follows:</w:t>
        <w:br/>
        <w:t>• Press in the window: the distributor commits to reserving a significant space in the window for the press.</w:t>
      </w:r>
    </w:p>
    <w:p>
      <w:r>
        <w:rPr>
          <w:b/>
        </w:rPr>
        <w:t>[Pages 7–9]</w:t>
      </w:r>
    </w:p>
    <w:p>
      <w:r>
        <w:t>• Representativeness of the press: the distributor undertakes to allocate a percentage of its wall space for the presentation of press products, which varies depending on the store's sales area:</w:t>
        <w:br/>
        <w:t>Store Area Percentage of press space allocated to total space</w:t>
        <w:br/>
        <w:t>Up to 20 m² 45%</w:t>
        <w:br/>
        <w:t>Between 20 and 40 m² 40%</w:t>
        <w:br/>
        <w:t>Between 40 and 60 m² 35%</w:t>
        <w:br/>
        <w:t>Between 60 and 100 m² 30%</w:t>
        <w:br/>
        <w:t>Above 100 m² 25%</w:t>
        <w:br/>
        <w:t>• Accessibility of the press: the distributor undertakes to open its point of sale six days a week and to adhere to certain opening hours.</w:t>
        <w:br/>
        <w:t>32. The amendment of June 30, 2005, introduces several adjustments or additions to these criteria:</w:t>
        <w:br/>
        <w:t>• Article 1.1 of the amendment provides for a first adjustment whereby "the point of sale must have a press sign of the 'feather' type, the design and model of which must be recent and affixed to the window as a flag sign.</w:t>
        <w:br/>
        <w:t>• Article 1.2 of the amendment provides for a second adjustment whereby the distributor undertakes to permanently allocate a significant dedicated space in its window to present at least 2 daily newspapers, 8 publications, and 2 non-press products. All these titles on sale will be subject to regular rotation and wide visibility of the "front pages."</w:t>
        <w:br/>
        <w:t>• Article 1.3 of the amendment provides for a third adjustment whereby the press space dedicated to products from the distributors must represent a minimum length of four meters on the ground. Only wall furniture (furniture over 1.70 m in height) must be declared; islands and displays are not taken into account.</w:t>
        <w:br/>
        <w:t>• Article 1.3 of the amendment provides for a third adjustment that adds an additional option to the time slots provided in the first plan (daily schedule of 9 hours).</w:t>
        <w:br/>
        <w:t>33. The complementary qualification criteria of the second plan defined by the protocols of June 30, 2005, are as follows:</w:t>
        <w:br/>
        <w:t>• Minimum turnover: to benefit from additional remuneration on NMPP titles, the distributor must have achieved a turnover of at least 50,000 euros in year n-1 with NMPP titles; to benefit from additional remuneration on SAEM-TP titles, the distributor must have achieved a turnover of at least 30,000 euros in year n-1 with SAEM-TP titles;</w:t>
        <w:br/>
        <w:t>• Computerization and reporting of information: the distributor undertakes to be equipped with a version of press software approved for "sales reporting" by the NMPP; to scan NMPP and SAEM-TP products with a reliability rate of 95% or higher; to transmit to the NMPP each day the point of sale is open, at the end of daily activity, the sales file for the day (including those concerning SAEM-TP).</w:t>
        <w:br/>
        <w:t>• Professional training approved by the NMPP: the distributor undertakes to attend at least once every three years a press improvement course, which must be approved by the NMPP.</w:t>
        <w:br/>
        <w:t>• Modernization of the point of sale: the distributor undertakes to carry out a significant modernization action of the point of sale at least once every 8 to 10 years.</w:t>
        <w:br/>
        <w:t>34. Compliance with all these criteria entitles the distributor to additional remuneration, which includes two components. The first compensates for the diversity of the distributor's offer in NMPP titles, on the one hand, and in SAEM/TP titles, on the other. Four remuneration rates are provided based on the percentage of all titles offered by the relevant distributor, and thus a minimum number of titles served, either NMPP or SAEM/TP. However, the distributor can only claim the first component of the additional remuneration if it has a minimum length of press space, across all distributors combined. In the NMPP agreement:</w:t>
        <w:br/>
        <w:t>Percentage Percentage of Developed Space Minimum resulting remuneration in number of NMPP titles requested (all distributors) 2004</w:t>
        <w:br/>
        <w:t>33 to 66% 1% 75 m From 580 to 1170</w:t>
        <w:br/>
        <w:t>66 to 80% 1.5% 120 m From 1170 to 1400</w:t>
        <w:br/>
        <w:t>80 to 95% 2% 140 m From 1400 to 1650</w:t>
        <w:br/>
        <w:t>95% and above 2.5% 155 m More than 1650</w:t>
        <w:br/>
        <w:t>In the SAEM-TP agreement:</w:t>
        <w:br/>
        <w:t>Percentage Percentage of Developed Space Minimum resulting remuneration in number of SAEM-TP titles requested (all distributors) in 2004</w:t>
        <w:br/>
        <w:t>33 to 66% 1% 75 m From 320 to 640</w:t>
        <w:br/>
        <w:t>66 to 80% 1.5% 120 m From 640 to 760</w:t>
        <w:br/>
        <w:t>80 to 95% 2% 140 m From 760 to 900</w:t>
        <w:br/>
        <w:t>95% and above 2.5% 155 m More than 900</w:t>
        <w:br/>
        <w:t>35. The second component compensates for the distributor's performance, meaning an increase in its sales greater than that of a reference population of distributors. The protocols concluded by the two distributors describe this second aspect of the additional remuneration in these terms: "Its calculation method is as follows, the reference population being composed of distributors eligible for the second plan of the deposit if it has at least 10 eligible distributors in its network and by all distributors in Metropolitan France excluding SPPS if the deposit has fewer than 10 eligible distributors in its network.</w:t>
        <w:br/>
        <w:t>• If the sales growth of the point of sale is greater than that of the distributors eligible for the second plan of its deposit, the distributor will receive additional remuneration for commercial performance.</w:t>
        <w:br/>
        <w:t>• On the entire volume of business achieved beyond this threshold, the distributor will receive additional remuneration equal to 15% of this figure.</w:t>
        <w:br/>
        <w:t>• The total additional remuneration related to performance cannot exceed 3% of the daily turnover and publications belonging to the cooperatives associated with the NMPP [respectively TP] of the distributor.</w:t>
        <w:br/>
        <w:t>• The distributor will provide the point of sale monthly with information allowing it to position itself relative to other points of sale eligible for the second plan of its deposit and thus concerned by performance. The data communicated will be understood globally and not individually."</w:t>
        <w:br/>
        <w:t>36. In total, the maximum additional remuneration that a distributor can achieve is 5.5% (2.5% for the diversity of the offer and 3% for performance) of the turnover it generates with NMPP titles, on the one hand, and SAEM-TP titles, on the other.</w:t>
        <w:br/>
        <w:t>D. THE EFFECTIVE DATE OF THE AGREEMENTS OF JUNE 30, 2005</w:t>
        <w:br/>
        <w:t>37. The signing of the agreements of June 30, 2005, was presented as an emergency response to the problems of distributors. Article 7 of the protocol states: "this protocol takes effect on July 1, 2005, for the titles offer and performance. Its duration is three years, until July 1, 2008." As for the declarative amendment "Large Cities," it further specifies: "for the year 2005, commercial performance will cover the period from July 1 to December 31. It will be subject to settlement during the first quarter of 2006." However, the preamble of the protocol indicates that it "is also subject to the prior modification of decree 88-136 of February 9, 1988, by the public authorities. The signatories undertake to implement all means to obtain this modification as soon as possible."</w:t>
        <w:br/>
        <w:t>38. Since the referral, decree no. 2005-1455 of November 25, 2005, modifying decree no. 88-136 of February 9, 1988, setting the conditions for the remuneration of press sales agents, has been issued. Article 1 of this decree modifies Article 7 of the 1988 decree as follows: "Agreements providing for such increases are transmitted, upon signature, to the minister responsible for communication and to the Higher Council of Press Distributors. Within two months of receiving an agreement, the Higher Council of Press Distributors sends the minister responsible for communication an opinion on the compliance of this agreement with the provisions of the third paragraph of this article. In the absence of opposition notified to the parties to the agreement by the minister responsible for communication upon proposal in this sense from the Higher Council of Press Distributors, within one month following the receipt of the council's opinion, the agreement comes into force." Article 2 states: "The agreements referred to in the second paragraph of Article 1 of this decree, signed on the day of the publication of this decree, and not yet in force, are transmitted as soon as possible to the minister responsible for communication and to the Higher Council of Press Distributors. They are subject to the provisions of Article 1 of this decree."</w:t>
      </w:r>
    </w:p>
    <w:p>
      <w:r>
        <w:rPr>
          <w:b/>
        </w:rPr>
        <w:t>[Pages 10–12]</w:t>
      </w:r>
    </w:p>
    <w:p>
      <w:r>
        <w:t xml:space="preserve">39. The MLP filed an appeal on August 18, 2005, against the protocols of June 30, 2005, before the Paris High Court based on the Bichet law and the 1988 decree.  </w:t>
        <w:br/>
        <w:t xml:space="preserve">40. The protocols were transmitted to the CSMP on November 30, 2005. A draft opinion was sent on December 21, 2005, to the Minister of Culture by the president of the CSMP. According to this draft, "the increases in commission rates for sales agents established in the protocol signed on June 30, 2005 (...) appear to be subject to objective, transparent, fair, and non-discriminatory criteria, capable of guaranteeing respect for the principle of neutrality as defined in Article 11 of the law of January 27, 1987 and in accordance with the provisions of the third paragraph of Article 1 of decree no. 2005-1455 of November 25, 2005." However, the president of the CSMP reminded that its opinions were rendered based on press law, and they do not prejudge any assessment that could be made regarding the protocols in light of competition law. These opinions were adopted by the general assembly of the CSMP on February 2, 2005.  </w:t>
        <w:br/>
        <w:t xml:space="preserve">E. THE CONVENTION PROPOSED BY THE MLP  </w:t>
        <w:br/>
        <w:t xml:space="preserve">41. The MLP developed a draft convention titled "Convention for the Qualification and Supplementary Remuneration of Qualified Specialized Press Distributors," which they communicated to the Competition Council on November 9, 2005. The UNDP did not sign this convention, but it was submitted to the CSMP for opinion and approved by its general assembly on February 2, 2006. This convention aims to better remunerate "qualified specialist press distributors" who meet certain access criteria. This convention is expected to come into force no later than March 2, 2006.  </w:t>
        <w:br/>
        <w:t xml:space="preserve">F. COMMUNICATION CAMPAIGNS IMPLEMENTED BY THE NMPP, MLP, AND UNDP REGARDING DISTRIBUTORS ABOUT THE SECOND PLAN FOR THE REVALUATION OF THEIR REMUNERATION  </w:t>
        <w:br/>
        <w:t xml:space="preserve">42. Numerous press releases or statements in the press regarding the second plan for the revaluation of distributor remuneration have been made by the leaders of the MLP, NMPP, and UNDP. In their submission of September 14, 2005, and by letter of November 24, 2005, the MLP denounced the derogatory nature of certain statements made by the leaders of the NMPP and UNDP. According to them, the reservations they expressed regarding the compliance of the protocols signed on June 30, 2005, with press law and competition law were presented to distributors as maneuvers aimed at delaying the payment of supplementary remuneration to distributors.  </w:t>
        <w:br/>
        <w:t xml:space="preserve">43. A press release from the management council of the NMPP dated September 1, 2005, published on the NMPP website in their newsletter to publishers, titled "Summons of the MLP: Press Release from the Management Council of the NMPP," is worded as follows:  </w:t>
        <w:br/>
        <w:t xml:space="preserve">"The management council of the NMPP on September 1, 2005: (...)  </w:t>
        <w:br/>
        <w:t xml:space="preserve">- questions the true motives behind the judicial action of the MLP aimed at canceling this second qualification plan for press distributors.  </w:t>
        <w:br/>
        <w:t xml:space="preserve">- strongly deplores an attitude that is highly detrimental to press distributors and to the consolidation of the sales network essential for publishers."  </w:t>
        <w:br/>
        <w:t xml:space="preserve">44. A Flash Information posted on the NMPP website on October 27, 2005, mentions: "The MLP summoned the NMPP, UNDP, and SNDP for a hearing on October 25, 2005, to obtain the annulment of the interprofessional protocol of June 30, 2005, which provides for supplementary remuneration for distributors. The MLP requested the day before the hearing to postpone the pleadings to a later hearing, a request to which the NMPP and UNDP firmly opposed to prevent the current situation of legal uncertainty caused by the request for annulment of the protocol of June 30, 2005, from prolonging. The NMPP deplores the irresponsible attitude of the MLP, which causes serious harm to press distributors by further exacerbating the precariousness of their financial situation by not allowing the application of the protocol of June 30, 2005. (...) Consequently, the NMPP notes that despite all their efforts, they find themselves unable to implement the interprofessional protocol they signed, due to the legal proceedings initiated by the MLP. The NMPP regrets that the MLP is attempting by all means to neutralize the effects of this protocol and thus the payment of supplementary remuneration to distributors."  </w:t>
        <w:br/>
        <w:t xml:space="preserve">45. On October 31, 2005, the president of the UNDP sent a letter to distributors indicating: "The management of the MLP communicates abundantly. These are maneuvers. It is time to respond (...).  </w:t>
        <w:br/>
        <w:t xml:space="preserve">Its objective: to have this agreement annulled. With the risk of destroying everything and starting again for many years of discussions with uncertain results (...).  </w:t>
        <w:br/>
        <w:t xml:space="preserve">The management of the MLP pays little attention to its network of distributors. This is a very strange attitude for a messaging service that has built its development on the ethics of distributors, even though MLP products represent 15% of turnover, occupying more than 45% of shelf space, with a rate of unsold items exceeding 58% in volume. Unless the management of the MLP withdraws its complaint, we must now wait for the court's decision. In the meantime, nothing obliges us to support the development of a messaging service that does not pay us back. For now, like the elected representatives of the UNDP, we invite you to cease participating in the promotional operations of the MLP ("MLPilon," "I love the Press," or "Stop on") by removing the furniture and signage from your points of sale. As they do themselves, we ask you to no longer accept the non-press products distributed by the MLP, which are not covered by the cooperative system resulting from the 1947 law. Specifically, we have an immediate return option on multimedia products PM (video, DVD, music, video games). It must be used."  </w:t>
        <w:br/>
        <w:t xml:space="preserve">46. The content of this letter was included in a leaflet sent to all distributors.  </w:t>
        <w:br/>
        <w:t xml:space="preserve">47. The MLP argues that this campaign had repercussions in the regional general assemblies of the UNDP, during which the regional leaders of the MLP faced aggressive remarks from union representatives who accused them of having caused a six-month delay for distributors.  </w:t>
        <w:br/>
        <w:t xml:space="preserve">48. According to the MLP, the effects of this campaign and the calls for a boycott from the UNDP are also felt in the letter sent by a distributor (Le Relais de la presse in Chennevières sur Marne – 94 430) on November 10, 2005, to the magazine Marianne: "Your magazine is very good, but I will make no effort to promote it, to sell it.  </w:t>
        <w:br/>
        <w:t xml:space="preserve">You have chosen MLP, dishonest people, who pose a problem for us to pay correctly. Attached is a letter from UNDP to all distributors. In any case, in department 94, my colleagues and I will block all titles distributed by the MLP...."  </w:t>
        <w:br/>
        <w:t xml:space="preserve">49. On November 17, 2005, the DGCCRF sent a letter to the UNDP, warning the latter that its behavior was likely to infringe competition rules.  </w:t>
        <w:br/>
        <w:t xml:space="preserve">50. Following this letter, the UNDP sent a circular to the distributors on November 30, 2005, in which it mentioned the DGCCRF's warning and concluded: "Consequently, the general director asks us to immediately end our movement. We acknowledge this instruction and this letter is therefore intended to expressly confirm to you, according to the wish expressed by the DGCCRF, that the UNDP does not give you any advice regarding your relationship with the MLP." This letter further specifies: "This does not in any way call into question the status of multimedia products, defined by the higher council of press messaging for all messaging services. You will therefore retain, without reservation, your independent merchant discretion regarding these products, which you can refuse, in accordance with the rules and procedures of the profession."  </w:t>
        <w:br/>
        <w:t xml:space="preserve">51. In the editorial of its magazine "Union Presse" no. 288 of January 2006, the management of the UNDP informs distributors that the MLP has once again hidden behind legal pretexts to avoid withdrawing their action before the Paris High Court, contrary to what they had announced: "On the remuneration side, following the publication of a new decree, the MLP announced that they would withdraw their complaint against the agreement signed last June between the NMPP and the SNDP, an agreement aimed at consolidating the network financially. But we learn that new legal obstacles would prevent the messaging service from keeping its word. In short, we are likely to find ourselves in court in January after all."  </w:t>
        <w:br/>
        <w:t xml:space="preserve">52. By letter dated January 17, 2005, the MLP also submitted to the file a copy of "La gazette des Hautes-Pyrénées" from January 2006, a publication of the departmental delegation of the Hautes-Pyrénées of the UNDP, in which it is noted: "You have received in your bins a document from the MLP who had the 'pleasure' of informing us that they were ready to apply the convention aimed at 'better remunerating qualified distributors.' Beware, all this is just 'smoke and mirrors.' For the moment, no agreement has been signed between the MLP and the UNDP. Let’s remain vigilant!!!! It will always be time, to exert pressure, if the MLP does not show more cooperation, to no longer accept the non-press products distributed by the MLP (multimedia products: video, DVD, music, video games)."  </w:t>
        <w:br/>
        <w:t xml:space="preserve">II. On the admissibility  </w:t>
        <w:br/>
        <w:t>53. Article 42 of the decree of April 30, 2002, as amended, states that "the request for precautionary measures mentioned in Article L. 464-1 of the Commercial Code can only be made incidentally to a substantive referral to the Competition Council. It can be...</w:t>
      </w:r>
    </w:p>
    <w:p>
      <w:r>
        <w:rPr>
          <w:b/>
        </w:rPr>
        <w:t>[Pages 13–15]</w:t>
      </w:r>
    </w:p>
    <w:p>
      <w:r>
        <w:t>presented at any time during the procedure and must be justified." A request for conservatory measures can therefore only be examined insofar as the main application is admissible and is not rejected for lack of sufficiently probative elements, in application of paragraph 2 of Article L. 46-8 of the Commercial Code.</w:t>
      </w:r>
    </w:p>
    <w:p>
      <w:r>
        <w:t>A. ON THE RELEVANT MARKET AND THE POSITION OF NMPP AND SAEM-TP THEREIN</w:t>
        <w:br/>
        <w:t>54. The NMPP, SAEM-TP, and MLP operate at the first level of the press distribution market by issue. They are compensated by a commission paid to them by publishers on the face value of the products. On several occasions, the Council has considered that the market for press distribution by issue constitutes a distinct market from that of subscription sales (see in particular decision no. 03-D-09). In 2004, the sales at full price (face value of newspapers and magazines sold) of these products amounted to €2,006 million for those distributed by the NMPP, representing 55.9% of the total, €1,064 million for those distributed by SAEM-TP, representing 24.6% of the total, and €517 million for those distributed by MLP, representing 14.4% of the total.</w:t>
      </w:r>
    </w:p>
    <w:p>
      <w:r>
        <w:t>55. The Council has already noted in other decisions (decisions no. 03-MC-04 of December 22, 2003, and no. 05-D-01 of January 12, 2004) that it was the joint position of the NMPP and SAEM-TP that should be taken into account in order to assess the effects on the markets of the rates proposed by the two distribution companies to the publishers. In this analysis, it considered the financial links that united these two companies, both subsidiaries of the Hachette group, the fact that the NMPP ensured the distribution of the titles entrusted to SAEM-TP by its publisher clients, the fact that the rate schedules of the two distribution companies were almost identical, and elements showing that the two distribution companies did not present themselves to the publishers as competitors but as partners. It concluded that, while the financial and legal links uniting them could indeed give them the possibility to jointly conceive their commercial strategy, that is to say without the provisions prohibiting anti-competitive agreements being opposed to them, it followed that they could not be considered independent.</w:t>
      </w:r>
    </w:p>
    <w:p>
      <w:r>
        <w:t>56. The NMPP and SAEM-TP argue that the analysis of their independence from each other must be conducted in light of the practices denounced, specifically the signing of two distinct protocols relating to the revaluation of distributor remuneration. They argue that these additional remuneration payments were granted to distributors by publishers grouped in cooperatives, and not by the distribution companies, that while the remuneration systems established by the two protocols are based on the same principles, it is due to the quality and appropriateness of this system. They further emphasize that the protocols do not contain any element of mutualization between the conditions granting entitlement to NMPP remuneration on the one hand, and those granting entitlement to SAEM-TP remuneration on the other hand, with the thresholds for turnover and number of titles being individualized for each distribution company.</w:t>
      </w:r>
    </w:p>
    <w:p>
      <w:r>
        <w:t>57. However, the legal, financial, and commercial links identified by the Council in its previous decisions still exist today. Regarding the complementary remuneration systems challenged by the application, the fact that they were negotiated jointly, that they are built on the same principles, and that they were subject to protocols which, although signed separately, are drafted in the same terms, confirms that the two distribution companies do not behave independently of each other. Furthermore, the amendment to the interprofessional protocol of September 18, 2001, dated June 30, 2005, which modifies the qualification criteria of the first plan, is common to both distribution companies. Consequently, it should be considered that the joint position of the two distribution companies in the market puts them in a situation to behave as if they were a single company; moreover, they together account for more than 85% of sales at full price, which puts them in a dominant position in the press distribution market by issue.</w:t>
      </w:r>
    </w:p>
    <w:p>
      <w:r>
        <w:t>B. REGARDING THE PRINCIPLE OF SEPARATE NEGOTIATION OF A SECOND PLAN FOR THE REVALUATION OF DISTRIBUTOR REMUNERATION</w:t>
        <w:br/>
        <w:t>58. The MLP argue that they had considered during the negotiations that began at the end of 2004, an interprofessional dialogue to establish non-discriminatory revaluation rules for all distributors, but that the NMPP and SAEM-TP excluded them from the negotiations and separately concluded an agreement with UNDP and SNDP.</w:t>
      </w:r>
    </w:p>
    <w:p>
      <w:r>
        <w:t>59. The NMPP object that they were even less obliged to involve a competing distribution company in the negotiation of the remuneration conditions for the distributors of the titles they distribute, as a common protocol would have constituted a price-fixing agreement eliminating any competition between the distribution companies. They argue, as does SAEM-TP, that they concluded a separate agreement from that of SAEM-TP.</w:t>
      </w:r>
    </w:p>
    <w:p>
      <w:r>
        <w:t>60. As already noted above, the protocol concluded by the NMPP and that concluded by SAEM-TP have identical content, except for the minimum thresholds of turnover and number of titles, which differ for each distribution company. Furthermore, the amendment to the agreement of February 19, 2001, was jointly signed by the two distribution companies. The Council has, however, already had the opportunity to specify that the financial and legal links uniting them could indeed give them the possibility to jointly conceive their commercial strategy, that is to say without the provisions prohibiting anti-competitive agreements being opposed to them. Regarding a truly competing distribution company like the MLP, while it cannot be excluded, at this stage of the investigation, that the specific regulation in the press sector could justify the joint negotiation of a complementary remuneration system for distributors, it cannot be argued that the principle of separate negotiation and the exercise of competition in the space left by this regulation is, in itself, likely to have exclusionary effects against the MLP.</w:t>
      </w:r>
    </w:p>
    <w:p>
      <w:r>
        <w:t>C. REGARDING THE DISCRIMINATORY NATURE OF THE REMUNERATION CRITERIA FOR DISTRIBUTORS RETAINED IN THE AGREEMENTS OF JUNE 30, 2005</w:t>
        <w:br/>
        <w:t>1. THE CRITERION RELATING TO THE PRESS SIGN OF THE "PLUME" TYPE</w:t>
        <w:br/>
        <w:t>61. The MLP and Agora Presse claim that the qualification criteria of the second plan for the revaluation of distributor remuneration signed on June 30, 2005, lend themselves to discriminatory application by the NMPP, with the aim of disadvantaging distributors who, like Agora Presse, are not linked to the Hachette group. In particular, they challenge the clause stipulating that "the point of sale must have a Press sign of the Plume type, the design and model of which must be recent and displayed on the window as a flag sign." According to the MLP, a distributor displaying a "Press Plume" sign is perceived by the public as an NMPP distributor, even if it is legally independent. The MLP are also reserved about the objectivity with which compliance with this criterion will be assessed. They also emphasize that acquiring such a sign represents a minimum investment of €500, which can go up to €800.</w:t>
      </w:r>
    </w:p>
    <w:p>
      <w:r>
        <w:t>62. In their observations, the NMPP specify that the requirement set by the agreement does not concern the different models of "Plume" marks that it has registered with the INPI, but rather a "type" of sign allowing the identification of points of sale distributing the press. The companies in question argue that the reference to the "Plume" is a customary external sign in the press sector, like the green cross for pharmacies. They cite the case of the store at 19, rue des Archives in Paris, under the sign "Agora presse et caetera," a network developed by the MLP, which would have filled out and sent to the SPPS deposit in Bobigny the "Declarative Large Cities" without any refusal being opposed to it.</w:t>
      </w:r>
    </w:p>
    <w:p>
      <w:r>
        <w:t>63. However, the wording of Article 1.1 of the amendment to the interprofessional protocol of September 18, 2001, dated June 30, 2005, is ambiguous and opens the way to several interpretations. It could in particular be interpreted as imposing on distributors the acquisition of the rights to use the models registered by the NMPP. The CSMP, in two letters dated December 12, 2005, addressed to the NMPPP and SAEM-TP, questioned in these terms: "Can the NMPP confirm to the CSMP that the Press sign of the Plume type, the subject of the first adjustment of the criteria of the first plan, does not constitute a sign imposed by the distribution company but a type of 'press type' sign?" The two distribution companies responded by letters dated December 19 and 20 that "the Press sign of the Plume type referred to in the amendment to the First Plan includes any sign capable of clearly informing the public that the point of sale displaying it is a specialist in the press. The term 'Plume' has been used for illustration and reference because the plume is the most frequently used distinctive sign of press distribution, but it does not have a restrictive scope, the criterion being fulfilled as long as the sign is of the 'Plume' type." The NMPP continue: "Signs featuring a plume different from the models of plume registered as trademarks by the NMPP and more generally, all signs clearly identifying a point of sale of the press, including those that contain the word 'press,' therefore meet the definition of the Press sign of the 'Plume' type and allow distributors displaying them to benefit from the provisions of the Protocol or the Convention if they meet the other criteria."</w:t>
      </w:r>
    </w:p>
    <w:p>
      <w:r>
        <w:rPr>
          <w:b/>
        </w:rPr>
        <w:t>[Pages 16–18]</w:t>
      </w:r>
    </w:p>
    <w:p>
      <w:r>
        <w:t>64. However, the letter sent by the NMPP to the CSMP, confirmed in session by the NMPP, does not have the same legal value as that resulting from the drafting of Article 1.1. The Council notes that this article refers to "a recent design and model," which only makes sense if it concerns a registered trademark. The explanations provided to the CSMP and, in the context of the procedure relating to this case, before the Council cannot suffice to eliminate any ambiguity regarding the numerous distributors affected by the amendment, as shown by "La Gazette des Hautes-Pyrénées" of January 2006, which expresses "a special thanks to Ms. X... who obtained very interesting prices for the mandatory feathers for maintaining qualification 1."</w:t>
      </w:r>
    </w:p>
    <w:p>
      <w:r>
        <w:t>65. In the current state of the investigation, the imposition for obtaining a supplementary remuneration of a qualification criterion, the wording of which can, due to its ambiguity, be interpreted as obliging distributors to acquire a sign whose trademark is registered by the messaging service in a dominant position in the upstream market of press distribution, and whose display on the façade suggests the existence of a particular link between this messaging service and the concerned distributors, is likely to be qualified, in light of Article L. 420-2 of the Commercial Code, as an abuse of a dominant position.</w:t>
      </w:r>
    </w:p>
    <w:p>
      <w:r>
        <w:t>2. THE CRITERIA RELATING TO A MINIMUM LENGTH OF WALL SPACE</w:t>
      </w:r>
    </w:p>
    <w:p>
      <w:r>
        <w:t>66. The MLP and Agora Presse also challenge the discriminatory nature of the qualification criteria of the first plan, amended in the agreements of June 30, 2005, relating to the representativeness of the press. These criteria are twofold: the distributor undertakes, on the one hand, to reserve a percentage of its wall space for the press, which depends on its sales area (cf. table in paragraph 31 above); the press space dedicated to the products of the messaging services must, on the other hand, represent a minimum length of four meters on the ground. However, while the amendment of June 30, 2005 specifies that "only the wall space (furniture over 1.70 m in height) must be declared, the islands and displays are not taken into account," the MLP notes that in the explanations given to distributors in a document titled "How to complete your declaration," it is indicated that, to calculate the representativeness ratio, "an exemption to the principle concerns stores under the 'Maisons de la Presse' and 'Mag Presse' signs for which the central islands, elements inseparable from the architectural concept, are counted in the ground space."</w:t>
      </w:r>
    </w:p>
    <w:p>
      <w:r>
        <w:t>67. The NMPP produces a letter they sent to the president of the UNDP on September 28, 2005: "In a letter dated September 15, 2005, you draw my attention to a mention included in the accompanying document to the Large Cities Declaration concerning the calculation of the press space ratio (...) this exemption should naturally not be understood as a mention seeming to obstruct fairness among distributors. If we have only mentioned the architectural concept of 'Maison de la Presse' and 'Mag Presse,' it is simply because we have precise knowledge of these points of sale and we wished to indicate that we take into account the notion of island as long as it has an architectural reality. Clearly, as has always been the case, we do not intend to take into account islands that are not exclusively dedicated to the press and this, systematically over time. In other words, a distributor whose point of sale layout incorporates the notion of press island in its architecture would see these islands taken into account. Furthermore, in this same document (cf. point 2 titled 'representativeness of the press'), we indicate that 4 linear meters on the ground are required at a minimum to be qualified. It is specified in this paragraph that islands and displays, etc., are not taken into account and no exception will be made regardless of the point of sale."</w:t>
      </w:r>
    </w:p>
    <w:p>
      <w:r>
        <w:t>68. The NMPP adds in their observations that the central islands of Agora stores will be taken into account in the calculation of the press representativeness ratio. They further argue that operating a point of sale under the 'Maison de la Presse' or 'Mag Presse' sign does not, by itself, create any dependency link for the concerned distributors with respect to the NMPP, as the concerned merchants remain completely independent, and that the NMPP are not interested in the development of the turnover of these stores, as the membership fees and annual contributions paid to Seddif are not at all dependent on turnover but are flat fees or based on the number of promotional and animation operations that the concerned distributors commit to follow per year.</w:t>
      </w:r>
    </w:p>
    <w:p>
      <w:r>
        <w:t>69. However, the interpretation given by the NMPP in this letter of September 28 or in their observations before the Council does not explicitly emerge from the wording of the instructions given to distributors in the document "How to complete your declaration." Since most distributors will not have access to these new explanations, they can only rely on the wording of the document which introduces discrimination between points of sale likely, in the current state of the investigation, to be qualified as abusive in light of Article L. 420-2 of the Commercial Code.</w:t>
      </w:r>
    </w:p>
    <w:p>
      <w:r>
        <w:t>3. THE CRITERION RELATING TO ACHIEVING A MINIMUM TURNOVER AND DIVERSITY OF OFFER</w:t>
      </w:r>
    </w:p>
    <w:p>
      <w:r>
        <w:t>70. The MLP and Agora Presse further argue that, among the criteria of the second plan, the threshold of cumulative turnover in NMPP and SAEM-TP products to be reached to claim supplementary remuneration (i.e., 80,000 euros) is particularly high and aims to reserve the benefit of the second plan to a restricted category of distributors, among which are found the largest number of NMPP distributors and particularly those of "Maisons de la Presse" and "Presse Mag." They also assert that the thresholds for triggering remuneration under the diversity of offer actually favor distributors who have adopted the NMPP concepts. According to them, statistics published by the NMPP show that only 3.1% of distributors, or 800, expose more than 1,400 titles and will therefore be able to claim the highest remuneration tiers under the diversity of offer, with "Maisons de la Presse" and "Presse Mag" constituting the majority of these 800 distributors.</w:t>
      </w:r>
    </w:p>
    <w:p>
      <w:r>
        <w:t>71. The NMPP object that the conditions in terms of turnover should not be generalized as they can be met separately by distributors. The NMPP also reiterate the argument of the independence of distributors displaying the "Presse Mag" and "Maisons de la Presse" signs already presented above. They argue that it is not demonstrated that only points of sale operated under the "Maison de la Presse" or "Mag Presse" signs will access the highest remuneration tiers while the diversity criterion is justified and objective and that in any case, any distributor can adhere to the concerned concepts.</w:t>
      </w:r>
    </w:p>
    <w:p>
      <w:r>
        <w:t>72. The SAEM-TP also argues that some distributors will be qualifying under both messaging services and that others will qualify for one and not the other and vice versa. It specified the number of distributors qualifying under the NMPP, under the SAEM-TP, and those qualifying under both messaging services, figures that only concern the 2004 turnover parameter. These figures are as follows, the first being for the provinces, the second for large cities:</w:t>
        <w:br/>
        <w:t>- Distributors qualifying under the NMPP: 6,121 (5,221 + 900)</w:t>
        <w:br/>
        <w:t>- Distributors qualifying under SAEM-TP: 7,356 (6,454 + 902)</w:t>
        <w:br/>
        <w:t>- Distributors qualifying under both NMPP and SAEM-TP: 5,988 (5,152 + 836)</w:t>
        <w:br/>
        <w:t>- Distributors qualifying under either NMPP or SAEM-TP: 7,489 (6,523 + 968).</w:t>
      </w:r>
    </w:p>
    <w:p>
      <w:r>
        <w:t>73. The national and community competition authorities consider that when the thresholds for triggering the different tiers of discounts, linked to the rates applied, lead to reserving the benefit of discounts or additional discounts to certain commercial partners while giving them an economic advantage not justified by the volume of activity they bring and by the potential economies of scale they allow the supplier to achieve compared to their competitors, a quantity discount system leads to the application of unequal conditions to equivalent services. A high triggering threshold of the system, which can only concern a few particularly important partners of the company in a dominant position, may constitute, in the absence of objective justifications, an indication of such discriminatory treatment (see for example decision no. 03-D-09 of February 13, 2003).</w:t>
      </w:r>
    </w:p>
    <w:p>
      <w:r>
        <w:t>74. The Maisons de la Presse represent approximately 615 points of sale and the Mag Presse stores approximately 900, the triggering threshold for the discount, constituted by achieving a minimum of 50,000 euros in turnover with the NMPP and 30,000 euros with the SAEM-TP, appears, in the current state of the investigation, to apply to a broader set than the partners of the NMPP, since the elements communicated by the SAEM-TP indicate that approximately 6,000 of them can qualify under these thresholds.</w:t>
      </w:r>
    </w:p>
    <w:p>
      <w:r>
        <w:t>75. Conversely, in the current state of the investigation, the highest remuneration tiers under the diversity of offer are likely to be accessible only to the largest points of sale, consisting de facto of the Magasins de la Presse and Mag Presse. Indeed, it appears from the data on the distributor network published by the NMPP in "Tendance de la vente au numéro" that in 2004, these two signs represented 5.2% of the number of points of sale but 12% of the total developed national space and that the average turnover of the Magasins de la Presse was 295,000 euros and that of the Mag Presse was 184,000 euros compared to 100,000 euros for all distributors. It also appears that the number of points of sale distributing more than 1,000 titles was only 3.1% of the total, or 877.</w:t>
      </w:r>
    </w:p>
    <w:p>
      <w:r>
        <w:t>4. THE CRITERIA RELATING TO THE TRAINING OF DISTRIBUTORS, COMPUTERIZATION, AND MODERNIZATION OF POINTS OF SALE</w:t>
      </w:r>
    </w:p>
    <w:p>
      <w:r>
        <w:t>76. The MLP and Agora Presse argue that the obligation "to be equipped with a version of press software approved 'sales reporting' by the NMPP" will discourage distributors from adopting alternative solutions, and that the obligation "to scan NMPP products with a reliability rate of 95% or higher" will encourage them to...</w:t>
      </w:r>
    </w:p>
    <w:p>
      <w:r>
        <w:rPr>
          <w:b/>
        </w:rPr>
        <w:t>[Pages 19–21]</w:t>
      </w:r>
    </w:p>
    <w:p>
      <w:r>
        <w:t>focus on scanning NMPP and SAEM-TP products, to the detriment of scanning MLP products. The applicants also note that if, according to Article 3.4 of the protocol, "the distributor undertakes to attend at least once every three years a press improvement course. This course, related to the sale and management of the press, has a minimum duration of one day and is provided by a training organization approved by the profession," it appears from the document "how to complete your declaration" that "the approval will be the responsibility of a committee bringing together the professionals concerned: NMPP, SNDP, and UNDP. The role of the NMPP is to receive training programs from these organizations based on the information provided by the organizations (educational reports, references of trainers...). According to the applicants, by this provision, the NMPP and SAEM-TP arrange the possibility to assess, in a discretionary manner, whether a distributor meets this criterion. They also denounce the influence that the control of training for all distributors can confer, particularly through the control of the content of the training, and point out that the largest training organization in the profession, Cefodip, is located in the same premises as the NMPP. Finally, the MLP and Agora Presse consider that the condition that "the distributor undertakes to carry out a modernization action of the point of sale at least once every eight to ten years. This action must be significant and correspond to a minimum investment of 3,500 euros excluding taxes (excluding major works) for the year 2006, reference base," leaves the NMPP with a large margin of appreciation, opening the possibility to exclude distributors linked to the MLP from the benefit of this clause.</w:t>
      </w:r>
    </w:p>
    <w:p>
      <w:r>
        <w:t>77. Regarding the criterion of computerization, the NMPP respond that the requirement for NMPP approval of the software used by the distributor is intended to ensure that the software is capable of communicating with their information system. Concerning the scanning of titles, the defendants argue that the distributor who scans cannot, at the time of the final customer at the checkout, treat the titles differently based on the messaging that distributes them.</w:t>
      </w:r>
    </w:p>
    <w:p>
      <w:r>
        <w:t>78. As for professional training, both the NMPP and SAEM-TP argue that Cefodip is a joint organization that brings together all participants in the distribution of the press, including the MLP, which are members of the "messaging" college. The training intended for press distributors is the subject of brochures that demonstrate that all three messaging services are represented in a completely impartial manner. In addition, sessions are organized to meet the specific requests of the MLP and train candidates, for example, on their EDGAR software.</w:t>
      </w:r>
    </w:p>
    <w:p>
      <w:r>
        <w:t>79. Regarding the modernization of the point of sale, the defendants argue that a good presentation of the press must be ensured to promote it and that the efforts required of distributors are very measured.</w:t>
      </w:r>
    </w:p>
    <w:p>
      <w:r>
        <w:t>80. In themselves, the criteria aimed, on the one hand, at ensuring the compatibility of the software used by distributors with other software offered by the messaging services and, on the other hand, at guaranteeing a minimum level of training or modernization of the point of sale every eight to ten years do not appear, at this stage of the investigation, to be discriminatory or likely to favor one category of resellers over another. They could become so if the verification of these criteria by the NMPP or SAEM-TP were not done in good faith, which, at this stage of the application of the protocols, cannot be presumed.</w:t>
      </w:r>
    </w:p>
    <w:p>
      <w:r>
        <w:t>D. REGARDING THE LOYALTY-INDUCING NATURE OF THE QUALIFICATION CRITERIA</w:t>
      </w:r>
    </w:p>
    <w:p>
      <w:r>
        <w:t>81. The MLP also denounce the loyalty-inducing nature of the supplementary remuneration system established by the second plan and the adjustment of the criteria of the first plan. According to them, several qualification criteria will directly encourage distributors to concentrate their marketing efforts on NMPP and SAEM-TP products, to the detriment of MLP products, and are therefore likely to evict them from the market for the distribution of press publications.</w:t>
      </w:r>
    </w:p>
    <w:p>
      <w:r>
        <w:t>82. Firstly, they argue that when Article 1.3 of the amendment of June 30, 2005, to the protocol of September 18, 2001, provides that "the press shelf dedicated to the messaging services must represent a minimum length of four meters on the ground," the term "messaging services" can only refer to the NMPP and SAEM-TP, as these two messaging services are the only ones that signed the amendment. Secondly, they challenge the minimum turnover thresholds of 50,000 euros for NMPP products and 30,000 euros for SAEM-TP products; they believe that since NMPP and SAEM-TP form only one company, these two thresholds should be combined, totaling 80,000 euros. Thirdly, they argue that the remuneration for the diversity of the offer aims to encourage distributors to prioritize NMPP and SAEM-TP titles. They explain that a distributor usually displaying 2,000 titles, including 700 MLP titles, over 120 linear meters will now have to display 1,170 NMPP titles and 660 SAEM-TP titles, totaling 1,830 titles, and will therefore be forced to reduce the MLP offer by 530 titles to ensure their remuneration supplement on at least 80% of the turnover. Fourthly, they argue that the remuneration for performance constitutes a discount on the growth of turnover that competition authorities consider anti-competitive.</w:t>
      </w:r>
    </w:p>
    <w:p>
      <w:r>
        <w:t>83. The NMPP counter that, concerning Article 1.3 of the amendment, it does not target "the messaging services that have signed an agreement with the distributors," but "the messaging services," which include the MLP, and that the conditions relating to the representativeness of the press cannot therefore have any exclusion effect regarding the MLP. Regarding the other conditions, they contest that any loyalty-inducing effect and exclusion of MLP titles from the displays can be envisaged, as the distributor is required to display without discrimination all titles that are delivered to them by the messaging services on behalf of the publishers, this obligation, reiterated in the preamble of the NMPP protocol, resulting from both the regulations applicable to the distribution of the press and the contracts between depositaries and distributors.</w:t>
      </w:r>
    </w:p>
    <w:p>
      <w:r>
        <w:t>84. The NMPP add that, in any case, the thresholds are not set at levels such that to comply with them, distributors would have to exclude MLP products from the shelves. Similarly, like the SAEM-TP, they argue that the condition regarding the level of sales must be respected separately, on the one hand for NMPP sales and, on the other hand for SAEM-TP sales. Regarding the criteria related to the diversity of the offer, the NMPP assert that distributors will be able to comply with them while satisfactorily displaying MLP titles. According to them, each meter of shelf space accommodates about twenty publications, or approximately 5 cm per title, except for titles displayed "full page." They also state that it is recognized in the profession that only 2/3 of the total titles served at a point of sale are displayed at any given time, as it is customary not to leave quarterly publications on display until the next issue but only for 56 days, and that account must be taken of special issues and titles that disappear. In the session, the NMPP clarified that this rule only concerned new releases but reaffirmed that only 2/3 of the titles were displayed. This observation is echoed by the SAEM-TP. According to estimates presented by the NMPP, the display of NMPP and MLP titles would leave between 20% and 60% of the shelf length free for MLP products, while the market share of the MLP would be estimated at less than 20% in value and that, moreover, the shelf space required in the protocols is a minimum and that many distributors may have longer developed shelf space.</w:t>
      </w:r>
    </w:p>
    <w:p>
      <w:r>
        <w:t>85. The NMPP further explain that the gap between the average price of MLP publications and the average price of NMPP publications must be taken into account: the face value of MLP titles would be on average 2.5 times higher than the face value of their own titles. Finally, regarding the remuneration for the performance of the point of sale, the NMPP argue that it is not the increase in turnover achieved by the distributor in NMPP titles that is remunerated, but their relative performance compared to that of other distributors.</w:t>
      </w:r>
    </w:p>
    <w:p>
      <w:r>
        <w:t>86. However, it follows from consistent case law that a discount has a loyalty-inducing effect likely to distort competition in a market when it encourages customers to source all or a significant part of their needs from the dominant company (see the judgment of the Court of Justice of the European Communities of February 13, 1979, Hoffmann-Laroche/Commission). In this case, the specific regulation of the press sector creates particular conditions, as distributors cannot refuse to have certain publications delivered to them. In particular, distributors cannot refuse to distribute a particular title on the grounds that it would transit through one or the other of the messaging services, as ruled by the Paris Court of Appeal in a judgment of September 19, 1997, concerning a distributor who refused to sell titles transiting through the MLP. Publishers have full control over the distribution of their publications, and it is they who, based on a "setting" made with the assistance of the messaging services and depositaries, decide on the points of sale where the publications will be distributed. Distributors can report a high rate of unsold items to the depositaries or request to be supplied with new titles but cannot, on their own initiative, remove a title or reduce the number of copies delivered to them by the depositaries. They are also required to display for sale all titles served to them and to observe a principle of neutrality.</w:t>
      </w:r>
    </w:p>
    <w:p>
      <w:r>
        <w:t>87. The concrete effects of the obligations that the Bichet law imposes on depositaries and distributors must, however, be assessed in light of the context in which the deposit and sale operations take place. The entire profession and observers indeed denounce the extreme congestion of deposits and sales shelves. This constraint on available space has been confirmed by both the applicants and the defendants, as well as by witnesses heard in session by the Council. The Senate Cultural Affairs Committee, in its opinion on the draft finance law for 2005 (opinion no. 75 (2004-2005), volume 10), also lamented "the increasing congestion of display areas in points of sale" and explained it by the combination of three factors: " - the explosion in the number of products to be handled: 3,526 products were distributed by the NMPP in 2002 (including 339 additional titles compared to 2001), and 1,759 by the Lyon Press Messaging Services (MLP), totaling nearly 5,300 products for these two companies alone; the number of press references increased by 35% between 1996 and 2002, according to the Superior Council of Press Messaging (CSMP);</w:t>
      </w:r>
    </w:p>
    <w:p>
      <w:r>
        <w:rPr>
          <w:b/>
        </w:rPr>
        <w:t>[Pages 22–24]</w:t>
      </w:r>
    </w:p>
    <w:p>
      <w:r>
        <w:t>press titles.</w:t>
      </w:r>
    </w:p>
    <w:p>
      <w:r>
        <w:t>100. In conclusion, the combination of the thresholds set for the complementary remuneration, the performance incentives, and the constraints imposed by the overstocking of sales displays creates a situation where the distribution of press titles is significantly influenced by the dominant messaging systems. This can lead to a distortion of competition in the market, as distributors may prioritize titles from the NMPP and SAEM-TP over those from other messaging services, ultimately affecting the diversity and accessibility of press offerings available to consumers.</w:t>
      </w:r>
    </w:p>
    <w:p>
      <w:r>
        <w:rPr>
          <w:b/>
        </w:rPr>
        <w:t>[Pages 25–27]</w:t>
      </w:r>
    </w:p>
    <w:p>
      <w:r>
        <w:t>the remuneration of a sales growth rate of the concerned products exceeding an average is likely, given the elements produced in the file at this stage of the proceedings, to have the object or effect of excluding the sole competing messaging service from the markets for the distribution of press products and non-press products and therefore, to constitute a practice contrary to Article L. 420-2 of the Commercial Code.</w:t>
      </w:r>
    </w:p>
    <w:p>
      <w:r>
        <w:t>E. REGARDING THE CAMPAIGN OF DISPARAGEMENT CONDUCTED AGAINST MLP</w:t>
        <w:br/>
        <w:t>100. The MLP argue that the way in which the NMPP commented on the decision they made to bring the case before the Paris High Court, relayed by the UNDP, disparages them with distributors, and more generally, with the entire profession.</w:t>
        <w:br/>
        <w:t>101. The NMPP contest any disparaging nature of these comments.</w:t>
        <w:br/>
        <w:t>102. However, it appears from the documents described in paragraphs 43 and 44 above that the legal action initiated by the MLP has been presented by the NMPP as being "harmful to distributors." At this stage of the proceedings, it cannot be excluded that such statements have the object or effect of excluding the MLP from the market for press distribution and are prohibited by Article L. 420-2 of the Commercial Code. Furthermore, it appears from several press releases published by the UNDP (see paragraphs 45 to 52) that, following the signing of the protocols on June 30, 2005, between the NMPP, SAEM-TP, UNDP, and SNDP, the UNDP asked its members to "no longer accept non-press products distributed by the MLP, which are not covered by the cooperative system resulting from the 1947 law." Given the elements produced, such requests are likely to constitute a practice of invitation to boycott contrary to Article L. 420-1 of the Commercial Code.</w:t>
      </w:r>
    </w:p>
    <w:p>
      <w:r>
        <w:t>III. On the request for precautionary measures</w:t>
        <w:br/>
        <w:t>103. In addition to the substantive application, the MLP and Agora Presse Diffusion request the Competition Council to issue the following precautionary measures:</w:t>
        <w:br/>
        <w:t>“1. To order the NMPP and SAEM-TP to suspend the application of the provisions of the agreements of June 30, 2005, which are likely to be abusive;</w:t>
        <w:br/>
        <w:t>2. To order the NMPP and SAEM-TP to cease any action aimed at disparaging the MLP with distributors, and to send to them and to the UNDP a letter reiterating the reasoning retained by the Competition Council to issue the requested precautionary measures, clarifying the situation and indicating that the intention of the MLP is not to block the implementation of the second revaluation plan;</w:t>
        <w:br/>
        <w:t>3. To order the NMPP and SAEM-TP to provide the necessary information to create a common file of qualified distributors for all messaging services, purged of any confidential information, and subject to the supervision of an independent body, such as the CSMP.”</w:t>
      </w:r>
    </w:p>
    <w:p>
      <w:r>
        <w:t>A. REGARDING THE SERIOUS AND IMMEDIATE HARM TO THE INTERESTS OF AGORA AND TO COMPETITION IN THE PRESS DISTRIBUTION MARKET</w:t>
        <w:br/>
        <w:t>104. The MLP argue that the agreements concluded by the NMPP and SAEM-TP seriously harm Agora's interests as they jeopardize its development prospects and sustainability, by reducing its commissions and altering its business model, and that the "bonuses" system established by the NMPP and SAEM-TP results, through unjustified differences in remuneration, in creating a significant competitive disadvantage for the excluded distributors, including stores belonging to the Agora network. According to the applicants, the immediate nature of the harm is undeniable, as the agreements are about to come into effect.</w:t>
        <w:br/>
        <w:t>105. The NMPP and SAEM-TP claim that the immediacy of the harm that would be inflicted on the interests of distributors and Agora is not established, as the protocol signed by the NMPP has not yet come into effect. If it produces effects, they will not be observable for several months. The NMPP also argue that the serious harm to Agora's interests is not proven, emphasizing that the analysis of its accounts shows an increase of approximately 9% in its turnover, with the decline in its operating result being attributable to a particularly dynamic investment policy, as evidenced by the significant increase in the "Other purchases and external charges" item, which rose from 280,834 to 1,066,352 euros.</w:t>
        <w:br/>
        <w:t>106. It is not demonstrated that the challenged protocols cause serious and immediate harm to Agora's interests and to competition in the press distribution market. Indeed, while some of the application modalities of these protocols, related to the definition of a "Plume" type sign or to the accounting of central islands, are currently drafted in a sufficiently ambiguous manner to be a source of discrimination among distributors, it does not appear from the elements of the file that these ambiguities have already had the effect of excluding Agora stores from the future benefit of the additional remuneration provided for by the agreements of June 30, 2005. Furthermore, while the reading of these protocols and their application modalities may have led some distributors to believe that they were required to acquire the rights to one of the "Plume" trademarks registered by the NMPP or that they could not account for their central islands while those of "Magasins de la Presse" or "Mag Presse" could, the serious and immediate harm that would thus be inflicted on competition in the distributor market is not demonstrated.</w:t>
      </w:r>
    </w:p>
    <w:p>
      <w:r>
        <w:t>B. REGARDING THE SERIOUS AND IMMEDIATE HARM TO THE INTERESTS OF MLP AND TO COMPETITION IN THE PRESS MESSAGING MARKET</w:t>
        <w:br/>
        <w:t>107. Regarding the harm that would be inflicted on their interests, the MLP argue that the efforts made by distributors to comply with the qualification criteria of the second plan will first result in unfavorable treatment of MLP titles in their presentation on the shelves. Such a policy jeopardizes their sustainability and could lead to their withdrawal from the market for the sale of press by the unit. They also remind that their turnover and profits have been declining steadily since 2000:</w:t>
      </w:r>
    </w:p>
    <w:p>
      <w:r>
        <w:t>Years Turnover in MEUR % change Operating Result % change</w:t>
        <w:br/>
        <w:t>in MEUR</w:t>
        <w:br/>
        <w:t>1998 45.4 - 5.4</w:t>
        <w:br/>
        <w:t>1999 49.8 + 9.75 8.6 + 61.8</w:t>
        <w:br/>
        <w:t>2000 54.1 + 8.62 10.1 + 3.37</w:t>
        <w:br/>
        <w:t>2001 47.8 - 11.54 2.6 - 76.08</w:t>
        <w:br/>
        <w:t>2002 44.8 - 6.28 0.3 - 113.6</w:t>
        <w:br/>
        <w:t>2003 41.9 - 6.47 - 1 - 400</w:t>
        <w:br/>
        <w:t>2004 41.5 - 1 - 0.4 - 60</w:t>
        <w:br/>
        <w:t>108. Regarding the immediacy of the harm that would be inflicted on them, they observe that it is likely that distributors are already implementing the criteria of the second plan, particularly those concerning the development of sales of NMPP and SAEM-TP titles. As for the publishers, they will quickly consider the consequences of the criteria of the second plan and the effects it will have on the presentation and sales of MLP titles. This analysis can only influence their choice of messaging from now on. The MLP emphasize that the harm to their interests jeopardizes the sustainability of the only viable and effective competitive alternative to the NMPP and SAEM-TP.</w:t>
        <w:br/>
        <w:t>109. The NMPP and SAEM-TP counter that the causal link between the alleged deterioration of MLP's turnover and profits and the implementation of the protocol of June 30, 2005, cannot be established since it has not come into effect. Furthermore, they argue that the accounting documents produced by the MLP demonstrate that from 2003 to 2004 their turnover under the item "total operating income" increased by 2.2%, and that their operating deficit was reduced by 60%. They also challenge the presentation of the MLP's accounts, arguing that the turnover to be considered would be, for 2004, that of 54,229,541 euros appearing in the line "total operating income" and not 41.6 million euros as claimed by the MLP. They also explain that the deficit recorded by the MLP during the 2004 fiscal year is attributable to the existence of exceptional charges, the amount of which rose from 327,729 euros in 2003 to 700,000 euros in 2004. Finally, the NMPP point out that, according to an article published in the Tribune de la vente in February 2005, of the 1,500 new titles launched in 2004, 42% were launched by the MLP and that major publishers, such as Robert Laffont, decided to entrust them with the distribution of their titles.</w:t>
        <w:br/>
        <w:t>110. Article L. 464-1 of the Commercial Code states: "The Competition Council may, at the request of the minister responsible for the economy, the persons mentioned in the last paragraph of Article L. 462-1 or companies, and after hearing the parties involved and the Government Commissioner, take the precautionary measures requested or those that appear necessary. These measures can only be taken if the practice denounced causes serious and immediate harm to the general economy, to that of the sector concerned, to the interest of consumers, or to the complaining company. They may include the suspension of the practice concerned as well as an injunction to the parties to return to the previous state. They must remain strictly limited to what is necessary to address the urgency."</w:t>
      </w:r>
    </w:p>
    <w:p>
      <w:r>
        <w:rPr>
          <w:b/>
        </w:rPr>
        <w:t>[Pages 28–30]</w:t>
      </w:r>
    </w:p>
    <w:p>
      <w:r>
        <w:t>1. ON THE SEVERITY OF THE INFRINGEMENT</w:t>
        <w:br/>
        <w:t>111. It should first be noted that the press distribution sector is characterized by a high concentration of supply at the level of distribution companies and by a very limited intensity of competition, due to, on the one hand, the specific regulation of the sector and, on the other hand, the largely dominant position held by the NMPP and SAEM-TP, which together account for 85% of sales and do not compete with each other. Thus, the MLP, with 15% of the market, is the only competitor of the NMPP and SAEM-TP. This high concentration is one of the elements to be considered in relation to the relatively high distribution costs of the press in France compared to other European countries.</w:t>
        <w:br/>
        <w:t>112. The severity of the infringement must also be assessed in light of the cumulative nature, in the protocols in question, of criteria likely to confer a loyalty-inducing character to the remuneration system established, concerning both a minimum turnover, a number of titles, and an effort to increase turnover.</w:t>
        <w:br/>
        <w:t>113. This remuneration system, designed by establishing relatively high thresholds to encourage distributors to make significant efforts to display more NMPP and SAEM-TP titles and to develop their sales, is likely, given the already observed congestion of the shelves, to encourage distributors, in return, to neglect the promotion of MLP titles. The establishment, by the MLP, of a complementary remuneration system for their publications is not likely to eliminate this effect since, given the respective shares in the value sales of distributors, the sales of titles from the different distribution companies (55% for NMPP, 30% for SAEM-TP, and 15% for MLP), a distributor would only have an interest in renouncing the benefit of a complementary remuneration, either on NMPP titles or on SAEM-TP titles, if the complementary remuneration potentially offered by the MLP exceeded, per euro of turnover, that of the total formed by the NMPP and SAEM-TP according to a factor of 85 to 15, in proportion to the market shares.</w:t>
        <w:br/>
        <w:t>114. Due to the very recent nature of the establishment of this new remuneration system, it cannot be demonstrated that it has already had a perceptible effect on the accounts of the MLP. However, it is important to take into account the fact that the establishment by the NMPP and SAEM-TP of this remuneration system occurs while the financial situation of the only competitor of the dominant distribution companies is fragile, since the operating result for the year 2004 is still negative, although in lesser proportions than in 2003.</w:t>
        <w:br/>
        <w:t>115. Furthermore, while the statements of the UNDP outlined above, which could, in the current state of the investigation, constitute threats of boycott against the MLP, cannot be analyzed as effects of the establishment of the protocols, since, on the contrary, the motivations put forward refer to the delay in this establishment, it is nevertheless necessary to consider them as a contextual element likely to further weaken the situation of the MLP.</w:t>
        <w:br/>
        <w:t>2. ON THE IMMINENCE OF THE INFRINGEMENT</w:t>
        <w:br/>
        <w:t>116. The implementation of the provisions contained in the protocols of June 30, 2005, is imminent since the decree allowing an increase in distributor remuneration was adopted on November 25, 2005, and the CSMP issued a favorable opinion on the protocols in question on February 2. In accordance with the provisions of the decree of November 25, 2005, the protocols will therefore come into effect within one month following the receipt of the opinion by the minister responsible for communication. Furthermore, the protocols provide that the complementary remuneration will be paid on sales with retroactive effect from July 1, 2005. The NMPP and SAEM-TP stated in the session that of approximately 7,000 declarations sent, about 6,000 had been returned to them by the distributors in order to receive the complementary remuneration on their sales from July 1 to December 31, 2005. The full effect of the loyalty-inducing clauses can, therefore, immediately begin.</w:t>
        <w:br/>
        <w:t>117. In order to assess the immediacy of the infringement, it is also necessary to take into account the fact that publishers are not bound to distribution companies by long-term contracts but can change after a three-month notice. Moreover, competition between distribution companies does not only concern existing titles but also the release of new titles, with a publisher not being required to route all their titles through the same distribution company.</w:t>
        <w:br/>
        <w:t>3. ON CONSERVATORY MEASURES</w:t>
        <w:br/>
        <w:t>118. The loyalty-inducing stipulations that may, in the current state of the investigation, be prohibited by Article L. 420-2 of the Commercial Code, arise from the accumulation of several criteria: the "second plan" criterion relating to the turnover threshold of 50,000 euros for NMPP titles, in the NMPP protocol, and 30,000 euros for SAEM-TP titles in the SAEM-TP protocol; the thresholds in the number of titles qualifying for remuneration under diversity in the NMPP and SAEM-TP protocols; finally, the conditions for granting remuneration based on performance. It is therefore the overall economy of the complementary remuneration system established by the two distribution companies that is at stake. The serious and immediate infringement established above can therefore only be prevented by the suspension of the application of all the protocols.</w:t>
        <w:br/>
        <w:t>119. In this case, it is necessary to examine whether the suspension of the application of all the protocols could itself constitute an infringement on the sector, resulting from the fact that the protocols were negotiated with the representative bodies of depositaries and distributors in order to remedy the fragile financial situation of many press distributors, a situation responsible for the closure of numerous points of sale each year. But assuming that an immediate increase in distributor remuneration is necessary, as all parties involved stated in the session, it should be noted that nothing prevents the NMPP, SAEM-TP, and MLP from increasing this remuneration based on the old protocols still in force, the decree of February 9, 1988, since its amendment by the decree of November 25, 2005, giving them the possibility to do so.</w:t>
        <w:br/>
        <w:t>120. Therefore, pending the Council's decision on the merits:</w:t>
        <w:br/>
        <w:t>• it is ordered that the NMPP and SAEM-TP companies suspend the application of the interprofessional protocols they respectively concluded with the UNDP and SNDP on June 30, 2005.</w:t>
        <w:br/>
        <w:t>• it is ordered that the NMPP and SAEM-TP companies suspend the application of the amendment to the interprofessional protocol of September 18, 2001, which they concluded with the UNDP and SNDP on June 30, 2005.</w:t>
        <w:br/>
        <w:t>This suspension will last until the loyalty-inducing stipulations inherent to the overall economy of these protocols and this amendment, as currently drafted, have been terminated, and at the latest until the decision that the Council will render on the merits.</w:t>
        <w:br/>
        <w:t>DECISION</w:t>
        <w:br/>
        <w:t>Article 1: The NMPP and SAEM-TP companies are ordered to provisionally suspend the application of the interprofessional protocols they respectively concluded with the UNDP and SNDP on June 30, 2005.</w:t>
        <w:br/>
        <w:t>Article 2: The NMPP and SAEM-TP companies are ordered to provisionally suspend the application of the amendment to the interprofessional protocol of September 18, 2001, which they concluded with the UNDP and SNDP on June 30, 2005.</w:t>
        <w:br/>
        <w:t>Article 3: The suspension measures ordered provisionally in Articles 1 and 2 of this decision shall take effect as long as the loyalty-inducing stipulations inherent to the overall economy of the aforementioned protocols and amendment, as currently drafted, have not been terminated, and at the latest until the notification of the decision that the Council will render on the merits.</w:t>
        <w:br/>
        <w:t>Deliberated on the oral report of Ms. de Mallmann by Mr. Nasse, vice-president presiding over the session, Mr. Bidaud, Mr. Combe, Mr. Honorat, and Ms. Mader-Saussaye, members.</w:t>
        <w:br/>
        <w:t>The session secretary The vice-president,</w:t>
        <w:br/>
        <w:t>Catherine Duparcq Philippe Nasse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