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https://www.autoritedelaconcurrence.fr/fr/decision/relative-une-saisine-de-la-sarl-la-ligne-concernant-des-pratiques-dans-le-secteur-de-la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 765  </w:t>
        <w:br/>
        <w:t xml:space="preserve">COMPETITION COUNCIL  </w:t>
        <w:br/>
        <w:t xml:space="preserve">Decision No. 97-D-02 of January 15, 1997  </w:t>
        <w:br/>
        <w:t xml:space="preserve">regarding a referral by SARL La Ligne concerning practices  </w:t>
        <w:br/>
        <w:t>in the green tea distribution sector</w:t>
      </w:r>
    </w:p>
    <w:p>
      <w:r>
        <w:t>The Competition Council (standing committee),</w:t>
      </w:r>
    </w:p>
    <w:p>
      <w:r>
        <w:t>Having regard to the letter registered on May 24, 1995, under number F 765, by which SARL La Ligne referred to the Competition Council practices implemented by various companies ensuring the importation and distribution of Chinese green tea in France and within the European Union;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company La Ligne registered on December 5, 1996;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registered on December 5, 1996, the company La Ligne declared its withdrawal of the referral;</w:t>
      </w:r>
    </w:p>
    <w:p>
      <w:r>
        <w:t>Considering that there is no need for the Council to take action ex officio,</w:t>
      </w:r>
    </w:p>
    <w:p>
      <w:r>
        <w:t xml:space="preserve">Decides:  </w:t>
        <w:br/>
        <w:t xml:space="preserve">Single Article. - The file registered under number F 765 is closed.  </w:t>
        <w:br/>
        <w:t xml:space="preserve">Deliberated, on the oral report of Mr. Philippe d’Ayrenx, by Mr. Barbeau, president, and Messrs. Cortesse and Jenny, vice-presidents.  </w:t>
        <w:br/>
        <w:t xml:space="preserve">The substitute general rapporteur, The President,  </w:t>
        <w:br/>
        <w:t xml:space="preserve">Jean-Claude Facchin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