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https://www.autoritedelaconcurrence.fr/fr/decision/relative-une-saisine-de-la-societe-concurrence-1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98-D-64 of October 20, 1998  </w:t>
        <w:br/>
        <w:t xml:space="preserve">concerning a referral by the company Concurrence  </w:t>
        <w:br/>
        <w:t xml:space="preserve">The Competition Council (section III),  </w:t>
        <w:br/>
        <w:t xml:space="preserve">Having regard to the letter registered on April 15, 1996, under number F 863, by which the company Concurrence referred to the Competition Council practices of the company Sony France in the consumer electronics sector;  </w:t>
        <w:br/>
        <w:t xml:space="preserve">Having regard to decision No. 96-D-38 of May 28, 1996, concerning a request for interim measures submitted by the company Concurrence;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registered on May 13, 1998;  </w:t>
        <w:br/>
        <w:t xml:space="preserve">Having regard to the other documents in the file;  </w:t>
        <w:br/>
        <w:t xml:space="preserve">The rapporteur, the general rapporteur and the Government Commissioner heard;  </w:t>
        <w:br/>
        <w:t xml:space="preserve">Considering that, by the letter of May 13, 1998 mentioned above, the company Concurrence declared to withdraw its referral;  </w:t>
        <w:br/>
        <w:t xml:space="preserve">Considering that there is no need for the Council to take up the matter ex officio,  </w:t>
        <w:br/>
        <w:t xml:space="preserve">Decides  </w:t>
        <w:br/>
        <w:t xml:space="preserve">Single Article. - The file registered under number F 863 is closed.  </w:t>
        <w:br/>
        <w:t xml:space="preserve">Deliberated, on the oral report of Mr. Bernard Lavergne, by Mr. Jenny, Vice-President, presiding over the session, Mrs. Pasturel, Vice-President, Mr. Cortesse, Vice-President, Mrs. Boutard-Labarde, Messrs. Rocca and Thiolon, members.  </w:t>
        <w:br/>
        <w:t xml:space="preserve">The general rapporteur, The Vice-President,  </w:t>
        <w:br/>
        <w:t xml:space="preserve">presiding over the session,  </w:t>
        <w:br/>
        <w:t xml:space="preserve">Marie Picard Frédéric Jenny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