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https://www.autoritedelaconcurrence.fr/fr/decision/relative-une-saisine-de-la-societe-du-journal-telephone-lencontre-de-la-direction-de-la</w:t>
      </w:r>
    </w:p>
    <w:p>
      <w:r>
        <w:t>Pages translated : 7</w:t>
      </w:r>
    </w:p>
    <w:p/>
    <w:p>
      <w:r>
        <w:rPr>
          <w:b/>
        </w:rPr>
        <w:t>[Pages 1–3]</w:t>
      </w:r>
    </w:p>
    <w:p>
      <w:r>
        <w:t xml:space="preserve">FRENCH REPUBLIC  </w:t>
        <w:br/>
        <w:t xml:space="preserve">Decision No. 92-D-35 of May 13, 1992  </w:t>
        <w:br/>
        <w:t xml:space="preserve">regarding a referral from the Société du Journal téléphoné against  </w:t>
        <w:br/>
        <w:t>the Directorate of National Meteorology</w:t>
      </w:r>
    </w:p>
    <w:p>
      <w:r>
        <w:t xml:space="preserve">The Competition Council (Section II),  </w:t>
        <w:br/>
        <w:t xml:space="preserve">Having regard to the letter registered on May 23, 1990, under number F 371, by which the Société du Journal téléphoné (S.J.T.) referred to the Competition Council practices that would have been implemented against it by the Directorate of National Meteorology (D.M.N.);  </w:t>
        <w:br/>
        <w:t xml:space="preserve">Having regard to Ordinance No. 86-1243 of December 1, 1986, relating to price and competition freedom as amended, together with Decree No. 86-1309 of December 29, 1986, as amended, taken for its application;  </w:t>
        <w:br/>
        <w:t xml:space="preserve">Having regard to the observations presented by the parties and by the Government Commissioner;  </w:t>
        <w:br/>
        <w:t xml:space="preserve">Having regard to the other documents in the file, and in particular the letter dated February 18, 1992, from the Secretary-General of the World Meteorological Organization (W.M.O.);  </w:t>
        <w:br/>
        <w:t xml:space="preserve">The rapporteur, the general rapporteur, the Government Commissioner, and the parties heard,  </w:t>
        <w:br/>
        <w:t>Adopts the decision based on the findings (I) and the reasons (II) set out below:</w:t>
      </w:r>
    </w:p>
    <w:p>
      <w:r>
        <w:t xml:space="preserve">I. - FINDINGS  </w:t>
        <w:br/>
        <w:t xml:space="preserve">A. - The Directorate of National Meteorology (D.M.N.)  </w:t>
        <w:br/>
        <w:t xml:space="preserve">The D.M.N. is a directorate of the central administration of the Ministry of Equipment, Housing, Land Planning, and Transport.  </w:t>
        <w:br/>
        <w:t xml:space="preserve">Decree No. 86-93 of January 17, 1986, entrusted the D.M.N. with the mission 'to monitor the evolution of the atmosphere in order to contribute to the safeguarding of persons and property, as well as to the economic development of the country.'  </w:t>
        <w:br/>
        <w:t>Since 1986, this administration has developed a commercial activity towards the general public under the brand 'Allô Météo' registered with the National Institute of Industrial Property (I.N.P.I.), an activity that allows users of the service to obtain, through the so-called 'telephone kiosk' system, national or localized meteorological information, in exchange for a flat fee per call, regardless of the location of the call. The brand Météo France, which appears, along with the logo of the same name, on documents distributed by the D.M.N., was also registered with the I.N.P.I. on September 5, 1988, by the Minister of Equipment, Housing, Transport, and the Sea.</w:t>
      </w:r>
    </w:p>
    <w:p>
      <w:r>
        <w:t xml:space="preserve">The revenues generated by the D.M.N. concerning the commercialization of public meteorological data through telephone and telematic kiosks amounted to 1,961,650 francs and 819,900 francs respectively in 1990. The D.M.N. was assigned the mission of meteorological assistance to air navigation, in accordance with the provisions of the decree of June 5, 1975, establishing regulations for meteorological assistance to air navigation pursuant to Article D. 131-11 of the Civil Aviation Code, under which 'meteorological assistance to air navigation is defined by a regulation approved by a joint decree of the minister responsible for civil aviation and the minister of the armed forces.' This mission results from Annex III to the Convention on International Civil Aviation of December 7, 1944, signed by France, known as the 'Chicago Convention,' which specifies in its Article 2.1.4 that: 'Each contracting State shall designate the administration, hereinafter referred to as the meteorological administration, responsible for providing or arranging for the provision, in its name, of meteorological assistance to international air navigation.'  </w:t>
        <w:br/>
        <w:t xml:space="preserve">Meteorological assistance to aircraft pilots, carried out in accordance with the commitments made by France at the international level and incorporated into domestic law, constitutes a public service mission. The financing of this mission is, pursuant to the Civil Aviation Code, ensured by the collection of a fee known as 'route' and a fee for 'terminal services of air traffic' from users. These fees, collected by the Eurocontrol office and intended to cover the costs of assistance from civil aviation and meteorology services, feed, on the one hand, the annex budget of air navigation and, on the other hand, the general state budget concerning meteorology. In 1989, the share of meteorological fees represented 28.9% of the D.M.N. budget.  </w:t>
        <w:br/>
        <w:t xml:space="preserve">The messages concerned by meteorological assistance to aircraft pilots are observation messages (METAR), forecast messages (short and long TAF), or messages drafted occasionally in case of a radical change in weather conditions or the continuation of adverse conditions at an aerodrome (SPECI and SIGMET).  </w:t>
        <w:br/>
        <w:t>The Secretary-General of the World Meteorological Organization (W.M.O.) specified, in his letter dated February 18, 1992, that 'meteorological assistance to air navigation in Europe must be designed according to the needs of international aviation (...). In the interest of flight safety and to ensure that the assistance provided is as effective and well-suited to modern requirements as possible, it is essential to ensure free and unrestricted access to METAR and TAF messages from other countries. - As for the provision of TAF and METAR messages to third parties within a country, this is a matter that falls exclusively under national policy. It should be taken into account that providing these messages to users other than aeronautical users, who may not be able to interpret them correctly or guarantee their reliability, could have serious consequences for the safety of aircraft.'</w:t>
      </w:r>
    </w:p>
    <w:p>
      <w:r>
        <w:t xml:space="preserve">As mentioned in the 'Guide to Meteorological Instruments and Observing Practices' published by the W.M.O., 'while synoptic observations aim to determine at a location values of meteorological elements representative of a relatively extensive region, meteorological observations for aeronautics are often conducted at very short time intervals at several locations of an aerodrome and its surroundings to provide data representative of rather limited areas, such as landing, take-off, approach zones, etc.' Thus, the coded synoptic messages of the SYNOP type developed by the D.M.N., although containing meteorological observations common with the aeronautical messages METAR, are distinguished notably by the absence of specific observations in the aeronautical domain such as visibility or wind speed at the runway end. The SYNOP messages are indeed subject to a distinct coding from that of the METAR.  </w:t>
        <w:br/>
        <w:t xml:space="preserve">As for the coded aeronautical information, it is provided free of charge at airports to aircraft operators in the form of files containing the aforementioned messages and meteorological maps giving the weather forecast along the route taken by the aircraft. Furthermore, aeronautical users have free access to aeronautical meteorological information via the fixed telecommunications network (R.F.S.T.A.). In order to increase the ease of access to aeronautical messages, the D.M.N. has developed a paid service called 'Aeronautical Query-Response' (IRA), which consists of a database and a server allowing subscribers to access, via the Transpac network, the various aforementioned aeronautical meteorological messages on their monitors. In addition to this system, the D.M.N. provides users with the possibility to consult aeronautical meteorological information via 'Minitel.' Since January 1, 1992, access to the database is reserved for holders of an aeronautical license who possess a password.  </w:t>
        <w:br/>
        <w:t>Regarding the I.R.A. system, the accounts communicated by the D.M.N. show a total revenue 'under contract' of 835,741 F for the year 1990. However, according to the D.M.N., the I.R.A. rate only covers the costs of provision, 'excluding the main costs, namely the cost of developing the messages themselves, which are taken into account in the fees to which these same users are subject elsewhere.'</w:t>
      </w:r>
    </w:p>
    <w:p>
      <w:r>
        <w:t xml:space="preserve">B. - The Société du Journal téléphoné (S.J.T.)  </w:t>
        <w:br/>
        <w:t xml:space="preserve">The S.J.T., which has existed as a public limited company since January 1, 1990, has, in accordance with its statutes, the object 'of all activities in the field of information, press, and telecommunications.' It achieved a turnover of 114,703,974 F in 1990.  </w:t>
        <w:br/>
        <w:t xml:space="preserve">It intervenes notably on behalf of various media through the 'telephone kiosk,' thanks to its automatic pronunciation service which allows it to use, as a source, coded information transmitted by computer.  </w:t>
        <w:br/>
        <w:t>In January 1991, it launched a meteorological information service competing with that of the D.M.N. on the 'telephone kiosk.' The coded meteorological information it uses (of the SYNOP type) is currently obtained from the meteorological company Merilat, which also markets, under the brand Météoconsult, a service of...</w:t>
      </w:r>
    </w:p>
    <w:p>
      <w:r>
        <w:rPr>
          <w:b/>
        </w:rPr>
        <w:t>[Pages 4–6]</w:t>
      </w:r>
    </w:p>
    <w:p>
      <w:r>
        <w:t>weather information for the general public on 'Minitel' called 36-15 MET. The S.J.T. estimates its meteorological traffic at approximately 1,200,000 calls per year compared to about 40 million calls for the D.M.N., figures not contested by the D.M.N. during the investigation.</w:t>
      </w:r>
    </w:p>
    <w:p>
      <w:r>
        <w:t>C. - The Facts</w:t>
      </w:r>
    </w:p>
    <w:p>
      <w:r>
        <w:t>On July 1, 1988, the S.J.T. approached the D.M.N. to inform it that it was considering setting up, in various countries, facilities for broadcasting automatic bulletins made from coded meteorological information (for example, TAF and METAR). It therefore wished to benefit from the knowledge of the codes and procedures available to the D.M.N., in order to prepare software. Technical and commercial documentation related to the IRA service was sent to it in response on November 22, 1988, by the central meteorological operations service.</w:t>
      </w:r>
    </w:p>
    <w:p>
      <w:r>
        <w:t>The draft 'collaboration agreement' prepared in November 1988 by the D.M.N. for the S.J.T. provided that (art. 3) 'the D.M.N. makes available to S.J.T. the necessary technical documentation on the meteorological codes standardized by the World Meteorological Organization and the International Civil Organization, particularly concerning the SYNOP, METAR, TAF, and TAFOR codes.' It also stipulated (art. 4) that 'S.J.T. undertakes to use the meteorological information mentioned in Article 2 above solely for software development and demonstrations. All forms of commercial exploitation, direct or indirect, of the information obtained from the D.M.N. are expressly excluded.' Furthermore, it was specified (art. 5) that 'S.J.T. undertakes, for a period of ten years from the date of signature of this agreement, not to commercially exploit without the agreement of the D.M.N., in French territory, the system subject to the agreement, and, more generally, any system intended to translate, in vocal form, coded meteorological messages in the standardized form of SYNOP, METAR, TAF, and TAFOR.'</w:t>
      </w:r>
    </w:p>
    <w:p>
      <w:r>
        <w:t>On May 22, 1989, the D.M.N. informed the S.J.T. that it was 'in the process of launching a national meteorological information service accessible via the telephone kiosk' and that, under these conditions, it did not plan 'to use automatic devices for generating spoken messages from coded meteorological bulletins.' Thus, it terminated 'the development project for which cooperation between the central meteorological operations service and the S.J.T. had been envisaged.'</w:t>
      </w:r>
    </w:p>
    <w:p>
      <w:r>
        <w:t>On May 29, 1989, the director of the D.M.N. wrote to the S.J.T.: 'You asked me (...) for permission to obtain from the National Meteorology, the aeronautical meteorological information TAF and METAR, for vocal dissemination to the general public. I have conducted a thorough study of your request and regret to inform you that I cannot grant it, given the major disadvantages that such dissemination could entail for the National Meteorology.'</w:t>
      </w:r>
    </w:p>
    <w:p>
      <w:r>
        <w:t>On April 30, 1990, the director of the D.M.N., responding to a new request from the S.J.T., indicated that the TAF and METAR messages 'are developed by the D.M.N. in accordance with France's international obligations in civil aviation (Chicago Convention)' and 'are strictly intended for aircraft users, who bear, under the same conventions, the full cost in the form of fees.' For the director of the D.M.N., the establishment of the cooperation proposed by the S.J.T. 'could lead to disputes from the aeronautical sector regarding both the amount of fees and the modalities of dissemination of the information specifically intended for them.' Furthermore, it could 'lead to confusion regarding the responsibilities involved in the dissemination of information primarily related to safety.'</w:t>
      </w:r>
    </w:p>
    <w:p>
      <w:r>
        <w:t>The documents produced by the D.M.N. establish that there is no competing company to the D.M.N. marketing TAF and METAR messages under conditions comparable to those offered by the IRA service. Certainly, companies not belonging to the aeronautical sector wishing to obtain coded meteorological information can also turn to Computed Air Service (C.A.S.). However, this company does not disseminate meteorological information but markets software that allows access to an American database (JEPPESEN). The limited number of messages offered (31 metropolitan stations instead of 150), the cost of transmissions via the Transpac network, and the relatively high subscription price in the case of intensive use characterize an absence of true substitutability between the service offered by C.A.S. and the D.M.N.'s IRA network.</w:t>
      </w:r>
    </w:p>
    <w:p>
      <w:r>
        <w:t>II. - BASED ON THE ABOVE FINDINGS, THE COUNCIL</w:t>
      </w:r>
    </w:p>
    <w:p>
      <w:r>
        <w:t>On the nature of the services provided by the D.M.N.:</w:t>
      </w:r>
    </w:p>
    <w:p>
      <w:r>
        <w:t>Considering on the one hand that the D.M.N. develops general telephone meteorological information that it markets notably through its 'Allo Météo' service on the telephone kiosk, in exchange for a fee; that this activity constitutes a service within the meaning of the provisions of Article 53 of the ordinance of December 1, 1986;</w:t>
      </w:r>
    </w:p>
    <w:p>
      <w:r>
        <w:t>Considering on the other hand that the D.M.N. also develops messages intended for the use of aircraft pilots under the Chicago Convention and according to international standards largely originating from specific meteorological observations (TAF and METAR messages); that while it provides these messages free of charge to aircraft operators in the form of files as part of its public service mission, it also markets them both through 'Minitel' and through the IRA service, which constitutes a paid database, specialized in providing aeronautical messages solely to aircraft operators who access it via the Transpac network; that, therefore, the marketing of TAF and METAR messages constitutes a service activity within the meaning of the provisions of Article 53 of the ordinance of December 1, 1986;</w:t>
      </w:r>
    </w:p>
    <w:p>
      <w:r>
        <w:t>On the markets in question:</w:t>
      </w:r>
    </w:p>
    <w:p>
      <w:r>
        <w:t>Considering that the D.M.N. operates in two distinct markets, the market for public meteorological information where it competes with the S.J.T., on the one hand, and the market for aeronautical meteorological information, on the other, the specific information of TAF and METAR type provided to aircraft operators not being substitutable with that provided to consumers on the telephone kiosk;</w:t>
      </w:r>
    </w:p>
    <w:p>
      <w:r>
        <w:t>On the position of the D.M.N. in both markets:</w:t>
      </w:r>
    </w:p>
    <w:p>
      <w:r>
        <w:t>Considering that it emerges from the elements submitted to the file and not contested by the D.M.N. that this administration holds approximately 97% of the national market for telephone meteorological information for the general public; that furthermore, the service offered largely benefits from the notoriety that the D.M.N. indirectly enjoys through various media under the brand Météo-France, a brand to which the public consciously or unconsciously associates the image of public service; that it follows from these elements that the D.M.N. holds a dominant position in the market for telephone information intended for the general public; that, moreover, the documents produced by the D.M.N. establish 'that there are no real "private providers" of aeronautical meteorological information in France that address any interested party, even non-users of the aeronautical sector, except for C.A.S.'; that it follows, however, from the information provided by the aforementioned company that the service offered, which is limited to providing computer equipment and software allowing access to a database located in the United States, cannot, due to the limited number of messages offered and their high cost, be compared to the paid service offered by the D.M.N.; that it follows from all these elements, as well as from the financial aid it receives as a state service, that the D.M.N. thus holds a de facto monopoly in the market for aeronautical messages;</w:t>
      </w:r>
    </w:p>
    <w:p>
      <w:r>
        <w:t>On the practice denounced by the S.J.T.:</w:t>
      </w:r>
    </w:p>
    <w:p>
      <w:r>
        <w:t>Considering that the applicant company argues that the refusal opposed to it by the D.M.N. and which occurs after a proposed collaboration would be indicative of the 'commercial offensive' that the D.M.N. is conducting (...), corroborated by the launch of 'Allo Météo' and would lead the D.M.N. to an 'anti-competitive and illegal practice of protecting the very important market for meteorological information'; that thus the refusal of the D.M.N. to allow the S.J.T. to exploit aeronautical meteorological messages for commercial purposes would, due to the dominant position that this administration would hold in the national market for meteorological information, be the manifestation of an abuse of dominant position and the abusive exploitation of an economic dependency situation in which the S.J.T. would find itself;</w:t>
      </w:r>
    </w:p>
    <w:p>
      <w:r>
        <w:t>Considering that the S.J.T. is entitled to develop a competing service to that of the D.M.N. in the market for public meteorological information; that the D.M.N. could not, without abusing its dominant position, implement practices aimed at or that could have the effect of preventing or limiting access to this market for other companies; that it would constitute such an abuse for the D.M.N. to deprive, directly or indirectly, the S.J.T., its competitor, of any source of meteorological information allowing it to survive in the market;</w:t>
      </w:r>
    </w:p>
    <w:p>
      <w:r>
        <w:t>But considering, on the one hand, that in this case, it emerges from the file that the S.J.T. did not request from the D.M.N. the provision of SYNOP messages, even though the S.J.T. does not contest that these messages would allow it to contribute to the development of the service it intends to offer to consumers and that it is not contested that the D.M.N. would agree to provide the SYNOP messages, the representative of this administration having stated in session that Météo France was willing to market them;</w:t>
      </w:r>
    </w:p>
    <w:p>
      <w:r>
        <w:rPr>
          <w:b/>
        </w:rPr>
        <w:t>[Pages 7–7]</w:t>
      </w:r>
    </w:p>
    <w:p>
      <w:r>
        <w:t>Considering, on the other hand, that it follows from the above that the D.M.N., which does not use TAF and METAR messages for the preparation of its own meteorological forecasts marketed to the general public and which intends, notably for safety reasons related to the international obligations of the State in the aeronautical field, to reserve these messages solely for aircraft operators, does not abuse its position with respect to the company S.J.T. by refusing to sell said messages for commercial use,</w:t>
      </w:r>
    </w:p>
    <w:p>
      <w:r>
        <w:t>Decides:</w:t>
      </w:r>
    </w:p>
    <w:p>
      <w:r>
        <w:t>Sole Article. - There is no need to apply the provisions of Title III of Ordinance No. 86-1243 of December 1, 1986.</w:t>
      </w:r>
    </w:p>
    <w:p>
      <w:r>
        <w:t>Adopted on May 13, 1992, on the report of Mr. Jean-René Bourhis, by Mr. Pineau, Vice-President, presiding over the session, Messrs. Blaise, Cortesse, Gaillard, and Sargos, members.</w:t>
      </w:r>
    </w:p>
    <w:p>
      <w:r>
        <w:t>The General Rapporteur, The Vice-President, presiding over the session,</w:t>
      </w:r>
    </w:p>
    <w:p>
      <w:r>
        <w:t xml:space="preserve">F. Jenny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