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https://www.autoritedelaconcurrence.fr/fr/decision/relative-une-saisine-de-la-societe-joes-sight-seeing</w:t>
      </w:r>
    </w:p>
    <w:p>
      <w:r>
        <w:t>Pages translated : 3</w:t>
      </w:r>
    </w:p>
    <w:p/>
    <w:p>
      <w:r>
        <w:rPr>
          <w:b/>
        </w:rPr>
        <w:t>[Pages 1–3]</w:t>
      </w:r>
    </w:p>
    <w:p>
      <w:r>
        <w:t>COMPETITION COUNCIL</w:t>
        <w:br/>
        <w:t>Decision No. 01-D-34 of June 26, 2001</w:t>
        <w:br/>
        <w:t>regarding a referral from the company Joe’s Sight Seeing</w:t>
        <w:br/>
        <w:t>The Competition Council (permanent commission),</w:t>
        <w:br/>
        <w:t>Considering the letters registered on December 2, 1996 under number F 920 and on May 2, 1997 under number F 959, by which the company Joe’s Sight Seeing referred to the Competition Council practices identified in the tourist transport sector on the Côte d’Azur, which it considers anti-competitive;</w:t>
        <w:br/>
        <w:t>Considering Book IV of the Commercial Code and Decree No. 86-1309 of December 29, 1986 as amended, taken for the application of Ordinance No. 86-1243 of December 1, 1986;</w:t>
        <w:br/>
        <w:t>Considering the observations presented by the Government Commissioner;</w:t>
        <w:br/>
        <w:t>Considering the other documents in the file;</w:t>
        <w:br/>
        <w:t>The rapporteur, the deputy general rapporteur, and the Government Commissioner heard during the session of April 24, 2001;</w:t>
        <w:br/>
        <w:t>After deliberation;</w:t>
        <w:br/>
        <w:t>Considering that the referrals registered under numbers F 920 and F 959 come from the same author and both concern facts that the company Joe’s Sight Seeing considers anti-competitive and of which it claims to have been a victim; therefore, they should be joined;</w:t>
        <w:br/>
        <w:t>Considering that the company Joe’s Sight Seeing, established on May 4, 1990 to carry out occasional tourist transport activities, requested, on August 9, 1990, from the Nice Côte d’Azur Airport Operating Company authorization to rent a counter in the airport premises to offer a limousine service between the airport and the cities of Cannes and Monaco; that this authorization was granted to it on March 19, 1991; that, however, the referrer considers that the obligation of "strict compliance with the operating rules of the service at the place, both in fact and in the documents or correspondence issued by your company," which accompanied this authorization, reveals, between the Association of Road Transport of Passengers of Alpes-Maritimes (hereinafter ATRIV 06) and the Nice Airport Operating Company, an agreement aimed at preventing it from competing with Rapides Côte d’Azur, a company whose director is also the president of ATRIV 06;</w:t>
        <w:br/>
        <w:t>Considering that the company Joe’s Sight Seeing, which had obtained authorization to use platform No. 5 of the Nice bus station, from which all departures and arrivals of vehicles from occasional tourist transport companies take place, complained, on July 8, 1991, to the Nice High Court, and then, on July 13, 1992, to the Public Prosecutor of Nice, about the refusal of the manager of the Nice bus station to assign it another platform for its departures; that the referring company was successively dismissed from these two actions; that it was invited by the management of the Nice bus station to remove its installations from the station as of July 31, 1992; that it denounces this fact as a practice aimed at evicting it from the tourist transport market in Nice;</w:t>
        <w:br/>
        <w:t>But considering that under Article L. 462-7 of the Commercial Code: "The Council cannot be seized of facts dating back more than three years if no act has been made to seek, establish, and sanction them"; that the Paris Court of Appeal, in a judgment of December 1, 1995 (company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any possible cause (...) for suspension of its course";</w:t>
        <w:br/>
        <w:t>Considering that the facts denounced above occurred during the years 1990, 1991, and 1992, while the referral to the Council by the company Joe’s Sight Seeing was registered on December 2, 1996; consequently, the Council cannot examine them;</w:t>
        <w:br/>
        <w:t>Considering that under Article L. 462-8 of the Commercial Code: "The Competition Council may declare, by a motivated decision, the referral inadmissible for lack of interest or standing to act of the author thereof, or if the facts are time-barred within the meaning of Article L. 462-7, or if it considers that the facts invoked do not fall within its jurisdiction. It may also dismiss the referral by a motivated decision when it considers that the facts invoked are not supported by sufficiently probative elements";</w:t>
        <w:br/>
        <w:t>Considering that, according to the referrer, the Regional Tourism Committee of Riviera Côte d’Azur, the Hotel Union of Nice-Côte d’Azur, the Hotel Union of Cannes, the Hotel, Lemonade, and Restaurant Union of Auron-Saint Etienne de Tinée, the National Union of Travel Agents, and the Maison de la France in Paris allegedly, wrongly attributed to him a leaflet entitled "Prevention of tourist crime," qualifying the organization of tourism in the Alpes-Maritimes department as "a criminal and mafia organization," a leaflet distributed to the Travel Agents Union in Germany on March 11, 1994, and to the Rotary International Club in New York on April 27, 1995, and would have, in retaliation, implemented practices constituting an anti-competitive agreement aimed at evicting him from the occasional tourist transport market in Nice;</w:t>
        <w:br/>
        <w:t>But considering that the leaflets in question bore the letterhead of the company Joe’s Sight Seeing and presented this company as the "coordinator of the steps and assistance provided to tourists"; that, furthermore, the content of these documents was taken up in an article in the American newspaper Travel Weekly stating that Mr. de Lacuetara, manager of the company Joe’s Sight Seeing, was the author; that, moreover, Mr. de Lacuetara sent, on June 2, 1994, to the American Society of Travel Agents, a letter in which he denounced the fact that the leaflet sent to the Travel Agents Union in Germany had been distributed throughout the Côte d’Azur and claimed that his company had been boycotted for wanting to denounce crime in tourism; that the professional organizations implicated by the referrer reacted by requesting legal consultation to decide on a possible appeal to the competent jurisdictions and by informing the prefect of the Alpes-Maritimes department; that the company Joe’s Sight Seeing provides no sufficiently probative element that could suggest that the tourism professionals of the Côte d’Azur colluded to evict it from the tourist transport market in the department;</w:t>
        <w:br/>
        <w:t>Considering that the company Joe’s Sight Seeing further states that the Regional Delegation for Tourism in Riviera-Côte d’Azur considered, on June 27, 1994, that its activity no longer fell under the legislation relating to occasional transport as it no longer had the authorization to use platform No. 5 of the Nice bus station, nor the necessary authorization to load passengers at Nice Airport, but that it fell under the legislation applicable to travel agents, which provides that managers of companies engaged in this activity must hold a travel agent license; that it also denounces the fact that the Departmental Commission for Tourist Action rejected, on July 1, 1996, its request for the issuance of a certificate of competence for the profession of tourism entrepreneur, on the double ground that it did not possess the required diplomas and that its actions were contrary to professional ethics;</w:t>
        <w:br/>
        <w:t>Considering that the company Joe’s Sight Seeing also considers anti-competitive the formal notice sent to it on September 27, 1995, by the Mayor of the City of Nice, aiming to have it remove from the public road or its surroundings an advertising vehicle parked in violation of Article 1 of the municipal decree of May 25, 1992, relating to the regulation of signs and pre-signs in Nice; that, likewise, it denounces a second formal notice, received on July 19, 1996, aiming to have it remove a pre-sign placed in front of the Plaza hotel in Nice, and emphasizes that the manager of this establishment holds the position of first deputy to the Mayor of Nice;</w:t>
        <w:br/>
        <w:t>But considering that the decisions of the Regional Delegation for Tourism in Riviera Côte d’Azur, the Departmental Commission for Tourist Action, and the City of Nice, mentioned above, constitute administrative acts implementing public power prerogatives and therefore do not fall within the jurisdiction of the Council, as defined in Article L. 410-1 of the Commercial Code;</w:t>
        <w:br/>
        <w:t>Considering that the company Joe’s Sight Seeing finally brings to the attention of the Council a series of facts that it qualifies as anti-competitive practices: installation near its establishment of a competitor, the Plaza garage, offering the same services; refusal of the owner of the premises it occupies to authorize it to sell its business; confusion created by the installation of another company named Joe’s Sightseeing (in one word) near its establishment; disputes over the rent of the premises it occupies for its professional activity and over the conditions of distribution between itself and its landlord of the property tax and the household waste fee;</w:t>
        <w:br/>
        <w:t>But considering that the facts denounced above are not supported by any element that could suggest that they result from an agreement or would constitute an abuse of a dominant position falling within the scope of Articles L. 420-1 or L. 420-2 of the Commercial Code;</w:t>
        <w:br/>
        <w:t>Considering that it follows from the above that it is necessary to apply the provisions of Article L. 462-8 of the Commercial Code,</w:t>
      </w:r>
    </w:p>
    <w:p>
      <w:r>
        <w:t>Decides</w:t>
        <w:br/>
        <w:t>Sole Article: The referrals registered under numbers F 920 and F 959 are declared inadmissible.</w:t>
        <w:br/>
        <w:t>Deliberated, on the oral report of Mr. Taoumi, by Mrs. Hagelsteen, president, Mrs. Pasturel, vice-president, and Mr. Cortesse, vice-president.</w:t>
        <w:b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